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16CCAD" w14:textId="77777777" w:rsidR="00073492" w:rsidRDefault="00073492" w:rsidP="00073492">
      <w:pPr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object w:dxaOrig="690" w:dyaOrig="915" w14:anchorId="656287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4.45pt;height:45.7pt" o:ole="" fillcolor="window">
            <v:imagedata r:id="rId8" o:title=""/>
          </v:shape>
          <o:OLEObject Type="Embed" ProgID="Word.Picture.8" ShapeID="_x0000_i1025" DrawAspect="Content" ObjectID="_1854788804" r:id="rId9"/>
        </w:object>
      </w:r>
    </w:p>
    <w:p w14:paraId="40B711BE" w14:textId="77777777" w:rsidR="00073492" w:rsidRDefault="00073492" w:rsidP="00073492">
      <w:pPr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4A307A78" w14:textId="77777777" w:rsidR="00073492" w:rsidRDefault="00073492" w:rsidP="0007349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ПЕТРІВСЬКА СЕЛИЩНА РАДА</w:t>
      </w:r>
    </w:p>
    <w:p w14:paraId="40D71C45" w14:textId="77777777" w:rsidR="00073492" w:rsidRDefault="00073492" w:rsidP="0007349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ОЛЕКСАНДРІЙСЬКОГО РАЙОНУ</w:t>
      </w:r>
    </w:p>
    <w:p w14:paraId="17645245" w14:textId="77777777" w:rsidR="00073492" w:rsidRDefault="00073492" w:rsidP="00073492">
      <w:pPr>
        <w:keepNext/>
        <w:spacing w:after="0" w:line="240" w:lineRule="auto"/>
        <w:jc w:val="center"/>
        <w:rPr>
          <w:rFonts w:ascii="Times New Roman" w:eastAsia="SimSun" w:hAnsi="Times New Roman"/>
          <w:b/>
          <w:caps/>
          <w:sz w:val="24"/>
          <w:szCs w:val="24"/>
          <w:lang w:val="uk-UA"/>
        </w:rPr>
      </w:pPr>
      <w:r>
        <w:rPr>
          <w:rFonts w:ascii="Times New Roman" w:eastAsia="SimSun" w:hAnsi="Times New Roman"/>
          <w:b/>
          <w:caps/>
          <w:sz w:val="24"/>
          <w:szCs w:val="24"/>
        </w:rPr>
        <w:t>Кіровоградської області</w:t>
      </w:r>
    </w:p>
    <w:p w14:paraId="7EB4D450" w14:textId="77777777" w:rsidR="00073492" w:rsidRDefault="00073492" w:rsidP="00073492">
      <w:pPr>
        <w:spacing w:after="0" w:line="240" w:lineRule="auto"/>
        <w:jc w:val="center"/>
        <w:rPr>
          <w:rFonts w:ascii="Times New Roman" w:eastAsia="Calibri" w:hAnsi="Times New Roman"/>
          <w:b/>
          <w:sz w:val="24"/>
          <w:szCs w:val="24"/>
          <w:lang w:eastAsia="en-US"/>
        </w:rPr>
      </w:pPr>
      <w:r>
        <w:rPr>
          <w:rFonts w:ascii="Times New Roman" w:hAnsi="Times New Roman"/>
          <w:b/>
          <w:sz w:val="24"/>
          <w:szCs w:val="24"/>
        </w:rPr>
        <w:t>ВИКОНАВЧИЙ КОМІТЕТ</w:t>
      </w:r>
    </w:p>
    <w:p w14:paraId="7A420A8D" w14:textId="77777777" w:rsidR="00073492" w:rsidRDefault="00073492" w:rsidP="0007349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529BCF6A" w14:textId="77777777" w:rsidR="00073492" w:rsidRDefault="00073492" w:rsidP="00073492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вул. Святкова, 20 селище Петрове, 28300, тел./факс (05237) 9-72-60, 9-70-73</w:t>
      </w:r>
    </w:p>
    <w:p w14:paraId="3E70E9A7" w14:textId="77777777" w:rsidR="00073492" w:rsidRDefault="00073492" w:rsidP="00073492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en-US"/>
        </w:rPr>
        <w:t>e</w:t>
      </w:r>
      <w:r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  <w:lang w:val="en-US"/>
        </w:rPr>
        <w:t>mail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s</w:t>
      </w:r>
      <w:r>
        <w:rPr>
          <w:rFonts w:ascii="Times New Roman" w:hAnsi="Times New Roman"/>
          <w:sz w:val="24"/>
          <w:szCs w:val="24"/>
          <w:u w:val="single"/>
          <w:lang w:val="en-US"/>
        </w:rPr>
        <w:t>el</w:t>
      </w:r>
      <w:r>
        <w:rPr>
          <w:rFonts w:ascii="Times New Roman" w:hAnsi="Times New Roman"/>
          <w:sz w:val="24"/>
          <w:szCs w:val="24"/>
          <w:u w:val="single"/>
        </w:rPr>
        <w:t>.</w:t>
      </w:r>
      <w:r>
        <w:rPr>
          <w:rFonts w:ascii="Times New Roman" w:hAnsi="Times New Roman"/>
          <w:sz w:val="24"/>
          <w:szCs w:val="24"/>
          <w:u w:val="single"/>
          <w:lang w:val="en-US"/>
        </w:rPr>
        <w:t>rada</w:t>
      </w:r>
      <w:r>
        <w:rPr>
          <w:rFonts w:ascii="Times New Roman" w:hAnsi="Times New Roman"/>
          <w:sz w:val="24"/>
          <w:szCs w:val="24"/>
          <w:u w:val="single"/>
        </w:rPr>
        <w:t>.</w:t>
      </w:r>
      <w:r>
        <w:rPr>
          <w:rFonts w:ascii="Times New Roman" w:hAnsi="Times New Roman"/>
          <w:sz w:val="24"/>
          <w:szCs w:val="24"/>
          <w:u w:val="single"/>
          <w:lang w:val="en-US"/>
        </w:rPr>
        <w:t>petrovo</w:t>
      </w:r>
      <w:r>
        <w:rPr>
          <w:rFonts w:ascii="Times New Roman" w:hAnsi="Times New Roman"/>
          <w:sz w:val="24"/>
          <w:szCs w:val="24"/>
          <w:u w:val="single"/>
        </w:rPr>
        <w:t>@</w:t>
      </w:r>
      <w:r>
        <w:rPr>
          <w:rFonts w:ascii="Times New Roman" w:hAnsi="Times New Roman"/>
          <w:sz w:val="24"/>
          <w:szCs w:val="24"/>
          <w:u w:val="single"/>
          <w:lang w:val="en-US"/>
        </w:rPr>
        <w:t>ukr</w:t>
      </w:r>
      <w:r>
        <w:rPr>
          <w:rFonts w:ascii="Times New Roman" w:hAnsi="Times New Roman"/>
          <w:sz w:val="24"/>
          <w:szCs w:val="24"/>
          <w:u w:val="single"/>
        </w:rPr>
        <w:t>.</w:t>
      </w:r>
      <w:r>
        <w:rPr>
          <w:rFonts w:ascii="Times New Roman" w:hAnsi="Times New Roman"/>
          <w:sz w:val="24"/>
          <w:szCs w:val="24"/>
          <w:u w:val="single"/>
          <w:lang w:val="en-US"/>
        </w:rPr>
        <w:t>net</w:t>
      </w:r>
      <w:r>
        <w:rPr>
          <w:rFonts w:ascii="Times New Roman" w:hAnsi="Times New Roman"/>
          <w:sz w:val="24"/>
          <w:szCs w:val="24"/>
        </w:rPr>
        <w:t>, код в ЄДРПОУ 04364199</w:t>
      </w:r>
    </w:p>
    <w:tbl>
      <w:tblPr>
        <w:tblW w:w="0" w:type="auto"/>
        <w:jc w:val="center"/>
        <w:tblBorders>
          <w:top w:val="thickThinSmallGap" w:sz="24" w:space="0" w:color="auto"/>
          <w:left w:val="thickThinSmallGap" w:sz="24" w:space="0" w:color="auto"/>
          <w:bottom w:val="thickThinSmallGap" w:sz="24" w:space="0" w:color="auto"/>
          <w:right w:val="thickThinSmallGap" w:sz="24" w:space="0" w:color="auto"/>
          <w:insideH w:val="thickThinSmallGap" w:sz="24" w:space="0" w:color="auto"/>
          <w:insideV w:val="thickThinSmallGap" w:sz="2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82"/>
      </w:tblGrid>
      <w:tr w:rsidR="00073492" w14:paraId="50B4BF10" w14:textId="77777777" w:rsidTr="00D863D4">
        <w:trPr>
          <w:trHeight w:val="34"/>
          <w:jc w:val="center"/>
        </w:trPr>
        <w:tc>
          <w:tcPr>
            <w:tcW w:w="9582" w:type="dxa"/>
            <w:tcBorders>
              <w:top w:val="thickThinSmallGap" w:sz="24" w:space="0" w:color="auto"/>
              <w:left w:val="nil"/>
              <w:bottom w:val="nil"/>
              <w:right w:val="nil"/>
            </w:tcBorders>
          </w:tcPr>
          <w:p w14:paraId="0CC084D6" w14:textId="77777777" w:rsidR="00073492" w:rsidRDefault="00073492" w:rsidP="00D863D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uk-UA" w:eastAsia="en-US"/>
              </w:rPr>
            </w:pPr>
          </w:p>
        </w:tc>
      </w:tr>
    </w:tbl>
    <w:p w14:paraId="4112A0EE" w14:textId="77777777" w:rsidR="00073492" w:rsidRDefault="00073492" w:rsidP="00073492">
      <w:pPr>
        <w:spacing w:after="0" w:line="240" w:lineRule="auto"/>
        <w:jc w:val="center"/>
        <w:rPr>
          <w:rFonts w:ascii="Times New Roman" w:eastAsia="Calibri" w:hAnsi="Times New Roman"/>
          <w:b/>
          <w:sz w:val="24"/>
          <w:szCs w:val="24"/>
          <w:lang w:val="uk-UA" w:eastAsia="en-US"/>
        </w:rPr>
      </w:pPr>
      <w:r>
        <w:rPr>
          <w:rFonts w:ascii="Times New Roman" w:hAnsi="Times New Roman"/>
          <w:b/>
          <w:sz w:val="24"/>
          <w:szCs w:val="24"/>
        </w:rPr>
        <w:t>Р І Ш Е Н Н Я</w:t>
      </w:r>
    </w:p>
    <w:p w14:paraId="02B49552" w14:textId="77777777" w:rsidR="00073492" w:rsidRDefault="00073492" w:rsidP="0007349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64D10982" w14:textId="77777777" w:rsidR="00073492" w:rsidRDefault="00073492" w:rsidP="0007349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4266AC33" w14:textId="6325466B" w:rsidR="00073492" w:rsidRPr="00DA74CF" w:rsidRDefault="00073492" w:rsidP="00073492">
      <w:pPr>
        <w:spacing w:after="0" w:line="240" w:lineRule="auto"/>
        <w:ind w:right="-142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</w:rPr>
        <w:t xml:space="preserve">від </w:t>
      </w:r>
      <w:r w:rsidR="006811A0">
        <w:rPr>
          <w:rFonts w:ascii="Times New Roman" w:hAnsi="Times New Roman"/>
          <w:sz w:val="24"/>
          <w:szCs w:val="24"/>
          <w:lang w:val="uk-UA"/>
        </w:rPr>
        <w:t>__ __________</w:t>
      </w:r>
      <w:r>
        <w:rPr>
          <w:rFonts w:ascii="Times New Roman" w:hAnsi="Times New Roman"/>
          <w:sz w:val="24"/>
          <w:szCs w:val="24"/>
        </w:rPr>
        <w:t xml:space="preserve"> 202</w:t>
      </w:r>
      <w:r w:rsidR="006811A0">
        <w:rPr>
          <w:rFonts w:ascii="Times New Roman" w:hAnsi="Times New Roman"/>
          <w:sz w:val="24"/>
          <w:szCs w:val="24"/>
          <w:lang w:val="uk-UA"/>
        </w:rPr>
        <w:t>6</w:t>
      </w:r>
      <w:r>
        <w:rPr>
          <w:rFonts w:ascii="Times New Roman" w:hAnsi="Times New Roman"/>
          <w:sz w:val="24"/>
          <w:szCs w:val="24"/>
        </w:rPr>
        <w:t xml:space="preserve"> року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селище Петрове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№ </w:t>
      </w:r>
      <w:r w:rsidR="006811A0">
        <w:rPr>
          <w:rFonts w:ascii="Times New Roman" w:hAnsi="Times New Roman"/>
          <w:sz w:val="24"/>
          <w:szCs w:val="24"/>
          <w:lang w:val="uk-UA"/>
        </w:rPr>
        <w:t>___</w:t>
      </w:r>
    </w:p>
    <w:p w14:paraId="77E9078D" w14:textId="77777777" w:rsidR="00073492" w:rsidRPr="00414528" w:rsidRDefault="00073492" w:rsidP="00073492">
      <w:pPr>
        <w:spacing w:after="0" w:line="240" w:lineRule="auto"/>
        <w:ind w:right="-142"/>
        <w:jc w:val="center"/>
        <w:rPr>
          <w:rFonts w:ascii="Times New Roman" w:hAnsi="Times New Roman"/>
          <w:sz w:val="24"/>
          <w:szCs w:val="24"/>
        </w:rPr>
      </w:pPr>
    </w:p>
    <w:p w14:paraId="41D3A30F" w14:textId="77777777" w:rsidR="00D9020F" w:rsidRPr="00073492" w:rsidRDefault="00D9020F" w:rsidP="00EB2590">
      <w:pPr>
        <w:spacing w:after="0" w:line="240" w:lineRule="auto"/>
        <w:ind w:left="-142" w:right="-1"/>
        <w:rPr>
          <w:rFonts w:ascii="Times New Roman" w:hAnsi="Times New Roman"/>
          <w:sz w:val="24"/>
          <w:szCs w:val="24"/>
        </w:rPr>
      </w:pPr>
    </w:p>
    <w:p w14:paraId="6F235395" w14:textId="77777777" w:rsidR="006A10CF" w:rsidRDefault="006A10CF" w:rsidP="00EB2590">
      <w:pPr>
        <w:spacing w:after="0" w:line="240" w:lineRule="auto"/>
        <w:ind w:left="-142" w:right="-1"/>
        <w:rPr>
          <w:rFonts w:ascii="Times New Roman" w:hAnsi="Times New Roman"/>
          <w:sz w:val="24"/>
          <w:szCs w:val="24"/>
          <w:lang w:val="uk-UA"/>
        </w:rPr>
      </w:pPr>
    </w:p>
    <w:p w14:paraId="394A72DD" w14:textId="77777777" w:rsidR="00D9020F" w:rsidRPr="002711DF" w:rsidRDefault="00D9020F" w:rsidP="00EB2590">
      <w:pPr>
        <w:spacing w:after="0" w:line="240" w:lineRule="auto"/>
        <w:ind w:left="-142" w:right="-1"/>
        <w:rPr>
          <w:rFonts w:ascii="Times New Roman" w:hAnsi="Times New Roman"/>
          <w:sz w:val="24"/>
          <w:szCs w:val="24"/>
          <w:lang w:val="uk-UA"/>
        </w:rPr>
      </w:pPr>
    </w:p>
    <w:p w14:paraId="78256C50" w14:textId="77777777" w:rsidR="00EB2590" w:rsidRPr="0095700E" w:rsidRDefault="00EB2590" w:rsidP="00DA74CF">
      <w:pPr>
        <w:tabs>
          <w:tab w:val="left" w:pos="7200"/>
          <w:tab w:val="left" w:pos="9540"/>
          <w:tab w:val="left" w:pos="9639"/>
          <w:tab w:val="left" w:pos="9720"/>
          <w:tab w:val="left" w:pos="10080"/>
        </w:tabs>
        <w:spacing w:after="0" w:line="240" w:lineRule="auto"/>
        <w:ind w:right="-1"/>
        <w:rPr>
          <w:rFonts w:ascii="Times New Roman" w:eastAsia="MS Mincho" w:hAnsi="Times New Roman"/>
          <w:b/>
          <w:sz w:val="24"/>
          <w:szCs w:val="24"/>
          <w:lang w:val="uk-UA"/>
        </w:rPr>
      </w:pPr>
      <w:r w:rsidRPr="0095700E">
        <w:rPr>
          <w:rFonts w:ascii="Times New Roman" w:eastAsia="MS Mincho" w:hAnsi="Times New Roman"/>
          <w:b/>
          <w:sz w:val="24"/>
          <w:szCs w:val="24"/>
        </w:rPr>
        <w:t xml:space="preserve">Про затвердження </w:t>
      </w:r>
      <w:r w:rsidRPr="0095700E">
        <w:rPr>
          <w:rFonts w:ascii="Times New Roman" w:eastAsia="MS Mincho" w:hAnsi="Times New Roman"/>
          <w:b/>
          <w:sz w:val="24"/>
          <w:szCs w:val="24"/>
          <w:lang w:val="uk-UA"/>
        </w:rPr>
        <w:t>переліку видів</w:t>
      </w:r>
    </w:p>
    <w:p w14:paraId="4EB925B5" w14:textId="77777777" w:rsidR="00EB2590" w:rsidRDefault="00EB2590" w:rsidP="00DA74CF">
      <w:pPr>
        <w:tabs>
          <w:tab w:val="left" w:pos="7200"/>
          <w:tab w:val="left" w:pos="9540"/>
          <w:tab w:val="left" w:pos="9639"/>
          <w:tab w:val="left" w:pos="9720"/>
          <w:tab w:val="left" w:pos="10080"/>
        </w:tabs>
        <w:spacing w:after="0" w:line="240" w:lineRule="auto"/>
        <w:ind w:right="-1"/>
        <w:rPr>
          <w:rFonts w:ascii="Times New Roman" w:eastAsia="MS Mincho" w:hAnsi="Times New Roman"/>
          <w:b/>
          <w:sz w:val="24"/>
          <w:szCs w:val="24"/>
          <w:lang w:val="uk-UA"/>
        </w:rPr>
      </w:pPr>
      <w:r w:rsidRPr="0095700E">
        <w:rPr>
          <w:rFonts w:ascii="Times New Roman" w:eastAsia="MS Mincho" w:hAnsi="Times New Roman"/>
          <w:b/>
          <w:sz w:val="24"/>
          <w:szCs w:val="24"/>
          <w:lang w:val="uk-UA"/>
        </w:rPr>
        <w:t xml:space="preserve">громадських </w:t>
      </w:r>
      <w:r>
        <w:rPr>
          <w:rFonts w:ascii="Times New Roman" w:eastAsia="MS Mincho" w:hAnsi="Times New Roman"/>
          <w:b/>
          <w:sz w:val="24"/>
          <w:szCs w:val="24"/>
          <w:lang w:val="uk-UA"/>
        </w:rPr>
        <w:t xml:space="preserve">та інших </w:t>
      </w:r>
      <w:r w:rsidRPr="0095700E">
        <w:rPr>
          <w:rFonts w:ascii="Times New Roman" w:eastAsia="MS Mincho" w:hAnsi="Times New Roman"/>
          <w:b/>
          <w:sz w:val="24"/>
          <w:szCs w:val="24"/>
          <w:lang w:val="uk-UA"/>
        </w:rPr>
        <w:t xml:space="preserve">робіт </w:t>
      </w:r>
    </w:p>
    <w:p w14:paraId="2FE87948" w14:textId="7E36DA25" w:rsidR="008506AD" w:rsidRDefault="00EB2590" w:rsidP="00DA74CF">
      <w:pPr>
        <w:tabs>
          <w:tab w:val="left" w:pos="7200"/>
          <w:tab w:val="left" w:pos="9540"/>
          <w:tab w:val="left" w:pos="9639"/>
          <w:tab w:val="left" w:pos="9720"/>
          <w:tab w:val="left" w:pos="10080"/>
        </w:tabs>
        <w:spacing w:after="0" w:line="240" w:lineRule="auto"/>
        <w:ind w:right="-1"/>
        <w:rPr>
          <w:rFonts w:ascii="Times New Roman" w:eastAsia="MS Mincho" w:hAnsi="Times New Roman"/>
          <w:b/>
          <w:sz w:val="24"/>
          <w:szCs w:val="24"/>
          <w:lang w:val="uk-UA"/>
        </w:rPr>
      </w:pPr>
      <w:r>
        <w:rPr>
          <w:rFonts w:ascii="Times New Roman" w:eastAsia="MS Mincho" w:hAnsi="Times New Roman"/>
          <w:b/>
          <w:sz w:val="24"/>
          <w:szCs w:val="24"/>
          <w:lang w:val="uk-UA"/>
        </w:rPr>
        <w:t xml:space="preserve">тимчасового характеру </w:t>
      </w:r>
      <w:r w:rsidRPr="0095700E">
        <w:rPr>
          <w:rFonts w:ascii="Times New Roman" w:eastAsia="MS Mincho" w:hAnsi="Times New Roman"/>
          <w:b/>
          <w:sz w:val="24"/>
          <w:szCs w:val="24"/>
          <w:lang w:val="uk-UA"/>
        </w:rPr>
        <w:t>на 202</w:t>
      </w:r>
      <w:r w:rsidR="006811A0">
        <w:rPr>
          <w:rFonts w:ascii="Times New Roman" w:eastAsia="MS Mincho" w:hAnsi="Times New Roman"/>
          <w:b/>
          <w:sz w:val="24"/>
          <w:szCs w:val="24"/>
          <w:lang w:val="uk-UA"/>
        </w:rPr>
        <w:t>7</w:t>
      </w:r>
      <w:r w:rsidRPr="0095700E">
        <w:rPr>
          <w:rFonts w:ascii="Times New Roman" w:eastAsia="MS Mincho" w:hAnsi="Times New Roman"/>
          <w:b/>
          <w:sz w:val="24"/>
          <w:szCs w:val="24"/>
          <w:lang w:val="uk-UA"/>
        </w:rPr>
        <w:t xml:space="preserve"> рік</w:t>
      </w:r>
    </w:p>
    <w:p w14:paraId="0481818C" w14:textId="77777777" w:rsidR="00EB2590" w:rsidRDefault="008506AD" w:rsidP="00DA74CF">
      <w:pPr>
        <w:tabs>
          <w:tab w:val="left" w:pos="7200"/>
          <w:tab w:val="left" w:pos="9540"/>
          <w:tab w:val="left" w:pos="9639"/>
          <w:tab w:val="left" w:pos="9720"/>
          <w:tab w:val="left" w:pos="10080"/>
        </w:tabs>
        <w:spacing w:after="0" w:line="240" w:lineRule="auto"/>
        <w:ind w:right="-1"/>
        <w:rPr>
          <w:rFonts w:ascii="Times New Roman" w:eastAsia="MS Mincho" w:hAnsi="Times New Roman"/>
          <w:b/>
          <w:sz w:val="24"/>
          <w:szCs w:val="24"/>
          <w:lang w:val="uk-UA"/>
        </w:rPr>
      </w:pPr>
      <w:r>
        <w:rPr>
          <w:rFonts w:ascii="Times New Roman" w:eastAsia="MS Mincho" w:hAnsi="Times New Roman"/>
          <w:b/>
          <w:sz w:val="24"/>
          <w:szCs w:val="24"/>
          <w:lang w:val="uk-UA"/>
        </w:rPr>
        <w:t>і виділення коштів на їх фінансування</w:t>
      </w:r>
      <w:r w:rsidR="00EB2590" w:rsidRPr="0095700E">
        <w:rPr>
          <w:rFonts w:ascii="Times New Roman" w:eastAsia="MS Mincho" w:hAnsi="Times New Roman"/>
          <w:b/>
          <w:sz w:val="24"/>
          <w:szCs w:val="24"/>
          <w:lang w:val="uk-UA"/>
        </w:rPr>
        <w:t xml:space="preserve"> </w:t>
      </w:r>
    </w:p>
    <w:p w14:paraId="775388C9" w14:textId="77777777" w:rsidR="006A10CF" w:rsidRPr="006A10CF" w:rsidRDefault="006A10CF" w:rsidP="00DA74CF">
      <w:pPr>
        <w:tabs>
          <w:tab w:val="left" w:pos="7200"/>
          <w:tab w:val="left" w:pos="9540"/>
          <w:tab w:val="left" w:pos="9639"/>
          <w:tab w:val="left" w:pos="9720"/>
          <w:tab w:val="left" w:pos="10080"/>
        </w:tabs>
        <w:spacing w:after="0" w:line="240" w:lineRule="auto"/>
        <w:ind w:right="-1"/>
        <w:rPr>
          <w:rFonts w:ascii="Times New Roman" w:eastAsia="MS Mincho" w:hAnsi="Times New Roman"/>
          <w:sz w:val="24"/>
          <w:szCs w:val="24"/>
          <w:lang w:val="uk-UA"/>
        </w:rPr>
      </w:pPr>
    </w:p>
    <w:p w14:paraId="5AB3784F" w14:textId="77777777" w:rsidR="00D9020F" w:rsidRPr="00483F19" w:rsidRDefault="00D9020F" w:rsidP="00DA74CF">
      <w:pPr>
        <w:spacing w:after="0" w:line="240" w:lineRule="auto"/>
        <w:ind w:right="-1"/>
        <w:jc w:val="both"/>
        <w:rPr>
          <w:rFonts w:ascii="Times New Roman" w:eastAsia="MS Mincho" w:hAnsi="Times New Roman"/>
          <w:sz w:val="24"/>
          <w:szCs w:val="24"/>
          <w:lang w:val="uk-UA"/>
        </w:rPr>
      </w:pPr>
    </w:p>
    <w:p w14:paraId="321B611E" w14:textId="35E79598" w:rsidR="00EB2590" w:rsidRPr="007872AF" w:rsidRDefault="006A10CF" w:rsidP="00DA74CF">
      <w:pPr>
        <w:tabs>
          <w:tab w:val="left" w:pos="426"/>
        </w:tabs>
        <w:spacing w:after="0" w:line="240" w:lineRule="auto"/>
        <w:ind w:right="-1" w:firstLine="567"/>
        <w:jc w:val="both"/>
        <w:rPr>
          <w:rFonts w:ascii="Times New Roman" w:eastAsia="MS Mincho" w:hAnsi="Times New Roman"/>
          <w:sz w:val="24"/>
          <w:szCs w:val="24"/>
          <w:lang w:val="uk-UA"/>
        </w:rPr>
      </w:pPr>
      <w:r>
        <w:rPr>
          <w:rFonts w:ascii="Times New Roman" w:eastAsia="MS Mincho" w:hAnsi="Times New Roman"/>
          <w:sz w:val="24"/>
          <w:szCs w:val="24"/>
          <w:lang w:val="uk-UA"/>
        </w:rPr>
        <w:t>К</w:t>
      </w:r>
      <w:r w:rsidR="00EB2590" w:rsidRPr="00EE3952">
        <w:rPr>
          <w:rFonts w:ascii="Times New Roman" w:eastAsia="MS Mincho" w:hAnsi="Times New Roman"/>
          <w:sz w:val="24"/>
          <w:szCs w:val="24"/>
          <w:lang w:val="uk-UA"/>
        </w:rPr>
        <w:t xml:space="preserve">еруючись </w:t>
      </w:r>
      <w:r w:rsidR="007872AF">
        <w:rPr>
          <w:rFonts w:ascii="Times New Roman" w:eastAsia="MS Mincho" w:hAnsi="Times New Roman"/>
          <w:sz w:val="24"/>
          <w:szCs w:val="24"/>
          <w:lang w:val="uk-UA"/>
        </w:rPr>
        <w:t xml:space="preserve">частиною 3 </w:t>
      </w:r>
      <w:r w:rsidR="00EB2590" w:rsidRPr="00EE3952">
        <w:rPr>
          <w:rFonts w:ascii="Times New Roman" w:eastAsia="MS Mincho" w:hAnsi="Times New Roman"/>
          <w:sz w:val="24"/>
          <w:szCs w:val="24"/>
          <w:lang w:val="uk-UA"/>
        </w:rPr>
        <w:t>статт</w:t>
      </w:r>
      <w:r w:rsidR="007872AF">
        <w:rPr>
          <w:rFonts w:ascii="Times New Roman" w:eastAsia="MS Mincho" w:hAnsi="Times New Roman"/>
          <w:sz w:val="24"/>
          <w:szCs w:val="24"/>
          <w:lang w:val="uk-UA"/>
        </w:rPr>
        <w:t>і</w:t>
      </w:r>
      <w:r w:rsidR="00EB2590" w:rsidRPr="00EE3952">
        <w:rPr>
          <w:rFonts w:ascii="Times New Roman" w:eastAsia="MS Mincho" w:hAnsi="Times New Roman"/>
          <w:sz w:val="24"/>
          <w:szCs w:val="24"/>
          <w:lang w:val="uk-UA"/>
        </w:rPr>
        <w:t xml:space="preserve"> </w:t>
      </w:r>
      <w:r w:rsidR="00EB2590" w:rsidRPr="00483F19">
        <w:rPr>
          <w:rFonts w:ascii="Times New Roman" w:eastAsia="MS Mincho" w:hAnsi="Times New Roman"/>
          <w:sz w:val="24"/>
          <w:szCs w:val="24"/>
          <w:lang w:val="uk-UA"/>
        </w:rPr>
        <w:t>31 Закону України «Про зайнятість населення», підпунктом 7 пункту «б» частини 1 статті 34 Закону України «Про місцеве самовря</w:t>
      </w:r>
      <w:r w:rsidR="00EB2590" w:rsidRPr="007872AF">
        <w:rPr>
          <w:rFonts w:ascii="Times New Roman" w:eastAsia="MS Mincho" w:hAnsi="Times New Roman"/>
          <w:sz w:val="24"/>
          <w:szCs w:val="24"/>
          <w:lang w:val="uk-UA"/>
        </w:rPr>
        <w:t xml:space="preserve">дування в Україні», </w:t>
      </w:r>
      <w:r w:rsidR="0021470A">
        <w:rPr>
          <w:rFonts w:ascii="Times New Roman" w:eastAsia="MS Mincho" w:hAnsi="Times New Roman"/>
          <w:sz w:val="24"/>
          <w:szCs w:val="24"/>
          <w:lang w:val="uk-UA"/>
        </w:rPr>
        <w:t xml:space="preserve">пунктом 8 </w:t>
      </w:r>
      <w:r w:rsidR="00EB2590" w:rsidRPr="007872AF">
        <w:rPr>
          <w:rFonts w:ascii="Times New Roman" w:eastAsia="MS Mincho" w:hAnsi="Times New Roman"/>
          <w:sz w:val="24"/>
          <w:szCs w:val="24"/>
          <w:lang w:val="uk-UA"/>
        </w:rPr>
        <w:t>Порядк</w:t>
      </w:r>
      <w:r w:rsidR="0021470A">
        <w:rPr>
          <w:rFonts w:ascii="Times New Roman" w:eastAsia="MS Mincho" w:hAnsi="Times New Roman"/>
          <w:sz w:val="24"/>
          <w:szCs w:val="24"/>
          <w:lang w:val="uk-UA"/>
        </w:rPr>
        <w:t>у</w:t>
      </w:r>
      <w:r w:rsidR="00EB2590" w:rsidRPr="007872AF">
        <w:rPr>
          <w:rFonts w:ascii="Times New Roman" w:eastAsia="MS Mincho" w:hAnsi="Times New Roman"/>
          <w:sz w:val="24"/>
          <w:szCs w:val="24"/>
          <w:lang w:val="uk-UA"/>
        </w:rPr>
        <w:t xml:space="preserve"> організації громадських та інших робіт тимчасового характеру, затвердженого </w:t>
      </w:r>
      <w:r w:rsidR="0021470A">
        <w:rPr>
          <w:rFonts w:ascii="Times New Roman" w:eastAsia="MS Mincho" w:hAnsi="Times New Roman"/>
          <w:sz w:val="24"/>
          <w:szCs w:val="24"/>
          <w:lang w:val="uk-UA"/>
        </w:rPr>
        <w:t>п</w:t>
      </w:r>
      <w:r w:rsidR="00EB2590" w:rsidRPr="007872AF">
        <w:rPr>
          <w:rFonts w:ascii="Times New Roman" w:eastAsia="MS Mincho" w:hAnsi="Times New Roman"/>
          <w:sz w:val="24"/>
          <w:szCs w:val="24"/>
          <w:lang w:val="uk-UA"/>
        </w:rPr>
        <w:t>остановою Кабінету Міністрів України від 20</w:t>
      </w:r>
      <w:r w:rsidR="00EB2590">
        <w:rPr>
          <w:rFonts w:ascii="Times New Roman" w:eastAsia="MS Mincho" w:hAnsi="Times New Roman"/>
          <w:sz w:val="24"/>
          <w:szCs w:val="24"/>
          <w:lang w:val="uk-UA"/>
        </w:rPr>
        <w:t>.03.</w:t>
      </w:r>
      <w:r w:rsidR="00EB2590" w:rsidRPr="007872AF">
        <w:rPr>
          <w:rFonts w:ascii="Times New Roman" w:eastAsia="MS Mincho" w:hAnsi="Times New Roman"/>
          <w:sz w:val="24"/>
          <w:szCs w:val="24"/>
          <w:lang w:val="uk-UA"/>
        </w:rPr>
        <w:t>2013 року № 175</w:t>
      </w:r>
      <w:r w:rsidR="00EB2590">
        <w:rPr>
          <w:rFonts w:ascii="Times New Roman" w:eastAsia="MS Mincho" w:hAnsi="Times New Roman"/>
          <w:sz w:val="24"/>
          <w:szCs w:val="24"/>
          <w:lang w:val="uk-UA"/>
        </w:rPr>
        <w:t xml:space="preserve"> «Про затвердження Порядку організації громадських та інших робіт тимчасового характеру»</w:t>
      </w:r>
      <w:r w:rsidR="0021470A">
        <w:rPr>
          <w:rFonts w:ascii="Times New Roman" w:eastAsia="MS Mincho" w:hAnsi="Times New Roman"/>
          <w:sz w:val="24"/>
          <w:szCs w:val="24"/>
          <w:lang w:val="uk-UA"/>
        </w:rPr>
        <w:t xml:space="preserve"> (зі змінами)</w:t>
      </w:r>
      <w:r w:rsidR="00EB2590" w:rsidRPr="007872AF">
        <w:rPr>
          <w:rFonts w:ascii="Times New Roman" w:eastAsia="MS Mincho" w:hAnsi="Times New Roman"/>
          <w:sz w:val="24"/>
          <w:szCs w:val="24"/>
          <w:lang w:val="uk-UA"/>
        </w:rPr>
        <w:t xml:space="preserve">, </w:t>
      </w:r>
      <w:r>
        <w:rPr>
          <w:rFonts w:ascii="Times New Roman" w:eastAsia="MS Mincho" w:hAnsi="Times New Roman"/>
          <w:sz w:val="24"/>
          <w:szCs w:val="24"/>
          <w:lang w:val="uk-UA"/>
        </w:rPr>
        <w:t>р</w:t>
      </w:r>
      <w:r w:rsidRPr="00EE3952">
        <w:rPr>
          <w:rFonts w:ascii="Times New Roman" w:eastAsia="MS Mincho" w:hAnsi="Times New Roman"/>
          <w:sz w:val="24"/>
          <w:szCs w:val="24"/>
          <w:lang w:val="uk-UA"/>
        </w:rPr>
        <w:t xml:space="preserve">озглянувши лист </w:t>
      </w:r>
      <w:r>
        <w:rPr>
          <w:rFonts w:ascii="Times New Roman" w:eastAsia="MS Mincho" w:hAnsi="Times New Roman"/>
          <w:sz w:val="24"/>
          <w:szCs w:val="24"/>
          <w:lang w:val="uk-UA"/>
        </w:rPr>
        <w:t>начальника</w:t>
      </w:r>
      <w:r w:rsidRPr="00EE3952">
        <w:rPr>
          <w:rFonts w:ascii="Times New Roman" w:eastAsia="MS Mincho" w:hAnsi="Times New Roman"/>
          <w:sz w:val="24"/>
          <w:szCs w:val="24"/>
          <w:lang w:val="uk-UA"/>
        </w:rPr>
        <w:t xml:space="preserve"> Петрівсько</w:t>
      </w:r>
      <w:r>
        <w:rPr>
          <w:rFonts w:ascii="Times New Roman" w:eastAsia="MS Mincho" w:hAnsi="Times New Roman"/>
          <w:sz w:val="24"/>
          <w:szCs w:val="24"/>
          <w:lang w:val="uk-UA"/>
        </w:rPr>
        <w:t xml:space="preserve">го відділу Олександрійської філії Кіровоградського обласного центру зайнятості </w:t>
      </w:r>
      <w:r w:rsidRPr="009200D3">
        <w:rPr>
          <w:rFonts w:ascii="Times New Roman" w:eastAsia="MS Mincho" w:hAnsi="Times New Roman"/>
          <w:sz w:val="24"/>
          <w:szCs w:val="24"/>
          <w:lang w:val="uk-UA"/>
        </w:rPr>
        <w:t xml:space="preserve">від </w:t>
      </w:r>
      <w:r w:rsidR="00774AFD">
        <w:rPr>
          <w:rFonts w:ascii="Times New Roman" w:eastAsia="MS Mincho" w:hAnsi="Times New Roman"/>
          <w:sz w:val="24"/>
          <w:szCs w:val="24"/>
          <w:lang w:val="uk-UA"/>
        </w:rPr>
        <w:t>23.10.2026</w:t>
      </w:r>
      <w:r w:rsidRPr="009200D3">
        <w:rPr>
          <w:rFonts w:ascii="Times New Roman" w:eastAsia="MS Mincho" w:hAnsi="Times New Roman"/>
          <w:sz w:val="24"/>
          <w:szCs w:val="24"/>
          <w:lang w:val="uk-UA"/>
        </w:rPr>
        <w:t xml:space="preserve"> року вих. № 01-</w:t>
      </w:r>
      <w:r w:rsidR="00774AFD">
        <w:rPr>
          <w:rFonts w:ascii="Times New Roman" w:eastAsia="MS Mincho" w:hAnsi="Times New Roman"/>
          <w:sz w:val="24"/>
          <w:szCs w:val="24"/>
          <w:lang w:val="uk-UA"/>
        </w:rPr>
        <w:t>30</w:t>
      </w:r>
      <w:r w:rsidRPr="009200D3">
        <w:rPr>
          <w:rFonts w:ascii="Times New Roman" w:eastAsia="MS Mincho" w:hAnsi="Times New Roman"/>
          <w:sz w:val="24"/>
          <w:szCs w:val="24"/>
          <w:lang w:val="uk-UA"/>
        </w:rPr>
        <w:t>/</w:t>
      </w:r>
      <w:r w:rsidR="00774AFD">
        <w:rPr>
          <w:rFonts w:ascii="Times New Roman" w:eastAsia="MS Mincho" w:hAnsi="Times New Roman"/>
          <w:sz w:val="24"/>
          <w:szCs w:val="24"/>
          <w:lang w:val="uk-UA"/>
        </w:rPr>
        <w:t>139</w:t>
      </w:r>
      <w:r w:rsidRPr="009200D3">
        <w:rPr>
          <w:rFonts w:ascii="Times New Roman" w:eastAsia="MS Mincho" w:hAnsi="Times New Roman"/>
          <w:sz w:val="24"/>
          <w:szCs w:val="24"/>
          <w:lang w:val="uk-UA"/>
        </w:rPr>
        <w:t>/01/2</w:t>
      </w:r>
      <w:r w:rsidR="00774AFD">
        <w:rPr>
          <w:rFonts w:ascii="Times New Roman" w:eastAsia="MS Mincho" w:hAnsi="Times New Roman"/>
          <w:sz w:val="24"/>
          <w:szCs w:val="24"/>
          <w:lang w:val="uk-UA"/>
        </w:rPr>
        <w:t>6</w:t>
      </w:r>
      <w:r w:rsidRPr="00EE3952">
        <w:rPr>
          <w:rFonts w:ascii="Times New Roman" w:eastAsia="MS Mincho" w:hAnsi="Times New Roman"/>
          <w:sz w:val="24"/>
          <w:szCs w:val="24"/>
          <w:lang w:val="uk-UA"/>
        </w:rPr>
        <w:t xml:space="preserve"> про </w:t>
      </w:r>
      <w:r>
        <w:rPr>
          <w:rFonts w:ascii="Times New Roman" w:eastAsia="MS Mincho" w:hAnsi="Times New Roman"/>
          <w:sz w:val="24"/>
          <w:szCs w:val="24"/>
          <w:lang w:val="uk-UA"/>
        </w:rPr>
        <w:t>затвердження переліку</w:t>
      </w:r>
      <w:r w:rsidRPr="00EE3952">
        <w:rPr>
          <w:rFonts w:ascii="Times New Roman" w:eastAsia="MS Mincho" w:hAnsi="Times New Roman"/>
          <w:sz w:val="24"/>
          <w:szCs w:val="24"/>
          <w:lang w:val="uk-UA"/>
        </w:rPr>
        <w:t xml:space="preserve"> </w:t>
      </w:r>
      <w:r w:rsidR="00774AFD">
        <w:rPr>
          <w:rFonts w:ascii="Times New Roman" w:eastAsia="MS Mincho" w:hAnsi="Times New Roman"/>
          <w:sz w:val="24"/>
          <w:szCs w:val="24"/>
          <w:lang w:val="uk-UA"/>
        </w:rPr>
        <w:t xml:space="preserve">роботодавців та </w:t>
      </w:r>
      <w:r w:rsidRPr="00EE3952">
        <w:rPr>
          <w:rFonts w:ascii="Times New Roman" w:eastAsia="MS Mincho" w:hAnsi="Times New Roman"/>
          <w:sz w:val="24"/>
          <w:szCs w:val="24"/>
          <w:lang w:val="uk-UA"/>
        </w:rPr>
        <w:t xml:space="preserve">видів громадських </w:t>
      </w:r>
      <w:r>
        <w:rPr>
          <w:rFonts w:ascii="Times New Roman" w:eastAsia="MS Mincho" w:hAnsi="Times New Roman"/>
          <w:sz w:val="24"/>
          <w:szCs w:val="24"/>
          <w:lang w:val="uk-UA"/>
        </w:rPr>
        <w:t xml:space="preserve">та інших </w:t>
      </w:r>
      <w:r w:rsidRPr="00EE3952">
        <w:rPr>
          <w:rFonts w:ascii="Times New Roman" w:eastAsia="MS Mincho" w:hAnsi="Times New Roman"/>
          <w:sz w:val="24"/>
          <w:szCs w:val="24"/>
          <w:lang w:val="uk-UA"/>
        </w:rPr>
        <w:t xml:space="preserve">робіт </w:t>
      </w:r>
      <w:r>
        <w:rPr>
          <w:rFonts w:ascii="Times New Roman" w:eastAsia="MS Mincho" w:hAnsi="Times New Roman"/>
          <w:sz w:val="24"/>
          <w:szCs w:val="24"/>
          <w:lang w:val="uk-UA"/>
        </w:rPr>
        <w:t>тимчасового характеру на</w:t>
      </w:r>
      <w:r w:rsidRPr="00EE3952">
        <w:rPr>
          <w:rFonts w:ascii="Times New Roman" w:eastAsia="MS Mincho" w:hAnsi="Times New Roman"/>
          <w:sz w:val="24"/>
          <w:szCs w:val="24"/>
          <w:lang w:val="uk-UA"/>
        </w:rPr>
        <w:t xml:space="preserve"> 20</w:t>
      </w:r>
      <w:r>
        <w:rPr>
          <w:rFonts w:ascii="Times New Roman" w:eastAsia="MS Mincho" w:hAnsi="Times New Roman"/>
          <w:sz w:val="24"/>
          <w:szCs w:val="24"/>
          <w:lang w:val="uk-UA"/>
        </w:rPr>
        <w:t>2</w:t>
      </w:r>
      <w:r w:rsidR="00774AFD">
        <w:rPr>
          <w:rFonts w:ascii="Times New Roman" w:eastAsia="MS Mincho" w:hAnsi="Times New Roman"/>
          <w:sz w:val="24"/>
          <w:szCs w:val="24"/>
          <w:lang w:val="uk-UA"/>
        </w:rPr>
        <w:t>7</w:t>
      </w:r>
      <w:r w:rsidRPr="00EE3952">
        <w:rPr>
          <w:rFonts w:ascii="Times New Roman" w:eastAsia="MS Mincho" w:hAnsi="Times New Roman"/>
          <w:sz w:val="24"/>
          <w:szCs w:val="24"/>
          <w:lang w:val="uk-UA"/>
        </w:rPr>
        <w:t xml:space="preserve"> </w:t>
      </w:r>
      <w:r>
        <w:rPr>
          <w:rFonts w:ascii="Times New Roman" w:eastAsia="MS Mincho" w:hAnsi="Times New Roman"/>
          <w:sz w:val="24"/>
          <w:szCs w:val="24"/>
          <w:lang w:val="uk-UA"/>
        </w:rPr>
        <w:t>рік і виділення коштів на їх фінансування</w:t>
      </w:r>
      <w:r w:rsidR="00774AFD">
        <w:rPr>
          <w:rFonts w:ascii="Times New Roman" w:eastAsia="MS Mincho" w:hAnsi="Times New Roman"/>
          <w:sz w:val="24"/>
          <w:szCs w:val="24"/>
          <w:lang w:val="uk-UA"/>
        </w:rPr>
        <w:t>,</w:t>
      </w:r>
      <w:r w:rsidRPr="00EE3952">
        <w:rPr>
          <w:rFonts w:ascii="Times New Roman" w:eastAsia="MS Mincho" w:hAnsi="Times New Roman"/>
          <w:sz w:val="24"/>
          <w:szCs w:val="24"/>
          <w:lang w:val="uk-UA"/>
        </w:rPr>
        <w:t xml:space="preserve"> </w:t>
      </w:r>
      <w:r w:rsidR="00EB2590" w:rsidRPr="007872AF">
        <w:rPr>
          <w:rFonts w:ascii="Times New Roman" w:eastAsia="MS Mincho" w:hAnsi="Times New Roman"/>
          <w:sz w:val="24"/>
          <w:szCs w:val="24"/>
          <w:lang w:val="uk-UA"/>
        </w:rPr>
        <w:t>та з метою організації суспільно корисних робіт, виконавчий комітет селищної ради</w:t>
      </w:r>
    </w:p>
    <w:p w14:paraId="5F697D62" w14:textId="77777777" w:rsidR="00EB2590" w:rsidRPr="007872AF" w:rsidRDefault="00EB2590" w:rsidP="00DA74CF">
      <w:pPr>
        <w:spacing w:after="0" w:line="240" w:lineRule="auto"/>
        <w:ind w:right="-1"/>
        <w:jc w:val="center"/>
        <w:rPr>
          <w:rFonts w:ascii="Times New Roman" w:eastAsia="MS Mincho" w:hAnsi="Times New Roman"/>
          <w:b/>
          <w:sz w:val="24"/>
          <w:szCs w:val="24"/>
          <w:lang w:val="uk-UA"/>
        </w:rPr>
      </w:pPr>
    </w:p>
    <w:p w14:paraId="6CFC0F5C" w14:textId="77777777" w:rsidR="00EB2590" w:rsidRPr="002E3356" w:rsidRDefault="00EB2590" w:rsidP="00DA74CF">
      <w:pPr>
        <w:spacing w:after="0" w:line="240" w:lineRule="auto"/>
        <w:ind w:right="-1"/>
        <w:jc w:val="center"/>
        <w:rPr>
          <w:rFonts w:ascii="Times New Roman" w:eastAsia="MS Mincho" w:hAnsi="Times New Roman"/>
          <w:b/>
          <w:sz w:val="24"/>
          <w:szCs w:val="24"/>
        </w:rPr>
      </w:pPr>
      <w:r w:rsidRPr="002E3356">
        <w:rPr>
          <w:rFonts w:ascii="Times New Roman" w:eastAsia="MS Mincho" w:hAnsi="Times New Roman"/>
          <w:b/>
          <w:sz w:val="24"/>
          <w:szCs w:val="24"/>
        </w:rPr>
        <w:t>В И Р І Ш И В:</w:t>
      </w:r>
    </w:p>
    <w:p w14:paraId="1CE638CE" w14:textId="77777777" w:rsidR="00EB2590" w:rsidRPr="00EE3952" w:rsidRDefault="00EB2590" w:rsidP="00DA74CF">
      <w:pPr>
        <w:spacing w:after="0" w:line="240" w:lineRule="auto"/>
        <w:ind w:right="-1"/>
        <w:jc w:val="both"/>
        <w:rPr>
          <w:rFonts w:ascii="Times New Roman" w:eastAsia="MS Mincho" w:hAnsi="Times New Roman"/>
          <w:b/>
          <w:sz w:val="24"/>
          <w:szCs w:val="24"/>
        </w:rPr>
      </w:pPr>
    </w:p>
    <w:p w14:paraId="471DFE64" w14:textId="6E67C19E" w:rsidR="00EB2590" w:rsidRPr="00EE3952" w:rsidRDefault="00EB2590" w:rsidP="00DA74CF">
      <w:pPr>
        <w:numPr>
          <w:ilvl w:val="0"/>
          <w:numId w:val="1"/>
        </w:numPr>
        <w:tabs>
          <w:tab w:val="clear" w:pos="405"/>
          <w:tab w:val="left" w:pos="0"/>
          <w:tab w:val="num" w:pos="284"/>
          <w:tab w:val="left" w:pos="567"/>
          <w:tab w:val="left" w:pos="851"/>
        </w:tabs>
        <w:spacing w:after="0" w:line="240" w:lineRule="auto"/>
        <w:ind w:left="0" w:right="-1" w:firstLine="567"/>
        <w:jc w:val="both"/>
        <w:rPr>
          <w:rFonts w:ascii="Times New Roman" w:eastAsia="MS Mincho" w:hAnsi="Times New Roman"/>
          <w:sz w:val="24"/>
          <w:szCs w:val="24"/>
        </w:rPr>
      </w:pPr>
      <w:r w:rsidRPr="00EE3952">
        <w:rPr>
          <w:rFonts w:ascii="Times New Roman" w:eastAsia="MS Mincho" w:hAnsi="Times New Roman"/>
          <w:sz w:val="24"/>
          <w:szCs w:val="24"/>
        </w:rPr>
        <w:t xml:space="preserve">Затвердити перелік видів громадських </w:t>
      </w:r>
      <w:r>
        <w:rPr>
          <w:rFonts w:ascii="Times New Roman" w:eastAsia="MS Mincho" w:hAnsi="Times New Roman"/>
          <w:sz w:val="24"/>
          <w:szCs w:val="24"/>
          <w:lang w:val="uk-UA"/>
        </w:rPr>
        <w:t xml:space="preserve">та інших </w:t>
      </w:r>
      <w:r w:rsidRPr="00EE3952">
        <w:rPr>
          <w:rFonts w:ascii="Times New Roman" w:eastAsia="MS Mincho" w:hAnsi="Times New Roman"/>
          <w:sz w:val="24"/>
          <w:szCs w:val="24"/>
          <w:lang w:val="uk-UA"/>
        </w:rPr>
        <w:t xml:space="preserve">робіт </w:t>
      </w:r>
      <w:r>
        <w:rPr>
          <w:rFonts w:ascii="Times New Roman" w:eastAsia="MS Mincho" w:hAnsi="Times New Roman"/>
          <w:sz w:val="24"/>
          <w:szCs w:val="24"/>
          <w:lang w:val="uk-UA"/>
        </w:rPr>
        <w:t>тимчасового характеру на</w:t>
      </w:r>
      <w:r w:rsidRPr="00EE3952">
        <w:rPr>
          <w:rFonts w:ascii="Times New Roman" w:eastAsia="MS Mincho" w:hAnsi="Times New Roman"/>
          <w:sz w:val="24"/>
          <w:szCs w:val="24"/>
          <w:lang w:val="uk-UA"/>
        </w:rPr>
        <w:t xml:space="preserve"> 20</w:t>
      </w:r>
      <w:r>
        <w:rPr>
          <w:rFonts w:ascii="Times New Roman" w:eastAsia="MS Mincho" w:hAnsi="Times New Roman"/>
          <w:sz w:val="24"/>
          <w:szCs w:val="24"/>
          <w:lang w:val="uk-UA"/>
        </w:rPr>
        <w:t>2</w:t>
      </w:r>
      <w:r w:rsidR="006811A0">
        <w:rPr>
          <w:rFonts w:ascii="Times New Roman" w:eastAsia="MS Mincho" w:hAnsi="Times New Roman"/>
          <w:sz w:val="24"/>
          <w:szCs w:val="24"/>
          <w:lang w:val="uk-UA"/>
        </w:rPr>
        <w:t>7</w:t>
      </w:r>
      <w:r w:rsidRPr="00EE3952">
        <w:rPr>
          <w:rFonts w:ascii="Times New Roman" w:eastAsia="MS Mincho" w:hAnsi="Times New Roman"/>
          <w:sz w:val="24"/>
          <w:szCs w:val="24"/>
          <w:lang w:val="uk-UA"/>
        </w:rPr>
        <w:t xml:space="preserve"> </w:t>
      </w:r>
      <w:r>
        <w:rPr>
          <w:rFonts w:ascii="Times New Roman" w:eastAsia="MS Mincho" w:hAnsi="Times New Roman"/>
          <w:sz w:val="24"/>
          <w:szCs w:val="24"/>
          <w:lang w:val="uk-UA"/>
        </w:rPr>
        <w:t>рік</w:t>
      </w:r>
      <w:r w:rsidRPr="00EE3952">
        <w:rPr>
          <w:rFonts w:ascii="Times New Roman" w:eastAsia="MS Mincho" w:hAnsi="Times New Roman"/>
          <w:sz w:val="24"/>
          <w:szCs w:val="24"/>
        </w:rPr>
        <w:t xml:space="preserve">, </w:t>
      </w:r>
      <w:r w:rsidRPr="009F5405">
        <w:rPr>
          <w:rFonts w:ascii="Times New Roman" w:eastAsia="MS Mincho" w:hAnsi="Times New Roman"/>
          <w:sz w:val="24"/>
          <w:szCs w:val="24"/>
        </w:rPr>
        <w:t xml:space="preserve">які мають суспільно корисну спрямованість, відповідають потребам громади підвідомчої території і сприяють </w:t>
      </w:r>
      <w:r>
        <w:rPr>
          <w:rFonts w:ascii="Times New Roman" w:eastAsia="MS Mincho" w:hAnsi="Times New Roman"/>
          <w:sz w:val="24"/>
          <w:szCs w:val="24"/>
          <w:lang w:val="uk-UA"/>
        </w:rPr>
        <w:t xml:space="preserve">її </w:t>
      </w:r>
      <w:r w:rsidRPr="009F5405">
        <w:rPr>
          <w:rFonts w:ascii="Times New Roman" w:eastAsia="MS Mincho" w:hAnsi="Times New Roman"/>
          <w:sz w:val="24"/>
          <w:szCs w:val="24"/>
        </w:rPr>
        <w:t>соціальному розвитку</w:t>
      </w:r>
      <w:r w:rsidRPr="00EE3952">
        <w:rPr>
          <w:rFonts w:ascii="Times New Roman" w:eastAsia="MS Mincho" w:hAnsi="Times New Roman"/>
          <w:sz w:val="24"/>
          <w:szCs w:val="24"/>
        </w:rPr>
        <w:t xml:space="preserve"> (додаток 1).</w:t>
      </w:r>
    </w:p>
    <w:p w14:paraId="64B52E13" w14:textId="77777777" w:rsidR="00414158" w:rsidRPr="00414158" w:rsidRDefault="00EB2590" w:rsidP="00DA74CF">
      <w:pPr>
        <w:numPr>
          <w:ilvl w:val="0"/>
          <w:numId w:val="1"/>
        </w:numPr>
        <w:tabs>
          <w:tab w:val="clear" w:pos="405"/>
          <w:tab w:val="num" w:pos="0"/>
          <w:tab w:val="num" w:pos="284"/>
          <w:tab w:val="left" w:pos="567"/>
          <w:tab w:val="left" w:pos="709"/>
          <w:tab w:val="left" w:pos="851"/>
        </w:tabs>
        <w:spacing w:after="0" w:line="240" w:lineRule="auto"/>
        <w:ind w:left="0" w:right="-1" w:firstLine="567"/>
        <w:jc w:val="both"/>
        <w:rPr>
          <w:rFonts w:ascii="Times New Roman" w:eastAsia="MS Mincho" w:hAnsi="Times New Roman"/>
          <w:sz w:val="24"/>
          <w:szCs w:val="24"/>
        </w:rPr>
      </w:pPr>
      <w:r w:rsidRPr="00EE3952">
        <w:rPr>
          <w:rFonts w:ascii="Times New Roman" w:eastAsia="MS Mincho" w:hAnsi="Times New Roman"/>
          <w:sz w:val="24"/>
          <w:szCs w:val="24"/>
        </w:rPr>
        <w:t>Затвердити перелік роботодавців, за участю яких зазначені роботи будуть виконуватис</w:t>
      </w:r>
      <w:r>
        <w:rPr>
          <w:rFonts w:ascii="Times New Roman" w:eastAsia="MS Mincho" w:hAnsi="Times New Roman"/>
          <w:sz w:val="24"/>
          <w:szCs w:val="24"/>
          <w:lang w:val="uk-UA"/>
        </w:rPr>
        <w:t>я</w:t>
      </w:r>
      <w:r w:rsidRPr="00EE3952">
        <w:rPr>
          <w:rFonts w:ascii="Times New Roman" w:eastAsia="MS Mincho" w:hAnsi="Times New Roman"/>
          <w:sz w:val="24"/>
          <w:szCs w:val="24"/>
        </w:rPr>
        <w:t xml:space="preserve"> (додаток 2).</w:t>
      </w:r>
    </w:p>
    <w:p w14:paraId="15B57063" w14:textId="3096ED97" w:rsidR="00414158" w:rsidRPr="00414158" w:rsidRDefault="00414158" w:rsidP="00DA74CF">
      <w:pPr>
        <w:numPr>
          <w:ilvl w:val="0"/>
          <w:numId w:val="1"/>
        </w:numPr>
        <w:tabs>
          <w:tab w:val="clear" w:pos="405"/>
          <w:tab w:val="num" w:pos="0"/>
          <w:tab w:val="num" w:pos="284"/>
          <w:tab w:val="left" w:pos="567"/>
          <w:tab w:val="left" w:pos="709"/>
          <w:tab w:val="left" w:pos="851"/>
        </w:tabs>
        <w:spacing w:after="0" w:line="240" w:lineRule="auto"/>
        <w:ind w:left="0" w:right="-1" w:firstLine="567"/>
        <w:jc w:val="both"/>
        <w:rPr>
          <w:rFonts w:ascii="Times New Roman" w:eastAsia="MS Mincho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Ф</w:t>
      </w:r>
      <w:r w:rsidRPr="00414158">
        <w:rPr>
          <w:rFonts w:ascii="Times New Roman" w:hAnsi="Times New Roman" w:cs="Times New Roman"/>
          <w:sz w:val="24"/>
          <w:szCs w:val="24"/>
        </w:rPr>
        <w:t xml:space="preserve">інансування </w:t>
      </w:r>
      <w:r>
        <w:rPr>
          <w:rFonts w:ascii="Times New Roman" w:hAnsi="Times New Roman" w:cs="Times New Roman"/>
          <w:sz w:val="24"/>
          <w:szCs w:val="24"/>
          <w:lang w:val="uk-UA"/>
        </w:rPr>
        <w:t>г</w:t>
      </w:r>
      <w:r w:rsidRPr="00414158">
        <w:rPr>
          <w:rFonts w:ascii="Times New Roman" w:hAnsi="Times New Roman" w:cs="Times New Roman"/>
          <w:sz w:val="24"/>
          <w:szCs w:val="24"/>
        </w:rPr>
        <w:t>ромадськ</w:t>
      </w:r>
      <w:r>
        <w:rPr>
          <w:rFonts w:ascii="Times New Roman" w:hAnsi="Times New Roman" w:cs="Times New Roman"/>
          <w:sz w:val="24"/>
          <w:szCs w:val="24"/>
          <w:lang w:val="uk-UA"/>
        </w:rPr>
        <w:t>их</w:t>
      </w:r>
      <w:r w:rsidRPr="0041415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MS Mincho" w:hAnsi="Times New Roman"/>
          <w:sz w:val="24"/>
          <w:szCs w:val="24"/>
          <w:lang w:val="uk-UA"/>
        </w:rPr>
        <w:t xml:space="preserve">та інших </w:t>
      </w:r>
      <w:r w:rsidRPr="00EE3952">
        <w:rPr>
          <w:rFonts w:ascii="Times New Roman" w:eastAsia="MS Mincho" w:hAnsi="Times New Roman"/>
          <w:sz w:val="24"/>
          <w:szCs w:val="24"/>
          <w:lang w:val="uk-UA"/>
        </w:rPr>
        <w:t xml:space="preserve">робіт </w:t>
      </w:r>
      <w:r>
        <w:rPr>
          <w:rFonts w:ascii="Times New Roman" w:eastAsia="MS Mincho" w:hAnsi="Times New Roman"/>
          <w:sz w:val="24"/>
          <w:szCs w:val="24"/>
          <w:lang w:val="uk-UA"/>
        </w:rPr>
        <w:t xml:space="preserve">тимчасового характеру </w:t>
      </w:r>
      <w:r w:rsidR="00D84FB4">
        <w:rPr>
          <w:rFonts w:ascii="Times New Roman" w:eastAsia="MS Mincho" w:hAnsi="Times New Roman"/>
          <w:sz w:val="24"/>
          <w:szCs w:val="24"/>
          <w:lang w:val="uk-UA"/>
        </w:rPr>
        <w:t>у</w:t>
      </w:r>
      <w:r w:rsidRPr="00EE3952">
        <w:rPr>
          <w:rFonts w:ascii="Times New Roman" w:eastAsia="MS Mincho" w:hAnsi="Times New Roman"/>
          <w:sz w:val="24"/>
          <w:szCs w:val="24"/>
          <w:lang w:val="uk-UA"/>
        </w:rPr>
        <w:t xml:space="preserve"> 20</w:t>
      </w:r>
      <w:r>
        <w:rPr>
          <w:rFonts w:ascii="Times New Roman" w:eastAsia="MS Mincho" w:hAnsi="Times New Roman"/>
          <w:sz w:val="24"/>
          <w:szCs w:val="24"/>
          <w:lang w:val="uk-UA"/>
        </w:rPr>
        <w:t>2</w:t>
      </w:r>
      <w:r w:rsidR="006811A0">
        <w:rPr>
          <w:rFonts w:ascii="Times New Roman" w:eastAsia="MS Mincho" w:hAnsi="Times New Roman"/>
          <w:sz w:val="24"/>
          <w:szCs w:val="24"/>
          <w:lang w:val="uk-UA"/>
        </w:rPr>
        <w:t>7</w:t>
      </w:r>
      <w:r w:rsidRPr="00EE3952">
        <w:rPr>
          <w:rFonts w:ascii="Times New Roman" w:eastAsia="MS Mincho" w:hAnsi="Times New Roman"/>
          <w:sz w:val="24"/>
          <w:szCs w:val="24"/>
          <w:lang w:val="uk-UA"/>
        </w:rPr>
        <w:t xml:space="preserve"> </w:t>
      </w:r>
      <w:r>
        <w:rPr>
          <w:rFonts w:ascii="Times New Roman" w:eastAsia="MS Mincho" w:hAnsi="Times New Roman"/>
          <w:sz w:val="24"/>
          <w:szCs w:val="24"/>
          <w:lang w:val="uk-UA"/>
        </w:rPr>
        <w:t>р</w:t>
      </w:r>
      <w:r w:rsidR="00D84FB4">
        <w:rPr>
          <w:rFonts w:ascii="Times New Roman" w:eastAsia="MS Mincho" w:hAnsi="Times New Roman"/>
          <w:sz w:val="24"/>
          <w:szCs w:val="24"/>
          <w:lang w:val="uk-UA"/>
        </w:rPr>
        <w:t>оці</w:t>
      </w:r>
      <w:r w:rsidRPr="00414158">
        <w:rPr>
          <w:rFonts w:ascii="Times New Roman" w:hAnsi="Times New Roman" w:cs="Times New Roman"/>
          <w:sz w:val="24"/>
          <w:szCs w:val="24"/>
        </w:rPr>
        <w:t xml:space="preserve"> здійсн</w:t>
      </w:r>
      <w:r w:rsidR="00D84FB4">
        <w:rPr>
          <w:rFonts w:ascii="Times New Roman" w:hAnsi="Times New Roman" w:cs="Times New Roman"/>
          <w:sz w:val="24"/>
          <w:szCs w:val="24"/>
          <w:lang w:val="uk-UA"/>
        </w:rPr>
        <w:t>ювати</w:t>
      </w:r>
      <w:r w:rsidRPr="00414158">
        <w:rPr>
          <w:rFonts w:ascii="Times New Roman" w:hAnsi="Times New Roman" w:cs="Times New Roman"/>
          <w:sz w:val="24"/>
          <w:szCs w:val="24"/>
        </w:rPr>
        <w:t xml:space="preserve"> за рахунок коштів бюджету </w:t>
      </w:r>
      <w:r w:rsidR="00D84FB4">
        <w:rPr>
          <w:rFonts w:ascii="Times New Roman" w:hAnsi="Times New Roman" w:cs="Times New Roman"/>
          <w:sz w:val="24"/>
          <w:szCs w:val="24"/>
          <w:lang w:val="uk-UA"/>
        </w:rPr>
        <w:t>Петрівської селищної територіальної громади.</w:t>
      </w:r>
    </w:p>
    <w:p w14:paraId="6CA54580" w14:textId="77777777" w:rsidR="00414158" w:rsidRPr="00D84FB4" w:rsidRDefault="00414158" w:rsidP="00DA74CF">
      <w:pPr>
        <w:tabs>
          <w:tab w:val="num" w:pos="405"/>
          <w:tab w:val="left" w:pos="567"/>
          <w:tab w:val="left" w:pos="709"/>
        </w:tabs>
        <w:spacing w:after="0" w:line="240" w:lineRule="auto"/>
        <w:jc w:val="both"/>
        <w:rPr>
          <w:rFonts w:ascii="Times New Roman" w:eastAsia="MS Mincho" w:hAnsi="Times New Roman"/>
          <w:sz w:val="24"/>
          <w:szCs w:val="24"/>
        </w:rPr>
      </w:pPr>
    </w:p>
    <w:p w14:paraId="1B6840E7" w14:textId="77777777" w:rsidR="00EB2590" w:rsidRPr="00D84FB4" w:rsidRDefault="00EB2590" w:rsidP="00DA74CF">
      <w:pPr>
        <w:tabs>
          <w:tab w:val="left" w:pos="142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098EAC12" w14:textId="77777777" w:rsidR="00EA411E" w:rsidRPr="00D84FB4" w:rsidRDefault="00EA411E" w:rsidP="00DA74CF">
      <w:pPr>
        <w:tabs>
          <w:tab w:val="left" w:pos="142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416BF353" w14:textId="77777777" w:rsidR="00EB2590" w:rsidRPr="008506AD" w:rsidRDefault="00864159" w:rsidP="00DA74CF">
      <w:pPr>
        <w:spacing w:after="0" w:line="240" w:lineRule="auto"/>
        <w:ind w:right="-142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С</w:t>
      </w:r>
      <w:r w:rsidR="00EB2590" w:rsidRPr="00094477">
        <w:rPr>
          <w:rFonts w:ascii="Times New Roman" w:hAnsi="Times New Roman"/>
          <w:b/>
          <w:sz w:val="24"/>
          <w:szCs w:val="24"/>
        </w:rPr>
        <w:t>елищний голова</w:t>
      </w:r>
      <w:r w:rsidR="00EB2590" w:rsidRPr="00094477">
        <w:rPr>
          <w:rFonts w:ascii="Times New Roman" w:hAnsi="Times New Roman"/>
          <w:b/>
          <w:sz w:val="24"/>
          <w:szCs w:val="24"/>
        </w:rPr>
        <w:tab/>
      </w:r>
      <w:r w:rsidR="00EB2590" w:rsidRPr="00094477">
        <w:rPr>
          <w:rFonts w:ascii="Times New Roman" w:hAnsi="Times New Roman"/>
          <w:b/>
          <w:sz w:val="24"/>
          <w:szCs w:val="24"/>
        </w:rPr>
        <w:tab/>
      </w:r>
      <w:r w:rsidR="00EB2590" w:rsidRPr="00094477">
        <w:rPr>
          <w:rFonts w:ascii="Times New Roman" w:hAnsi="Times New Roman"/>
          <w:b/>
          <w:sz w:val="24"/>
          <w:szCs w:val="24"/>
        </w:rPr>
        <w:tab/>
      </w:r>
      <w:r w:rsidR="00EB2590" w:rsidRPr="00094477">
        <w:rPr>
          <w:rFonts w:ascii="Times New Roman" w:hAnsi="Times New Roman"/>
          <w:b/>
          <w:sz w:val="24"/>
          <w:szCs w:val="24"/>
        </w:rPr>
        <w:tab/>
      </w:r>
      <w:r w:rsidR="00EB2590" w:rsidRPr="00094477">
        <w:rPr>
          <w:rFonts w:ascii="Times New Roman" w:hAnsi="Times New Roman"/>
          <w:b/>
          <w:sz w:val="24"/>
          <w:szCs w:val="24"/>
          <w:lang w:val="uk-UA"/>
        </w:rPr>
        <w:tab/>
      </w:r>
      <w:r w:rsidR="00D9020F">
        <w:rPr>
          <w:rFonts w:ascii="Times New Roman" w:hAnsi="Times New Roman"/>
          <w:b/>
          <w:sz w:val="24"/>
          <w:szCs w:val="24"/>
          <w:lang w:val="uk-UA"/>
        </w:rPr>
        <w:tab/>
      </w:r>
      <w:r w:rsidR="00EB2590">
        <w:rPr>
          <w:rFonts w:ascii="Times New Roman" w:hAnsi="Times New Roman"/>
          <w:b/>
          <w:sz w:val="24"/>
          <w:szCs w:val="24"/>
          <w:lang w:val="uk-UA"/>
        </w:rPr>
        <w:t>Світлана ТИЛИК</w:t>
      </w:r>
    </w:p>
    <w:sectPr w:rsidR="00EB2590" w:rsidRPr="008506AD" w:rsidSect="00073492">
      <w:pgSz w:w="11906" w:h="16838"/>
      <w:pgMar w:top="567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79C7DC" w14:textId="77777777" w:rsidR="008443AA" w:rsidRDefault="008443AA" w:rsidP="00A87517">
      <w:pPr>
        <w:spacing w:after="0" w:line="240" w:lineRule="auto"/>
      </w:pPr>
      <w:r>
        <w:separator/>
      </w:r>
    </w:p>
  </w:endnote>
  <w:endnote w:type="continuationSeparator" w:id="0">
    <w:p w14:paraId="38AE356C" w14:textId="77777777" w:rsidR="008443AA" w:rsidRDefault="008443AA" w:rsidP="00A875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E1D049" w14:textId="77777777" w:rsidR="008443AA" w:rsidRDefault="008443AA" w:rsidP="00A87517">
      <w:pPr>
        <w:spacing w:after="0" w:line="240" w:lineRule="auto"/>
      </w:pPr>
      <w:r>
        <w:separator/>
      </w:r>
    </w:p>
  </w:footnote>
  <w:footnote w:type="continuationSeparator" w:id="0">
    <w:p w14:paraId="1E66C651" w14:textId="77777777" w:rsidR="008443AA" w:rsidRDefault="008443AA" w:rsidP="00A8751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967E42"/>
    <w:multiLevelType w:val="hybridMultilevel"/>
    <w:tmpl w:val="64628BB8"/>
    <w:lvl w:ilvl="0" w:tplc="A0F68FA2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F1F3F00"/>
    <w:multiLevelType w:val="hybridMultilevel"/>
    <w:tmpl w:val="8DAEE536"/>
    <w:lvl w:ilvl="0" w:tplc="E75A24C4">
      <w:start w:val="1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ascii="Times New Roman" w:eastAsia="MS Mincho" w:hAnsi="Times New Roman" w:cs="Times New Roman" w:hint="default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num w:numId="1" w16cid:durableId="115043928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6832676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1654B"/>
    <w:rsid w:val="00056ED8"/>
    <w:rsid w:val="00073492"/>
    <w:rsid w:val="000914C5"/>
    <w:rsid w:val="000B4F51"/>
    <w:rsid w:val="000E5F25"/>
    <w:rsid w:val="00103FE7"/>
    <w:rsid w:val="001228E2"/>
    <w:rsid w:val="001478C3"/>
    <w:rsid w:val="00186A0D"/>
    <w:rsid w:val="001B7327"/>
    <w:rsid w:val="0021470A"/>
    <w:rsid w:val="00216820"/>
    <w:rsid w:val="00262E2C"/>
    <w:rsid w:val="00267EB6"/>
    <w:rsid w:val="00282C97"/>
    <w:rsid w:val="00290EB6"/>
    <w:rsid w:val="00325666"/>
    <w:rsid w:val="00370610"/>
    <w:rsid w:val="003D7534"/>
    <w:rsid w:val="003F1B39"/>
    <w:rsid w:val="00414158"/>
    <w:rsid w:val="00441295"/>
    <w:rsid w:val="00472A72"/>
    <w:rsid w:val="004D22DF"/>
    <w:rsid w:val="00500E26"/>
    <w:rsid w:val="006811A0"/>
    <w:rsid w:val="0069106E"/>
    <w:rsid w:val="006A10CF"/>
    <w:rsid w:val="006F18C0"/>
    <w:rsid w:val="0075105E"/>
    <w:rsid w:val="00774AFD"/>
    <w:rsid w:val="007872AF"/>
    <w:rsid w:val="007B1667"/>
    <w:rsid w:val="007D103D"/>
    <w:rsid w:val="007D6CBC"/>
    <w:rsid w:val="00800B74"/>
    <w:rsid w:val="0081654B"/>
    <w:rsid w:val="008443AA"/>
    <w:rsid w:val="008506AD"/>
    <w:rsid w:val="00864159"/>
    <w:rsid w:val="009200D3"/>
    <w:rsid w:val="00926184"/>
    <w:rsid w:val="0097778A"/>
    <w:rsid w:val="009C0DC2"/>
    <w:rsid w:val="00A032B5"/>
    <w:rsid w:val="00A31CED"/>
    <w:rsid w:val="00A82109"/>
    <w:rsid w:val="00A87517"/>
    <w:rsid w:val="00AB557A"/>
    <w:rsid w:val="00AE4EF3"/>
    <w:rsid w:val="00B13C3E"/>
    <w:rsid w:val="00B9458B"/>
    <w:rsid w:val="00BC2428"/>
    <w:rsid w:val="00BD724A"/>
    <w:rsid w:val="00BE005C"/>
    <w:rsid w:val="00BE3F78"/>
    <w:rsid w:val="00C42C08"/>
    <w:rsid w:val="00CE0C5D"/>
    <w:rsid w:val="00CE3B31"/>
    <w:rsid w:val="00D66732"/>
    <w:rsid w:val="00D84FB4"/>
    <w:rsid w:val="00D9020F"/>
    <w:rsid w:val="00DA74CF"/>
    <w:rsid w:val="00DC6BC3"/>
    <w:rsid w:val="00E37BBB"/>
    <w:rsid w:val="00E437CD"/>
    <w:rsid w:val="00EA411E"/>
    <w:rsid w:val="00EB2590"/>
    <w:rsid w:val="00ED697E"/>
    <w:rsid w:val="00EE0EA1"/>
    <w:rsid w:val="00EF165B"/>
    <w:rsid w:val="00F2047B"/>
    <w:rsid w:val="00F53C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FD8CE9"/>
  <w15:docId w15:val="{8960CAC3-5192-4A7A-9696-C56B5D5CC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2590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2590"/>
    <w:pPr>
      <w:ind w:left="720"/>
      <w:contextualSpacing/>
    </w:pPr>
    <w:rPr>
      <w:rFonts w:ascii="Calibri" w:eastAsia="Calibri" w:hAnsi="Calibri" w:cs="Times New Roman"/>
      <w:lang w:val="uk-UA" w:eastAsia="en-US"/>
    </w:rPr>
  </w:style>
  <w:style w:type="character" w:customStyle="1" w:styleId="a4">
    <w:name w:val="Основний текст з відступом Знак"/>
    <w:basedOn w:val="a0"/>
    <w:link w:val="a5"/>
    <w:uiPriority w:val="99"/>
    <w:rsid w:val="00EB2590"/>
    <w:rPr>
      <w:rFonts w:ascii="Calibri" w:eastAsia="Times New Roman" w:hAnsi="Calibri" w:cs="Times New Roman"/>
    </w:rPr>
  </w:style>
  <w:style w:type="paragraph" w:styleId="a5">
    <w:name w:val="Body Text Indent"/>
    <w:basedOn w:val="a"/>
    <w:link w:val="a4"/>
    <w:uiPriority w:val="99"/>
    <w:unhideWhenUsed/>
    <w:rsid w:val="00EB2590"/>
    <w:pPr>
      <w:spacing w:after="120"/>
      <w:ind w:left="283"/>
    </w:pPr>
    <w:rPr>
      <w:rFonts w:ascii="Calibri" w:eastAsia="Times New Roman" w:hAnsi="Calibri" w:cs="Times New Roman"/>
      <w:lang w:eastAsia="en-US"/>
    </w:rPr>
  </w:style>
  <w:style w:type="character" w:customStyle="1" w:styleId="1">
    <w:name w:val="Основной текст с отступом Знак1"/>
    <w:basedOn w:val="a0"/>
    <w:uiPriority w:val="99"/>
    <w:semiHidden/>
    <w:rsid w:val="00EB2590"/>
    <w:rPr>
      <w:rFonts w:eastAsiaTheme="minorEastAsia"/>
      <w:lang w:eastAsia="ru-RU"/>
    </w:rPr>
  </w:style>
  <w:style w:type="paragraph" w:customStyle="1" w:styleId="31">
    <w:name w:val="Основной текст с отступом 31"/>
    <w:basedOn w:val="a"/>
    <w:rsid w:val="00EB2590"/>
    <w:pPr>
      <w:suppressAutoHyphens/>
      <w:autoSpaceDE w:val="0"/>
      <w:spacing w:after="0" w:line="240" w:lineRule="auto"/>
      <w:ind w:right="306" w:firstLine="720"/>
      <w:jc w:val="both"/>
    </w:pPr>
    <w:rPr>
      <w:rFonts w:ascii="Times New Roman" w:eastAsia="Times New Roman" w:hAnsi="Times New Roman" w:cs="Times New Roman"/>
      <w:bCs/>
      <w:sz w:val="24"/>
      <w:szCs w:val="28"/>
      <w:lang w:val="uk-UA" w:eastAsia="ar-SA"/>
    </w:rPr>
  </w:style>
  <w:style w:type="paragraph" w:styleId="a6">
    <w:name w:val="Balloon Text"/>
    <w:basedOn w:val="a"/>
    <w:link w:val="a7"/>
    <w:uiPriority w:val="99"/>
    <w:semiHidden/>
    <w:unhideWhenUsed/>
    <w:rsid w:val="00282C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у виносці Знак"/>
    <w:basedOn w:val="a0"/>
    <w:link w:val="a6"/>
    <w:uiPriority w:val="99"/>
    <w:semiHidden/>
    <w:rsid w:val="00282C97"/>
    <w:rPr>
      <w:rFonts w:ascii="Tahoma" w:eastAsiaTheme="minorEastAsia" w:hAnsi="Tahoma" w:cs="Tahoma"/>
      <w:sz w:val="16"/>
      <w:szCs w:val="16"/>
      <w:lang w:eastAsia="ru-RU"/>
    </w:rPr>
  </w:style>
  <w:style w:type="paragraph" w:customStyle="1" w:styleId="10">
    <w:name w:val="çàãîëîâîê 1"/>
    <w:basedOn w:val="a"/>
    <w:next w:val="a"/>
    <w:rsid w:val="00D9020F"/>
    <w:pPr>
      <w:keepNext/>
      <w:spacing w:before="240" w:after="0" w:line="240" w:lineRule="auto"/>
      <w:jc w:val="center"/>
    </w:pPr>
    <w:rPr>
      <w:rFonts w:ascii="Times New Roman" w:eastAsia="SimSun" w:hAnsi="Times New Roman" w:cs="Times New Roman"/>
      <w:b/>
      <w:spacing w:val="-20"/>
      <w:sz w:val="28"/>
      <w:szCs w:val="20"/>
      <w:lang w:val="uk-UA"/>
    </w:rPr>
  </w:style>
  <w:style w:type="paragraph" w:styleId="a8">
    <w:name w:val="header"/>
    <w:basedOn w:val="a"/>
    <w:link w:val="a9"/>
    <w:uiPriority w:val="99"/>
    <w:unhideWhenUsed/>
    <w:rsid w:val="00A8751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ій колонтитул Знак"/>
    <w:basedOn w:val="a0"/>
    <w:link w:val="a8"/>
    <w:uiPriority w:val="99"/>
    <w:rsid w:val="00A87517"/>
    <w:rPr>
      <w:rFonts w:eastAsiaTheme="minorEastAsia"/>
      <w:lang w:eastAsia="ru-RU"/>
    </w:rPr>
  </w:style>
  <w:style w:type="paragraph" w:styleId="aa">
    <w:name w:val="footer"/>
    <w:basedOn w:val="a"/>
    <w:link w:val="ab"/>
    <w:uiPriority w:val="99"/>
    <w:unhideWhenUsed/>
    <w:rsid w:val="00A8751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ій колонтитул Знак"/>
    <w:basedOn w:val="a0"/>
    <w:link w:val="aa"/>
    <w:uiPriority w:val="99"/>
    <w:rsid w:val="00A87517"/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558F9E-2453-4CE0-8CB4-C92C1BF0AE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1</Pages>
  <Words>1163</Words>
  <Characters>664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НікіфороваН</dc:creator>
  <cp:keywords/>
  <dc:description/>
  <cp:lastModifiedBy>I</cp:lastModifiedBy>
  <cp:revision>54</cp:revision>
  <cp:lastPrinted>2024-12-09T12:35:00Z</cp:lastPrinted>
  <dcterms:created xsi:type="dcterms:W3CDTF">2021-12-15T07:20:00Z</dcterms:created>
  <dcterms:modified xsi:type="dcterms:W3CDTF">2026-10-29T12:20:00Z</dcterms:modified>
</cp:coreProperties>
</file>