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20A782B" w14:textId="77777777" w:rsidR="00026FA7" w:rsidRPr="003C2D14" w:rsidRDefault="00026FA7" w:rsidP="00026FA7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A7A4F72" wp14:editId="4146C372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0DEAB" w14:textId="77777777" w:rsidR="00026FA7" w:rsidRPr="003C2D14" w:rsidRDefault="00026FA7" w:rsidP="00026FA7">
      <w:pPr>
        <w:contextualSpacing/>
        <w:jc w:val="center"/>
        <w:rPr>
          <w:rFonts w:cs="Times New Roman"/>
          <w:sz w:val="16"/>
          <w:szCs w:val="16"/>
        </w:rPr>
      </w:pPr>
    </w:p>
    <w:p w14:paraId="6A5AFFD0" w14:textId="77777777" w:rsidR="00026FA7" w:rsidRPr="003C2D14" w:rsidRDefault="00026FA7" w:rsidP="00026FA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014C985" w14:textId="77777777" w:rsidR="00026FA7" w:rsidRPr="003C2D14" w:rsidRDefault="00026FA7" w:rsidP="00026FA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883CFED" w14:textId="77777777" w:rsidR="00026FA7" w:rsidRPr="003C2D14" w:rsidRDefault="00026FA7" w:rsidP="00026FA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26FA7" w:rsidRPr="003C2D14" w14:paraId="0CCC7750" w14:textId="77777777" w:rsidTr="00C56B45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3CCA46A" w14:textId="77777777" w:rsidR="00026FA7" w:rsidRPr="003C2D14" w:rsidRDefault="00026FA7" w:rsidP="00C56B45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B09F4D5" w14:textId="77777777" w:rsidR="00026FA7" w:rsidRPr="003C2D14" w:rsidRDefault="00026FA7" w:rsidP="00026FA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26FA7" w:rsidRPr="003C2D14" w14:paraId="51177E70" w14:textId="77777777" w:rsidTr="00C56B45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8024EC4" w14:textId="77777777" w:rsidR="00026FA7" w:rsidRPr="003C2D14" w:rsidRDefault="00026FA7" w:rsidP="00C56B45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3B94A8AB" w14:textId="77777777" w:rsidR="00026FA7" w:rsidRPr="003C2D14" w:rsidRDefault="00026FA7" w:rsidP="00C56B45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26FA7" w:rsidRPr="003C2D14" w14:paraId="61D8C429" w14:textId="77777777" w:rsidTr="00C56B45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A721F" w14:textId="77777777" w:rsidR="00026FA7" w:rsidRPr="003C2D14" w:rsidRDefault="00026FA7" w:rsidP="00C56B45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026FA7" w:rsidRPr="003C2D14" w14:paraId="42F2DFA3" w14:textId="77777777" w:rsidTr="00C56B45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A3BE0" w14:textId="77777777" w:rsidR="00026FA7" w:rsidRPr="003C2D14" w:rsidRDefault="00026FA7" w:rsidP="00C56B45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7D831" w14:textId="77777777" w:rsidR="00026FA7" w:rsidRPr="003C2D14" w:rsidRDefault="00026FA7" w:rsidP="00C56B4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DA525" w14:textId="77777777" w:rsidR="00026FA7" w:rsidRPr="003C2D14" w:rsidRDefault="00026FA7" w:rsidP="00C56B45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55203" w14:textId="77777777" w:rsidR="00026FA7" w:rsidRPr="003C2D14" w:rsidRDefault="00026FA7" w:rsidP="00C56B45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80133" w14:textId="1507BAD5" w:rsidR="00026FA7" w:rsidRPr="003C2D14" w:rsidRDefault="00026FA7" w:rsidP="00C56B4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6290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52C4D025" w14:textId="77777777" w:rsidR="00026FA7" w:rsidRDefault="00026FA7" w:rsidP="00650514">
      <w:pPr>
        <w:spacing w:line="240" w:lineRule="auto"/>
        <w:outlineLvl w:val="0"/>
        <w:rPr>
          <w:b/>
          <w:szCs w:val="24"/>
        </w:rPr>
      </w:pPr>
    </w:p>
    <w:p w14:paraId="20CA89DE" w14:textId="77777777"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D14936">
        <w:rPr>
          <w:b/>
          <w:szCs w:val="24"/>
        </w:rPr>
        <w:t xml:space="preserve"> з</w:t>
      </w:r>
    </w:p>
    <w:p w14:paraId="1517D57B" w14:textId="77777777" w:rsidR="00FA37CE" w:rsidRDefault="00D14936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нормативної грошової оцінки земельної ділянки</w:t>
      </w:r>
    </w:p>
    <w:p w14:paraId="4E657C44" w14:textId="77777777" w:rsidR="00830218" w:rsidRDefault="00FA37CE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для рибогосподарських потреб </w:t>
      </w:r>
      <w:r w:rsidR="00223B16">
        <w:rPr>
          <w:b/>
          <w:szCs w:val="24"/>
        </w:rPr>
        <w:t xml:space="preserve">з </w:t>
      </w:r>
      <w:r w:rsidR="00D14936">
        <w:rPr>
          <w:b/>
          <w:szCs w:val="24"/>
        </w:rPr>
        <w:t xml:space="preserve">кадастровим </w:t>
      </w:r>
    </w:p>
    <w:p w14:paraId="265D1977" w14:textId="77777777" w:rsidR="00D14936" w:rsidRDefault="00D14936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номером 35249</w:t>
      </w:r>
      <w:r w:rsidR="00B303F2">
        <w:rPr>
          <w:b/>
          <w:szCs w:val="24"/>
        </w:rPr>
        <w:t>837</w:t>
      </w:r>
      <w:r>
        <w:rPr>
          <w:b/>
          <w:szCs w:val="24"/>
        </w:rPr>
        <w:t>00:</w:t>
      </w:r>
      <w:r w:rsidR="00FA0C53">
        <w:rPr>
          <w:b/>
          <w:szCs w:val="24"/>
        </w:rPr>
        <w:t>02</w:t>
      </w:r>
      <w:r>
        <w:rPr>
          <w:b/>
          <w:szCs w:val="24"/>
        </w:rPr>
        <w:t>:0</w:t>
      </w:r>
      <w:r w:rsidR="00436EFD">
        <w:rPr>
          <w:b/>
          <w:szCs w:val="24"/>
        </w:rPr>
        <w:t>00</w:t>
      </w:r>
      <w:r>
        <w:rPr>
          <w:b/>
          <w:szCs w:val="24"/>
        </w:rPr>
        <w:t>:</w:t>
      </w:r>
      <w:r w:rsidR="00830218">
        <w:rPr>
          <w:b/>
          <w:szCs w:val="24"/>
        </w:rPr>
        <w:t>1</w:t>
      </w:r>
      <w:r w:rsidR="00B303F2">
        <w:rPr>
          <w:b/>
          <w:szCs w:val="24"/>
        </w:rPr>
        <w:t>657</w:t>
      </w:r>
      <w:r>
        <w:rPr>
          <w:b/>
          <w:szCs w:val="24"/>
        </w:rPr>
        <w:t xml:space="preserve"> </w:t>
      </w:r>
    </w:p>
    <w:p w14:paraId="5CA6BF1F" w14:textId="77777777" w:rsidR="00223B16" w:rsidRDefault="00223B16" w:rsidP="00223B16">
      <w:pPr>
        <w:spacing w:line="240" w:lineRule="auto"/>
        <w:outlineLvl w:val="0"/>
        <w:rPr>
          <w:b/>
          <w:szCs w:val="24"/>
        </w:rPr>
      </w:pPr>
    </w:p>
    <w:p w14:paraId="03FF00C0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68CC7C39" w14:textId="736A75F8" w:rsidR="00D14936" w:rsidRPr="00262DB3" w:rsidRDefault="00026FA7" w:rsidP="00223B16">
      <w:pPr>
        <w:spacing w:line="274" w:lineRule="exact"/>
        <w:ind w:firstLine="567"/>
        <w:rPr>
          <w:rStyle w:val="Bodytext2"/>
          <w:rFonts w:ascii="Times New Roman" w:eastAsia="Arial Unicode MS" w:hAnsi="Times New Roman" w:cs="Times New Roman"/>
          <w:sz w:val="24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клопотання начальника земельно-комунального відділу Ірини </w:t>
      </w:r>
      <w:proofErr w:type="spellStart"/>
      <w:r w:rsidR="00830218">
        <w:rPr>
          <w:rStyle w:val="Bodytext2"/>
          <w:rFonts w:ascii="Times New Roman" w:hAnsi="Times New Roman" w:cs="Times New Roman"/>
          <w:sz w:val="24"/>
          <w:szCs w:val="24"/>
        </w:rPr>
        <w:t>Ш</w:t>
      </w:r>
      <w:r>
        <w:rPr>
          <w:rStyle w:val="Bodytext2"/>
          <w:rFonts w:ascii="Times New Roman" w:hAnsi="Times New Roman" w:cs="Times New Roman"/>
          <w:sz w:val="24"/>
          <w:szCs w:val="24"/>
        </w:rPr>
        <w:t>танько</w:t>
      </w:r>
      <w:proofErr w:type="spellEnd"/>
      <w:r>
        <w:rPr>
          <w:rStyle w:val="Bodytext2"/>
          <w:rFonts w:ascii="Times New Roman" w:hAnsi="Times New Roman" w:cs="Times New Roman"/>
          <w:sz w:val="24"/>
          <w:szCs w:val="24"/>
        </w:rPr>
        <w:t xml:space="preserve"> від 24.09.2026 року</w:t>
      </w:r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</w:t>
      </w:r>
      <w:r>
        <w:rPr>
          <w:rStyle w:val="Bodytext2"/>
          <w:rFonts w:ascii="Times New Roman" w:hAnsi="Times New Roman" w:cs="Times New Roman"/>
          <w:sz w:val="24"/>
          <w:szCs w:val="24"/>
        </w:rPr>
        <w:t>оврядування в Україні», ст.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 13, 15, 18, 20, 23 Закону України «Про оцінку земель», п.7 ст. 21 Закону України «Про Державний земельний кадас</w:t>
      </w:r>
      <w:r w:rsidR="00D14936">
        <w:rPr>
          <w:rStyle w:val="Bodytext2"/>
          <w:rFonts w:ascii="Times New Roman" w:hAnsi="Times New Roman" w:cs="Times New Roman"/>
          <w:sz w:val="24"/>
          <w:szCs w:val="24"/>
        </w:rPr>
        <w:t xml:space="preserve">тр», 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bookmarkStart w:id="1" w:name="_GoBack"/>
      <w:bookmarkEnd w:id="1"/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ст. 12, 201 Земельного кодексу України,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809</w:t>
      </w:r>
      <w:r w:rsidR="00D14936" w:rsidRPr="00262DB3">
        <w:rPr>
          <w:rStyle w:val="Bodytext2"/>
          <w:rFonts w:ascii="Times New Roman" w:hAnsi="Times New Roman" w:cs="Times New Roman"/>
          <w:sz w:val="24"/>
          <w:szCs w:val="24"/>
        </w:rPr>
        <w:t>, селищна рада</w:t>
      </w:r>
    </w:p>
    <w:p w14:paraId="07C67293" w14:textId="77777777" w:rsidR="00D14936" w:rsidRDefault="00D14936" w:rsidP="00D14936">
      <w:pPr>
        <w:spacing w:line="240" w:lineRule="auto"/>
        <w:rPr>
          <w:b/>
          <w:szCs w:val="24"/>
        </w:rPr>
      </w:pPr>
    </w:p>
    <w:p w14:paraId="294E9472" w14:textId="24A844D5" w:rsidR="004C2FD9" w:rsidRDefault="00026FA7" w:rsidP="00026FA7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D14936">
        <w:rPr>
          <w:b/>
          <w:sz w:val="28"/>
          <w:szCs w:val="28"/>
        </w:rPr>
        <w:t>:</w:t>
      </w:r>
    </w:p>
    <w:p w14:paraId="479B71D8" w14:textId="77777777" w:rsidR="00D14936" w:rsidRDefault="00D14936" w:rsidP="00D14936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7C53527F" w14:textId="5B9C52B4" w:rsidR="004C2FD9" w:rsidRDefault="00D14936" w:rsidP="00D14936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060A8E">
        <w:rPr>
          <w:rFonts w:cs="Times New Roman"/>
        </w:rPr>
        <w:t xml:space="preserve">1. Затвердити технічну документацію </w:t>
      </w:r>
      <w:r w:rsidR="005D264F">
        <w:rPr>
          <w:rFonts w:cs="Times New Roman"/>
        </w:rPr>
        <w:t>по</w:t>
      </w:r>
      <w:r w:rsidR="0046752A">
        <w:rPr>
          <w:rFonts w:cs="Times New Roman"/>
        </w:rPr>
        <w:t xml:space="preserve"> </w:t>
      </w:r>
      <w:r w:rsidR="005D264F">
        <w:rPr>
          <w:rFonts w:cs="Times New Roman"/>
        </w:rPr>
        <w:t>нормативн</w:t>
      </w:r>
      <w:r w:rsidR="00FA0C53">
        <w:rPr>
          <w:rFonts w:cs="Times New Roman"/>
        </w:rPr>
        <w:t>ій</w:t>
      </w:r>
      <w:r w:rsidR="005D264F">
        <w:rPr>
          <w:rFonts w:cs="Times New Roman"/>
        </w:rPr>
        <w:t xml:space="preserve"> грошов</w:t>
      </w:r>
      <w:r w:rsidR="00FA0C53">
        <w:rPr>
          <w:rFonts w:cs="Times New Roman"/>
        </w:rPr>
        <w:t>ій</w:t>
      </w:r>
      <w:r w:rsidR="005D264F">
        <w:rPr>
          <w:rFonts w:cs="Times New Roman"/>
        </w:rPr>
        <w:t xml:space="preserve"> оцін</w:t>
      </w:r>
      <w:r w:rsidR="00FA0C53">
        <w:rPr>
          <w:rFonts w:cs="Times New Roman"/>
        </w:rPr>
        <w:t>ці</w:t>
      </w:r>
      <w:r w:rsidR="0046752A">
        <w:rPr>
          <w:rFonts w:cs="Times New Roman"/>
        </w:rPr>
        <w:t xml:space="preserve"> земельної ділянки</w:t>
      </w:r>
      <w:r w:rsidR="00FA0C53">
        <w:rPr>
          <w:rFonts w:cs="Times New Roman"/>
        </w:rPr>
        <w:t xml:space="preserve"> загальною площею </w:t>
      </w:r>
      <w:r w:rsidR="00830218">
        <w:rPr>
          <w:rFonts w:cs="Times New Roman"/>
        </w:rPr>
        <w:t>1</w:t>
      </w:r>
      <w:r w:rsidR="00B303F2">
        <w:rPr>
          <w:rFonts w:cs="Times New Roman"/>
        </w:rPr>
        <w:t>0</w:t>
      </w:r>
      <w:r w:rsidR="0082581C">
        <w:rPr>
          <w:rFonts w:cs="Times New Roman"/>
        </w:rPr>
        <w:t>,</w:t>
      </w:r>
      <w:r w:rsidR="00B303F2">
        <w:rPr>
          <w:rFonts w:cs="Times New Roman"/>
        </w:rPr>
        <w:t>3172</w:t>
      </w:r>
      <w:r w:rsidR="00FA0C53">
        <w:rPr>
          <w:rFonts w:cs="Times New Roman"/>
        </w:rPr>
        <w:t xml:space="preserve"> га для рибогосподарських потреб на </w:t>
      </w:r>
      <w:r w:rsidR="005D264F">
        <w:rPr>
          <w:rFonts w:eastAsia="MS Mincho" w:cs="Times New Roman"/>
          <w:szCs w:val="24"/>
          <w:lang w:eastAsia="ru-RU"/>
        </w:rPr>
        <w:t xml:space="preserve"> території Петрівської селищної </w:t>
      </w:r>
      <w:r w:rsidR="00C83A79">
        <w:rPr>
          <w:rFonts w:eastAsia="MS Mincho" w:cs="Times New Roman"/>
          <w:szCs w:val="24"/>
          <w:lang w:eastAsia="ru-RU"/>
        </w:rPr>
        <w:t xml:space="preserve">територіальної громади </w:t>
      </w:r>
      <w:r w:rsidR="005D264F">
        <w:rPr>
          <w:rFonts w:eastAsia="MS Mincho" w:cs="Times New Roman"/>
          <w:szCs w:val="24"/>
          <w:lang w:eastAsia="ru-RU"/>
        </w:rPr>
        <w:t xml:space="preserve">Олександрійського району Кіровоградської області </w:t>
      </w:r>
      <w:r w:rsidR="00C83A79">
        <w:rPr>
          <w:rFonts w:eastAsia="MS Mincho" w:cs="Times New Roman"/>
          <w:szCs w:val="24"/>
          <w:lang w:eastAsia="ru-RU"/>
        </w:rPr>
        <w:t>(за межами населен</w:t>
      </w:r>
      <w:r w:rsidR="000D4449">
        <w:rPr>
          <w:rFonts w:eastAsia="MS Mincho" w:cs="Times New Roman"/>
          <w:szCs w:val="24"/>
          <w:lang w:eastAsia="ru-RU"/>
        </w:rPr>
        <w:t>ого</w:t>
      </w:r>
      <w:r w:rsidR="00C83A79">
        <w:rPr>
          <w:rFonts w:eastAsia="MS Mincho" w:cs="Times New Roman"/>
          <w:szCs w:val="24"/>
          <w:lang w:eastAsia="ru-RU"/>
        </w:rPr>
        <w:t xml:space="preserve"> пункт</w:t>
      </w:r>
      <w:r w:rsidR="000D4449">
        <w:rPr>
          <w:rFonts w:eastAsia="MS Mincho" w:cs="Times New Roman"/>
          <w:szCs w:val="24"/>
          <w:lang w:eastAsia="ru-RU"/>
        </w:rPr>
        <w:t xml:space="preserve">у с. Новий </w:t>
      </w:r>
      <w:proofErr w:type="spellStart"/>
      <w:r w:rsidR="000D4449">
        <w:rPr>
          <w:rFonts w:eastAsia="MS Mincho" w:cs="Times New Roman"/>
          <w:szCs w:val="24"/>
          <w:lang w:eastAsia="ru-RU"/>
        </w:rPr>
        <w:t>Стародуб</w:t>
      </w:r>
      <w:proofErr w:type="spellEnd"/>
      <w:r w:rsidR="00C83A79">
        <w:rPr>
          <w:rFonts w:eastAsia="MS Mincho" w:cs="Times New Roman"/>
          <w:szCs w:val="24"/>
          <w:lang w:eastAsia="ru-RU"/>
        </w:rPr>
        <w:t>)</w:t>
      </w:r>
      <w:r w:rsidR="004C2FD9">
        <w:rPr>
          <w:rFonts w:eastAsia="MS Mincho" w:cs="Times New Roman"/>
          <w:szCs w:val="24"/>
          <w:lang w:eastAsia="ru-RU"/>
        </w:rPr>
        <w:t>,</w:t>
      </w:r>
      <w:r w:rsidR="004C2FD9" w:rsidRPr="004C2FD9">
        <w:rPr>
          <w:rFonts w:cs="Times New Roman"/>
        </w:rPr>
        <w:t xml:space="preserve"> </w:t>
      </w:r>
      <w:r w:rsidR="004C2FD9">
        <w:rPr>
          <w:rFonts w:cs="Times New Roman"/>
        </w:rPr>
        <w:t xml:space="preserve">розроблену </w:t>
      </w:r>
      <w:r w:rsidR="00026FA7">
        <w:rPr>
          <w:rFonts w:cs="Times New Roman"/>
        </w:rPr>
        <w:br/>
      </w:r>
      <w:r w:rsidR="004C2FD9">
        <w:rPr>
          <w:rFonts w:cs="Times New Roman"/>
        </w:rPr>
        <w:t>ПП «ГЕО-КАДАСТРОВИЙ ЦЕНТР»,  м. Олександрія.</w:t>
      </w:r>
    </w:p>
    <w:p w14:paraId="316B43CF" w14:textId="649748FB" w:rsidR="00D14936" w:rsidRPr="00B856B2" w:rsidRDefault="00C83A79" w:rsidP="00D14936">
      <w:pPr>
        <w:spacing w:line="240" w:lineRule="auto"/>
        <w:ind w:firstLine="567"/>
        <w:rPr>
          <w:rFonts w:eastAsia="MS Mincho" w:cs="Times New Roman"/>
          <w:b/>
          <w:color w:val="auto"/>
          <w:szCs w:val="24"/>
          <w:lang w:eastAsia="ru-RU"/>
        </w:rPr>
      </w:pPr>
      <w:r>
        <w:rPr>
          <w:rFonts w:eastAsia="MS Mincho" w:cs="Times New Roman"/>
          <w:szCs w:val="24"/>
          <w:lang w:eastAsia="ru-RU"/>
        </w:rPr>
        <w:t>К</w:t>
      </w:r>
      <w:r w:rsidR="005D264F">
        <w:rPr>
          <w:rFonts w:eastAsia="MS Mincho" w:cs="Times New Roman"/>
          <w:szCs w:val="24"/>
          <w:lang w:eastAsia="ru-RU"/>
        </w:rPr>
        <w:t>адастровий номер</w:t>
      </w:r>
      <w:r>
        <w:rPr>
          <w:rFonts w:eastAsia="MS Mincho" w:cs="Times New Roman"/>
          <w:szCs w:val="24"/>
          <w:lang w:eastAsia="ru-RU"/>
        </w:rPr>
        <w:t xml:space="preserve"> земельної ділянки</w:t>
      </w:r>
      <w:r w:rsidR="005D264F">
        <w:rPr>
          <w:rFonts w:eastAsia="MS Mincho" w:cs="Times New Roman"/>
          <w:szCs w:val="24"/>
          <w:lang w:eastAsia="ru-RU"/>
        </w:rPr>
        <w:t xml:space="preserve"> </w:t>
      </w:r>
      <w:r w:rsidR="0082581C" w:rsidRPr="0082581C">
        <w:rPr>
          <w:szCs w:val="24"/>
        </w:rPr>
        <w:t>35249</w:t>
      </w:r>
      <w:r w:rsidR="00B303F2">
        <w:rPr>
          <w:szCs w:val="24"/>
        </w:rPr>
        <w:t>837</w:t>
      </w:r>
      <w:r w:rsidR="0082581C" w:rsidRPr="0082581C">
        <w:rPr>
          <w:szCs w:val="24"/>
        </w:rPr>
        <w:t>00:02:000:</w:t>
      </w:r>
      <w:r w:rsidR="00830218">
        <w:rPr>
          <w:szCs w:val="24"/>
        </w:rPr>
        <w:t>1</w:t>
      </w:r>
      <w:r w:rsidR="00B303F2">
        <w:rPr>
          <w:szCs w:val="24"/>
        </w:rPr>
        <w:t>657</w:t>
      </w:r>
      <w:r w:rsidR="004C2FD9">
        <w:rPr>
          <w:rFonts w:eastAsia="MS Mincho" w:cs="Times New Roman"/>
          <w:szCs w:val="24"/>
          <w:lang w:eastAsia="ru-RU"/>
        </w:rPr>
        <w:t>.</w:t>
      </w:r>
      <w:r w:rsidR="0046752A">
        <w:rPr>
          <w:rFonts w:cs="Times New Roman"/>
        </w:rPr>
        <w:t xml:space="preserve">           </w:t>
      </w:r>
    </w:p>
    <w:p w14:paraId="5740EECB" w14:textId="5FBD1344" w:rsidR="004C2FD9" w:rsidRDefault="004C2FD9" w:rsidP="004C2FD9">
      <w:pPr>
        <w:spacing w:line="240" w:lineRule="auto"/>
        <w:ind w:firstLine="567"/>
        <w:outlineLvl w:val="0"/>
        <w:rPr>
          <w:rFonts w:eastAsia="Times New Roman" w:cstheme="minorBidi"/>
          <w:color w:val="auto"/>
          <w:szCs w:val="24"/>
          <w:lang w:eastAsia="en-US"/>
        </w:rPr>
      </w:pPr>
      <w:r w:rsidRPr="004A0045">
        <w:rPr>
          <w:rFonts w:cs="Times New Roman"/>
          <w:szCs w:val="24"/>
        </w:rPr>
        <w:t xml:space="preserve">Нормативна грошова оцінка </w:t>
      </w:r>
      <w:r w:rsidRPr="004A0045">
        <w:rPr>
          <w:rFonts w:cs="Times New Roman"/>
        </w:rPr>
        <w:t>земельної ділянки</w:t>
      </w:r>
      <w:r>
        <w:rPr>
          <w:rFonts w:cs="Times New Roman"/>
        </w:rPr>
        <w:t>,</w:t>
      </w:r>
      <w:r w:rsidRPr="004A0045">
        <w:rPr>
          <w:rFonts w:cs="Times New Roman"/>
        </w:rPr>
        <w:t xml:space="preserve"> загальною площею </w:t>
      </w:r>
      <w:r>
        <w:rPr>
          <w:rFonts w:cs="Times New Roman"/>
        </w:rPr>
        <w:t>10,3172</w:t>
      </w:r>
      <w:r w:rsidRPr="004A0045">
        <w:rPr>
          <w:rFonts w:cs="Times New Roman"/>
        </w:rPr>
        <w:t xml:space="preserve"> га,</w:t>
      </w:r>
      <w:r w:rsidR="00026FA7">
        <w:rPr>
          <w:rFonts w:cs="Times New Roman"/>
        </w:rPr>
        <w:t xml:space="preserve"> </w:t>
      </w:r>
      <w:r w:rsidRPr="004A0045">
        <w:rPr>
          <w:szCs w:val="24"/>
        </w:rPr>
        <w:t xml:space="preserve">з кадастровим номером </w:t>
      </w:r>
      <w:r w:rsidRPr="0082581C">
        <w:rPr>
          <w:szCs w:val="24"/>
        </w:rPr>
        <w:t>35249</w:t>
      </w:r>
      <w:r>
        <w:rPr>
          <w:szCs w:val="24"/>
        </w:rPr>
        <w:t>837</w:t>
      </w:r>
      <w:r w:rsidRPr="0082581C">
        <w:rPr>
          <w:szCs w:val="24"/>
        </w:rPr>
        <w:t>00:02:000:</w:t>
      </w:r>
      <w:r>
        <w:rPr>
          <w:szCs w:val="24"/>
        </w:rPr>
        <w:t xml:space="preserve">1657, </w:t>
      </w:r>
      <w:r w:rsidRPr="00052F40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026FA7">
        <w:rPr>
          <w:rFonts w:eastAsia="Calibri" w:cs="Times New Roman"/>
          <w:color w:val="auto"/>
          <w:szCs w:val="24"/>
          <w:lang w:eastAsia="en-US"/>
        </w:rPr>
        <w:t xml:space="preserve">рибогосподарських потреб </w:t>
      </w:r>
      <w:r>
        <w:rPr>
          <w:rFonts w:cs="Times New Roman"/>
          <w:color w:val="auto"/>
          <w:shd w:val="clear" w:color="auto" w:fill="FFFFFF"/>
        </w:rPr>
        <w:t>(код КВЦПЗД - 10.07),</w:t>
      </w:r>
      <w:r>
        <w:rPr>
          <w:rFonts w:cs="Times New Roman"/>
        </w:rPr>
        <w:t xml:space="preserve"> </w:t>
      </w:r>
      <w:r>
        <w:rPr>
          <w:rFonts w:cs="Times New Roman"/>
          <w:szCs w:val="24"/>
        </w:rPr>
        <w:t xml:space="preserve">що знаходиться </w:t>
      </w:r>
      <w:r>
        <w:rPr>
          <w:rFonts w:eastAsia="MS Mincho" w:cs="Times New Roman"/>
          <w:szCs w:val="24"/>
          <w:lang w:eastAsia="ru-RU"/>
        </w:rPr>
        <w:t xml:space="preserve">за межами населеного пункту с. Новий </w:t>
      </w:r>
      <w:proofErr w:type="spellStart"/>
      <w:r>
        <w:rPr>
          <w:rFonts w:eastAsia="MS Mincho" w:cs="Times New Roman"/>
          <w:szCs w:val="24"/>
          <w:lang w:eastAsia="ru-RU"/>
        </w:rPr>
        <w:t>Стародуб</w:t>
      </w:r>
      <w:proofErr w:type="spellEnd"/>
      <w:r w:rsidR="00026FA7">
        <w:rPr>
          <w:rFonts w:cs="Times New Roman"/>
        </w:rPr>
        <w:t xml:space="preserve"> </w:t>
      </w:r>
      <w:r>
        <w:rPr>
          <w:rFonts w:cs="Times New Roman"/>
        </w:rPr>
        <w:t xml:space="preserve">на </w:t>
      </w:r>
      <w:r>
        <w:rPr>
          <w:rFonts w:cs="Times New Roman"/>
          <w:color w:val="auto"/>
          <w:shd w:val="clear" w:color="auto" w:fill="FFFFFF"/>
        </w:rPr>
        <w:t>території Петрівської селищної територіальної громади станом на 01.01.2026 року становить</w:t>
      </w:r>
      <w:r>
        <w:rPr>
          <w:szCs w:val="24"/>
        </w:rPr>
        <w:t xml:space="preserve"> </w:t>
      </w:r>
      <w:r w:rsidR="00026FA7">
        <w:rPr>
          <w:szCs w:val="24"/>
        </w:rPr>
        <w:br/>
      </w:r>
      <w:r>
        <w:rPr>
          <w:rFonts w:eastAsia="Times New Roman" w:cstheme="minorBidi"/>
          <w:color w:val="auto"/>
          <w:szCs w:val="24"/>
          <w:lang w:eastAsia="en-US"/>
        </w:rPr>
        <w:t>262985,59 грн (двісті шістдесят дві тисячі дев’ятсот ві</w:t>
      </w:r>
      <w:r w:rsidR="00026FA7">
        <w:rPr>
          <w:rFonts w:eastAsia="Times New Roman" w:cstheme="minorBidi"/>
          <w:color w:val="auto"/>
          <w:szCs w:val="24"/>
          <w:lang w:eastAsia="en-US"/>
        </w:rPr>
        <w:t xml:space="preserve">сімдесят п’ять гривень </w:t>
      </w:r>
      <w:r>
        <w:rPr>
          <w:rFonts w:eastAsia="Times New Roman" w:cstheme="minorBidi"/>
          <w:color w:val="auto"/>
          <w:szCs w:val="24"/>
          <w:lang w:eastAsia="en-US"/>
        </w:rPr>
        <w:t xml:space="preserve">59 копійок ). </w:t>
      </w:r>
    </w:p>
    <w:p w14:paraId="7115D283" w14:textId="299C1D50" w:rsidR="004C2FD9" w:rsidRDefault="004C2FD9" w:rsidP="00026FA7">
      <w:pPr>
        <w:spacing w:line="240" w:lineRule="auto"/>
        <w:ind w:firstLine="567"/>
        <w:outlineLvl w:val="0"/>
        <w:rPr>
          <w:rFonts w:cs="Times New Roman"/>
          <w:szCs w:val="24"/>
        </w:rPr>
      </w:pPr>
      <w:r>
        <w:rPr>
          <w:rFonts w:eastAsia="Times New Roman" w:cstheme="minorBidi"/>
          <w:color w:val="auto"/>
          <w:szCs w:val="24"/>
          <w:lang w:eastAsia="en-US"/>
        </w:rPr>
        <w:t xml:space="preserve">2. </w:t>
      </w:r>
      <w:r w:rsidRPr="00BB084F">
        <w:rPr>
          <w:rFonts w:cs="Times New Roman"/>
          <w:szCs w:val="24"/>
        </w:rPr>
        <w:t>Нормативн</w:t>
      </w:r>
      <w:r>
        <w:rPr>
          <w:rFonts w:cs="Times New Roman"/>
          <w:szCs w:val="24"/>
        </w:rPr>
        <w:t>а</w:t>
      </w:r>
      <w:r w:rsidRPr="00BB084F">
        <w:rPr>
          <w:rFonts w:cs="Times New Roman"/>
          <w:szCs w:val="24"/>
        </w:rPr>
        <w:t xml:space="preserve"> грошов</w:t>
      </w:r>
      <w:r>
        <w:rPr>
          <w:rFonts w:cs="Times New Roman"/>
          <w:szCs w:val="24"/>
        </w:rPr>
        <w:t>а</w:t>
      </w:r>
      <w:r w:rsidRPr="00BB084F">
        <w:rPr>
          <w:rFonts w:cs="Times New Roman"/>
          <w:szCs w:val="24"/>
        </w:rPr>
        <w:t xml:space="preserve"> оцінк</w:t>
      </w:r>
      <w:r>
        <w:rPr>
          <w:rFonts w:cs="Times New Roman"/>
          <w:szCs w:val="24"/>
        </w:rPr>
        <w:t>а вищезазначеної</w:t>
      </w:r>
      <w:r w:rsidRPr="00BB084F">
        <w:rPr>
          <w:rFonts w:cs="Times New Roman"/>
          <w:szCs w:val="24"/>
        </w:rPr>
        <w:t xml:space="preserve"> </w:t>
      </w:r>
      <w:r>
        <w:rPr>
          <w:rFonts w:cs="Times New Roman"/>
        </w:rPr>
        <w:t xml:space="preserve">земельної ділянки </w:t>
      </w:r>
      <w:r>
        <w:rPr>
          <w:rFonts w:cs="Times New Roman"/>
          <w:szCs w:val="24"/>
        </w:rPr>
        <w:t>підлягає</w:t>
      </w:r>
      <w:r w:rsidRPr="00060A8E">
        <w:rPr>
          <w:rFonts w:cs="Times New Roman"/>
          <w:szCs w:val="24"/>
        </w:rPr>
        <w:t xml:space="preserve"> щорічній індексації у порядку, визначеному Податковим кодексом України.</w:t>
      </w:r>
      <w:r>
        <w:rPr>
          <w:rFonts w:cs="Times New Roman"/>
          <w:szCs w:val="24"/>
        </w:rPr>
        <w:t xml:space="preserve"> </w:t>
      </w:r>
    </w:p>
    <w:p w14:paraId="6D39D396" w14:textId="42EB6B7B" w:rsidR="004C2FD9" w:rsidRPr="00B17D75" w:rsidRDefault="004C2FD9" w:rsidP="00026FA7">
      <w:pPr>
        <w:tabs>
          <w:tab w:val="left" w:pos="567"/>
        </w:tabs>
        <w:spacing w:line="240" w:lineRule="auto"/>
        <w:ind w:firstLine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  <w:r w:rsidRPr="00060A8E">
        <w:rPr>
          <w:rFonts w:cs="Times New Roman"/>
          <w:szCs w:val="24"/>
        </w:rPr>
        <w:t>Оприлюднити дане рішення</w:t>
      </w:r>
      <w:r>
        <w:rPr>
          <w:rFonts w:cs="Times New Roman"/>
          <w:szCs w:val="24"/>
        </w:rPr>
        <w:t xml:space="preserve"> </w:t>
      </w:r>
      <w:r w:rsidRPr="00B17D75">
        <w:rPr>
          <w:color w:val="auto"/>
        </w:rPr>
        <w:t xml:space="preserve">до 15 липня року, що передує бюджетному періоду, в якому планується застосування нормативної грошової оцінки земель. </w:t>
      </w:r>
    </w:p>
    <w:p w14:paraId="5E772630" w14:textId="3DC97F74" w:rsidR="004C2FD9" w:rsidRDefault="004C2FD9" w:rsidP="00026FA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lang w:val="uk-UA"/>
        </w:rPr>
      </w:pPr>
      <w:bookmarkStart w:id="2" w:name="n22724"/>
      <w:bookmarkEnd w:id="2"/>
      <w:r w:rsidRPr="008F793F">
        <w:rPr>
          <w:lang w:val="uk-UA"/>
        </w:rPr>
        <w:t>Положення цього пункту не поширю</w:t>
      </w:r>
      <w:r>
        <w:rPr>
          <w:lang w:val="uk-UA"/>
        </w:rPr>
        <w:t>є</w:t>
      </w:r>
      <w:r w:rsidRPr="008F793F">
        <w:rPr>
          <w:lang w:val="uk-UA"/>
        </w:rPr>
        <w:t xml:space="preserve">ться на рішення щодо нормативної грошової оцінки земельних ділянок державної та комунальної власності, розташованих за межами </w:t>
      </w:r>
      <w:r w:rsidRPr="008F793F">
        <w:rPr>
          <w:lang w:val="uk-UA"/>
        </w:rPr>
        <w:lastRenderedPageBreak/>
        <w:t>населених пунктів, які надаються в оренду, нормативна грошова оцінка яких раніше не проводилася та/або не була затверджена в поря</w:t>
      </w:r>
      <w:r w:rsidR="00026FA7">
        <w:rPr>
          <w:lang w:val="uk-UA"/>
        </w:rPr>
        <w:t>дку, визначеному законодавством</w:t>
      </w:r>
      <w:r w:rsidRPr="008F793F">
        <w:rPr>
          <w:lang w:val="uk-UA"/>
        </w:rPr>
        <w:t xml:space="preserve"> та за умови, що розмір такої нормативної грошової оцінки земельних ділянок перевищує розмір нормативної грошової оцінки відповідної площі ріллі по області.</w:t>
      </w:r>
      <w:bookmarkStart w:id="3" w:name="n22726"/>
      <w:bookmarkStart w:id="4" w:name="n22725"/>
      <w:bookmarkEnd w:id="3"/>
      <w:bookmarkEnd w:id="4"/>
    </w:p>
    <w:p w14:paraId="1C00F3A7" w14:textId="77777777" w:rsidR="004C2FD9" w:rsidRDefault="004C2FD9" w:rsidP="004C2FD9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 xml:space="preserve">    </w:t>
      </w:r>
    </w:p>
    <w:p w14:paraId="520B982D" w14:textId="77777777" w:rsidR="00026FA7" w:rsidRPr="008F793F" w:rsidRDefault="00026FA7" w:rsidP="004C2FD9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lang w:val="uk-UA"/>
        </w:rPr>
      </w:pPr>
    </w:p>
    <w:p w14:paraId="78AA0516" w14:textId="77777777" w:rsidR="00D14936" w:rsidRDefault="00D14936" w:rsidP="00D14936">
      <w:pPr>
        <w:pStyle w:val="10"/>
        <w:rPr>
          <w:b/>
        </w:rPr>
      </w:pPr>
    </w:p>
    <w:p w14:paraId="569CB9C2" w14:textId="77777777" w:rsidR="00D14936" w:rsidRPr="00C95F45" w:rsidRDefault="00D14936" w:rsidP="00D14936">
      <w:pPr>
        <w:pStyle w:val="10"/>
        <w:rPr>
          <w:b/>
        </w:rPr>
      </w:pPr>
      <w:r w:rsidRPr="00C95F45">
        <w:rPr>
          <w:b/>
        </w:rPr>
        <w:t>Петрівський селищний голова                                                  Світлана</w:t>
      </w:r>
      <w:r>
        <w:rPr>
          <w:b/>
        </w:rPr>
        <w:t xml:space="preserve"> ТИЛИК</w:t>
      </w:r>
    </w:p>
    <w:p w14:paraId="558F32C6" w14:textId="77777777" w:rsidR="003556E4" w:rsidRPr="00C95F45" w:rsidRDefault="003556E4" w:rsidP="00D14936">
      <w:pPr>
        <w:spacing w:line="240" w:lineRule="auto"/>
        <w:rPr>
          <w:b/>
        </w:rPr>
      </w:pPr>
    </w:p>
    <w:sectPr w:rsidR="003556E4" w:rsidRPr="00C95F45" w:rsidSect="00026FA7">
      <w:headerReference w:type="default" r:id="rId8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17ADC" w14:textId="77777777" w:rsidR="00396930" w:rsidRDefault="00396930" w:rsidP="00026FA7">
      <w:pPr>
        <w:spacing w:line="240" w:lineRule="auto"/>
      </w:pPr>
      <w:r>
        <w:separator/>
      </w:r>
    </w:p>
  </w:endnote>
  <w:endnote w:type="continuationSeparator" w:id="0">
    <w:p w14:paraId="2833803F" w14:textId="77777777" w:rsidR="00396930" w:rsidRDefault="00396930" w:rsidP="00026F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FBA88F" w14:textId="77777777" w:rsidR="00396930" w:rsidRDefault="00396930" w:rsidP="00026FA7">
      <w:pPr>
        <w:spacing w:line="240" w:lineRule="auto"/>
      </w:pPr>
      <w:r>
        <w:separator/>
      </w:r>
    </w:p>
  </w:footnote>
  <w:footnote w:type="continuationSeparator" w:id="0">
    <w:p w14:paraId="475E1CE1" w14:textId="77777777" w:rsidR="00396930" w:rsidRDefault="00396930" w:rsidP="00026F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7918080"/>
      <w:docPartObj>
        <w:docPartGallery w:val="Page Numbers (Top of Page)"/>
        <w:docPartUnique/>
      </w:docPartObj>
    </w:sdtPr>
    <w:sdtContent>
      <w:p w14:paraId="087E50B6" w14:textId="020A32D8" w:rsidR="00026FA7" w:rsidRDefault="00026FA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26FA7">
          <w:rPr>
            <w:noProof/>
            <w:lang w:val="ru-RU"/>
          </w:rPr>
          <w:t>2</w:t>
        </w:r>
        <w:r>
          <w:fldChar w:fldCharType="end"/>
        </w:r>
      </w:p>
    </w:sdtContent>
  </w:sdt>
  <w:p w14:paraId="7B69049A" w14:textId="77777777" w:rsidR="00026FA7" w:rsidRDefault="00026FA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26FA7"/>
    <w:rsid w:val="00043626"/>
    <w:rsid w:val="000544CB"/>
    <w:rsid w:val="0005629B"/>
    <w:rsid w:val="00057465"/>
    <w:rsid w:val="0008392F"/>
    <w:rsid w:val="000A2D75"/>
    <w:rsid w:val="000D12B1"/>
    <w:rsid w:val="000D4449"/>
    <w:rsid w:val="001036F4"/>
    <w:rsid w:val="00145BE7"/>
    <w:rsid w:val="00156720"/>
    <w:rsid w:val="001A743F"/>
    <w:rsid w:val="001B609D"/>
    <w:rsid w:val="001B7049"/>
    <w:rsid w:val="00223B16"/>
    <w:rsid w:val="00236061"/>
    <w:rsid w:val="00275C0C"/>
    <w:rsid w:val="00291AC6"/>
    <w:rsid w:val="002C0EA1"/>
    <w:rsid w:val="002D4948"/>
    <w:rsid w:val="003556E4"/>
    <w:rsid w:val="00374996"/>
    <w:rsid w:val="00396930"/>
    <w:rsid w:val="003A04B6"/>
    <w:rsid w:val="003C3396"/>
    <w:rsid w:val="003D56F9"/>
    <w:rsid w:val="003E62B4"/>
    <w:rsid w:val="0040565A"/>
    <w:rsid w:val="0042582F"/>
    <w:rsid w:val="00432837"/>
    <w:rsid w:val="00436EFD"/>
    <w:rsid w:val="00446D36"/>
    <w:rsid w:val="0046752A"/>
    <w:rsid w:val="00474D71"/>
    <w:rsid w:val="00492C6A"/>
    <w:rsid w:val="004C2FD9"/>
    <w:rsid w:val="004F1980"/>
    <w:rsid w:val="004F7722"/>
    <w:rsid w:val="005C4F4B"/>
    <w:rsid w:val="005D264F"/>
    <w:rsid w:val="006310F4"/>
    <w:rsid w:val="00636805"/>
    <w:rsid w:val="00643694"/>
    <w:rsid w:val="00650514"/>
    <w:rsid w:val="00653283"/>
    <w:rsid w:val="006A62F6"/>
    <w:rsid w:val="006C6E64"/>
    <w:rsid w:val="00702BB5"/>
    <w:rsid w:val="007454E5"/>
    <w:rsid w:val="00780F0E"/>
    <w:rsid w:val="007A1BCC"/>
    <w:rsid w:val="007B24BF"/>
    <w:rsid w:val="007C2221"/>
    <w:rsid w:val="008062EE"/>
    <w:rsid w:val="00806DC5"/>
    <w:rsid w:val="0082581C"/>
    <w:rsid w:val="00830218"/>
    <w:rsid w:val="00871D93"/>
    <w:rsid w:val="00893B09"/>
    <w:rsid w:val="008B292D"/>
    <w:rsid w:val="008B2C79"/>
    <w:rsid w:val="008D0482"/>
    <w:rsid w:val="008D13D9"/>
    <w:rsid w:val="008F45F5"/>
    <w:rsid w:val="009201D8"/>
    <w:rsid w:val="0098238B"/>
    <w:rsid w:val="009A00F6"/>
    <w:rsid w:val="00A048FB"/>
    <w:rsid w:val="00A077A1"/>
    <w:rsid w:val="00A443E7"/>
    <w:rsid w:val="00AC2387"/>
    <w:rsid w:val="00AE37D2"/>
    <w:rsid w:val="00AF71B2"/>
    <w:rsid w:val="00B224A0"/>
    <w:rsid w:val="00B303F2"/>
    <w:rsid w:val="00B37C8D"/>
    <w:rsid w:val="00B5450E"/>
    <w:rsid w:val="00B61676"/>
    <w:rsid w:val="00B926A6"/>
    <w:rsid w:val="00C06FA5"/>
    <w:rsid w:val="00C36B9F"/>
    <w:rsid w:val="00C678A9"/>
    <w:rsid w:val="00C83A79"/>
    <w:rsid w:val="00C85989"/>
    <w:rsid w:val="00C95F45"/>
    <w:rsid w:val="00CB11C6"/>
    <w:rsid w:val="00CC1E9C"/>
    <w:rsid w:val="00CC7FED"/>
    <w:rsid w:val="00D14936"/>
    <w:rsid w:val="00D31F73"/>
    <w:rsid w:val="00D3568B"/>
    <w:rsid w:val="00D534D4"/>
    <w:rsid w:val="00D67157"/>
    <w:rsid w:val="00DA3548"/>
    <w:rsid w:val="00E10342"/>
    <w:rsid w:val="00E17EB0"/>
    <w:rsid w:val="00E52FC8"/>
    <w:rsid w:val="00EB3717"/>
    <w:rsid w:val="00ED0A82"/>
    <w:rsid w:val="00EE0E72"/>
    <w:rsid w:val="00F84B34"/>
    <w:rsid w:val="00FA0C53"/>
    <w:rsid w:val="00FA37CE"/>
    <w:rsid w:val="00FB328D"/>
    <w:rsid w:val="00FB5075"/>
    <w:rsid w:val="00FC59AA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2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customStyle="1" w:styleId="rvps2">
    <w:name w:val="rvps2"/>
    <w:basedOn w:val="a"/>
    <w:rsid w:val="004C2FD9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026FA7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26FA7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026FA7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26FA7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customStyle="1" w:styleId="rvps2">
    <w:name w:val="rvps2"/>
    <w:basedOn w:val="a"/>
    <w:rsid w:val="004C2FD9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026FA7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26FA7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026FA7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26FA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9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3</cp:revision>
  <cp:lastPrinted>2026-10-15T06:54:00Z</cp:lastPrinted>
  <dcterms:created xsi:type="dcterms:W3CDTF">2026-10-02T05:33:00Z</dcterms:created>
  <dcterms:modified xsi:type="dcterms:W3CDTF">2026-10-15T06:55:00Z</dcterms:modified>
</cp:coreProperties>
</file>