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BD9B1B6" w14:textId="77777777" w:rsidR="0079707E" w:rsidRPr="003C2D14" w:rsidRDefault="0079707E" w:rsidP="0079707E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0BA1752C" wp14:editId="4C18C02C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38B60" w14:textId="77777777" w:rsidR="0079707E" w:rsidRPr="003C2D14" w:rsidRDefault="0079707E" w:rsidP="0079707E">
      <w:pPr>
        <w:contextualSpacing/>
        <w:jc w:val="center"/>
        <w:rPr>
          <w:rFonts w:cs="Times New Roman"/>
          <w:sz w:val="16"/>
          <w:szCs w:val="16"/>
        </w:rPr>
      </w:pPr>
    </w:p>
    <w:p w14:paraId="5686D02B" w14:textId="77777777" w:rsidR="0079707E" w:rsidRPr="003C2D14" w:rsidRDefault="0079707E" w:rsidP="0079707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CECE9DA" w14:textId="77777777" w:rsidR="0079707E" w:rsidRPr="003C2D14" w:rsidRDefault="0079707E" w:rsidP="0079707E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7D3F6B5" w14:textId="77777777" w:rsidR="0079707E" w:rsidRPr="003C2D14" w:rsidRDefault="0079707E" w:rsidP="0079707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9707E" w:rsidRPr="003C2D14" w14:paraId="05BFDBEA" w14:textId="77777777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19AC6588" w14:textId="77777777" w:rsidR="0079707E" w:rsidRPr="003C2D14" w:rsidRDefault="0079707E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2C645AC1" w14:textId="77777777" w:rsidR="0079707E" w:rsidRPr="003C2D14" w:rsidRDefault="0079707E" w:rsidP="0079707E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9707E" w:rsidRPr="003C2D14" w14:paraId="747A20B0" w14:textId="77777777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0FA612D" w14:textId="77777777" w:rsidR="0079707E" w:rsidRPr="003C2D14" w:rsidRDefault="0079707E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14:paraId="406EC4A1" w14:textId="77777777" w:rsidR="0079707E" w:rsidRPr="003C2D14" w:rsidRDefault="0079707E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79707E" w:rsidRPr="003C2D14" w14:paraId="4C93A8BA" w14:textId="77777777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44F5BA" w14:textId="77777777" w:rsidR="0079707E" w:rsidRPr="003C2D14" w:rsidRDefault="0079707E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79707E" w:rsidRPr="003C2D14" w14:paraId="3B21680C" w14:textId="77777777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BCBE56" w14:textId="77777777" w:rsidR="0079707E" w:rsidRPr="003C2D14" w:rsidRDefault="0079707E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ED01D" w14:textId="77777777" w:rsidR="0079707E" w:rsidRPr="003C2D14" w:rsidRDefault="0079707E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2F7CC" w14:textId="77777777" w:rsidR="0079707E" w:rsidRPr="003C2D14" w:rsidRDefault="0079707E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93256" w14:textId="77777777" w:rsidR="0079707E" w:rsidRPr="003C2D14" w:rsidRDefault="0079707E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1CF64A" w14:textId="22C408BA" w:rsidR="0079707E" w:rsidRPr="003C2D14" w:rsidRDefault="0079707E" w:rsidP="0079707E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</w:t>
            </w:r>
            <w:r>
              <w:rPr>
                <w:rFonts w:cs="Times New Roman"/>
                <w:szCs w:val="24"/>
              </w:rPr>
              <w:t>77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14:paraId="6C9131BF" w14:textId="77777777" w:rsidR="0079707E" w:rsidRDefault="0079707E" w:rsidP="00650514">
      <w:pPr>
        <w:spacing w:line="240" w:lineRule="auto"/>
        <w:outlineLvl w:val="0"/>
        <w:rPr>
          <w:b/>
          <w:szCs w:val="24"/>
        </w:rPr>
      </w:pPr>
    </w:p>
    <w:p w14:paraId="32FC2C2C" w14:textId="77777777" w:rsidR="005A73E9" w:rsidRPr="00CE27C7" w:rsidRDefault="00650514" w:rsidP="00650514">
      <w:pPr>
        <w:spacing w:line="240" w:lineRule="auto"/>
        <w:outlineLvl w:val="0"/>
        <w:rPr>
          <w:b/>
          <w:szCs w:val="24"/>
        </w:rPr>
      </w:pPr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</w:p>
    <w:p w14:paraId="0F375447" w14:textId="77777777" w:rsidR="00650514" w:rsidRPr="00CE27C7" w:rsidRDefault="00526E45" w:rsidP="00650514">
      <w:pPr>
        <w:spacing w:line="240" w:lineRule="auto"/>
        <w:outlineLvl w:val="0"/>
        <w:rPr>
          <w:rFonts w:eastAsia="Calibri"/>
          <w:b/>
          <w:szCs w:val="24"/>
          <w:lang w:eastAsia="en-US"/>
        </w:rPr>
      </w:pPr>
      <w:r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Pr="00CE27C7">
        <w:rPr>
          <w:b/>
          <w:szCs w:val="24"/>
        </w:rPr>
        <w:t xml:space="preserve"> щодо відведення</w:t>
      </w:r>
    </w:p>
    <w:p w14:paraId="58A8D56C" w14:textId="77777777" w:rsidR="00526E45" w:rsidRPr="00CE27C7" w:rsidRDefault="005A73E9" w:rsidP="00650514">
      <w:pPr>
        <w:spacing w:line="240" w:lineRule="auto"/>
        <w:outlineLvl w:val="0"/>
        <w:rPr>
          <w:b/>
          <w:szCs w:val="24"/>
        </w:rPr>
      </w:pPr>
      <w:r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</w:p>
    <w:p w14:paraId="7165FC21" w14:textId="0ACF6966" w:rsidR="00CE27C7" w:rsidRDefault="00D06A49" w:rsidP="00650514">
      <w:pPr>
        <w:spacing w:line="240" w:lineRule="auto"/>
        <w:outlineLvl w:val="0"/>
        <w:rPr>
          <w:rFonts w:cs="Times New Roman"/>
          <w:b/>
          <w:color w:val="auto"/>
          <w:shd w:val="clear" w:color="auto" w:fill="FFFFFF"/>
        </w:rPr>
      </w:pPr>
      <w:r>
        <w:rPr>
          <w:rFonts w:cs="Times New Roman"/>
          <w:b/>
          <w:color w:val="auto"/>
        </w:rPr>
        <w:t xml:space="preserve">під </w:t>
      </w:r>
      <w:proofErr w:type="spellStart"/>
      <w:r>
        <w:rPr>
          <w:rFonts w:cs="Times New Roman"/>
          <w:b/>
          <w:color w:val="auto"/>
        </w:rPr>
        <w:t>проєктовану</w:t>
      </w:r>
      <w:proofErr w:type="spellEnd"/>
      <w:r>
        <w:rPr>
          <w:rFonts w:cs="Times New Roman"/>
          <w:b/>
          <w:color w:val="auto"/>
        </w:rPr>
        <w:t xml:space="preserve"> опору № 48 А повітряної лінії ПЛ-35 кВ</w:t>
      </w:r>
    </w:p>
    <w:p w14:paraId="70867665" w14:textId="520B1863" w:rsidR="00A458E4" w:rsidRPr="00CE27C7" w:rsidRDefault="00BA2169" w:rsidP="00650514">
      <w:pPr>
        <w:spacing w:line="240" w:lineRule="auto"/>
        <w:outlineLvl w:val="0"/>
        <w:rPr>
          <w:b/>
          <w:szCs w:val="24"/>
        </w:rPr>
      </w:pPr>
      <w:r>
        <w:rPr>
          <w:rFonts w:cs="Times New Roman"/>
          <w:b/>
          <w:color w:val="auto"/>
          <w:shd w:val="clear" w:color="auto" w:fill="FFFFFF"/>
        </w:rPr>
        <w:t>за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межа</w:t>
      </w:r>
      <w:r>
        <w:rPr>
          <w:rFonts w:cs="Times New Roman"/>
          <w:b/>
          <w:color w:val="auto"/>
          <w:shd w:val="clear" w:color="auto" w:fill="FFFFFF"/>
        </w:rPr>
        <w:t>ми</w:t>
      </w:r>
      <w:r w:rsidR="00A458E4">
        <w:rPr>
          <w:rFonts w:cs="Times New Roman"/>
          <w:b/>
          <w:color w:val="auto"/>
          <w:shd w:val="clear" w:color="auto" w:fill="FFFFFF"/>
        </w:rPr>
        <w:t xml:space="preserve"> населеного пункту с</w:t>
      </w:r>
      <w:r>
        <w:rPr>
          <w:rFonts w:cs="Times New Roman"/>
          <w:b/>
          <w:color w:val="auto"/>
          <w:shd w:val="clear" w:color="auto" w:fill="FFFFFF"/>
        </w:rPr>
        <w:t>-ще</w:t>
      </w:r>
      <w:r w:rsidR="00A458E4">
        <w:rPr>
          <w:rFonts w:cs="Times New Roman"/>
          <w:b/>
          <w:color w:val="auto"/>
          <w:shd w:val="clear" w:color="auto" w:fill="FFFFFF"/>
        </w:rPr>
        <w:t xml:space="preserve"> </w:t>
      </w:r>
      <w:r>
        <w:rPr>
          <w:rFonts w:cs="Times New Roman"/>
          <w:b/>
          <w:color w:val="auto"/>
          <w:shd w:val="clear" w:color="auto" w:fill="FFFFFF"/>
        </w:rPr>
        <w:t>Петрове</w:t>
      </w:r>
    </w:p>
    <w:p w14:paraId="7178FCFF" w14:textId="218D0E44" w:rsidR="00650514" w:rsidRPr="00CE27C7" w:rsidRDefault="00BA2169" w:rsidP="00650514">
      <w:pPr>
        <w:spacing w:line="240" w:lineRule="auto"/>
        <w:rPr>
          <w:b/>
          <w:szCs w:val="24"/>
        </w:rPr>
      </w:pPr>
      <w:r>
        <w:rPr>
          <w:b/>
          <w:szCs w:val="24"/>
        </w:rPr>
        <w:t>П</w:t>
      </w:r>
      <w:r w:rsidR="007F3094">
        <w:rPr>
          <w:b/>
          <w:szCs w:val="24"/>
        </w:rPr>
        <w:t>р</w:t>
      </w:r>
      <w:r>
        <w:rPr>
          <w:b/>
          <w:szCs w:val="24"/>
        </w:rPr>
        <w:t>АТ</w:t>
      </w:r>
      <w:r w:rsidR="00CE27C7" w:rsidRPr="00CE27C7">
        <w:rPr>
          <w:b/>
          <w:szCs w:val="24"/>
        </w:rPr>
        <w:t xml:space="preserve"> «</w:t>
      </w:r>
      <w:r>
        <w:rPr>
          <w:b/>
          <w:szCs w:val="24"/>
        </w:rPr>
        <w:t>КІРОВОГРАДОБЛЕНЕРГО</w:t>
      </w:r>
      <w:r w:rsidR="00CE27C7" w:rsidRPr="00CE27C7">
        <w:rPr>
          <w:b/>
          <w:szCs w:val="24"/>
        </w:rPr>
        <w:t>»</w:t>
      </w:r>
    </w:p>
    <w:p w14:paraId="498EA9AA" w14:textId="77777777" w:rsidR="00C514B9" w:rsidRDefault="00C514B9" w:rsidP="00650514">
      <w:pPr>
        <w:spacing w:line="240" w:lineRule="auto"/>
        <w:rPr>
          <w:b/>
          <w:szCs w:val="24"/>
        </w:rPr>
      </w:pPr>
    </w:p>
    <w:p w14:paraId="56A777D6" w14:textId="77777777" w:rsidR="0079707E" w:rsidRDefault="0079707E" w:rsidP="00650514">
      <w:pPr>
        <w:spacing w:line="240" w:lineRule="auto"/>
        <w:rPr>
          <w:b/>
          <w:szCs w:val="24"/>
        </w:rPr>
      </w:pPr>
    </w:p>
    <w:p w14:paraId="010FAF4F" w14:textId="790CBD52" w:rsidR="00650514" w:rsidRPr="001C67B6" w:rsidRDefault="0079707E" w:rsidP="0079707E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1C67B6">
        <w:rPr>
          <w:rFonts w:cs="Times New Roman"/>
          <w:szCs w:val="24"/>
        </w:rPr>
        <w:t xml:space="preserve">, заяву </w:t>
      </w:r>
      <w:r w:rsidR="007F3094">
        <w:rPr>
          <w:rFonts w:cs="Times New Roman"/>
          <w:szCs w:val="24"/>
        </w:rPr>
        <w:t xml:space="preserve">заступника директора виконавчого із загальних питань </w:t>
      </w:r>
      <w:proofErr w:type="spellStart"/>
      <w:r w:rsidR="007F3094" w:rsidRPr="00BA2169">
        <w:rPr>
          <w:szCs w:val="24"/>
        </w:rPr>
        <w:t>П</w:t>
      </w:r>
      <w:r w:rsidR="007F3094">
        <w:rPr>
          <w:szCs w:val="24"/>
        </w:rPr>
        <w:t>р</w:t>
      </w:r>
      <w:r w:rsidR="007F3094" w:rsidRPr="00BA2169">
        <w:rPr>
          <w:szCs w:val="24"/>
        </w:rPr>
        <w:t>АТ</w:t>
      </w:r>
      <w:proofErr w:type="spellEnd"/>
      <w:r w:rsidR="007F3094" w:rsidRPr="00BA2169">
        <w:rPr>
          <w:szCs w:val="24"/>
        </w:rPr>
        <w:t xml:space="preserve"> «КІРОВОГРАДОБЛЕНЕРГО</w:t>
      </w:r>
      <w:r w:rsidR="007F3094">
        <w:rPr>
          <w:szCs w:val="24"/>
        </w:rPr>
        <w:t>»</w:t>
      </w:r>
      <w:r w:rsidR="007F3094">
        <w:rPr>
          <w:rFonts w:cs="Times New Roman"/>
          <w:szCs w:val="24"/>
        </w:rPr>
        <w:t xml:space="preserve"> Дмитра </w:t>
      </w:r>
      <w:proofErr w:type="spellStart"/>
      <w:r w:rsidR="007F3094">
        <w:rPr>
          <w:rFonts w:cs="Times New Roman"/>
          <w:szCs w:val="24"/>
        </w:rPr>
        <w:t>Деревінського</w:t>
      </w:r>
      <w:proofErr w:type="spellEnd"/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</w:r>
      <w:r w:rsidR="007F3094">
        <w:rPr>
          <w:rFonts w:cs="Times New Roman"/>
          <w:szCs w:val="24"/>
        </w:rPr>
        <w:t>26.08.2026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7F3094">
        <w:rPr>
          <w:rFonts w:cs="Times New Roman"/>
          <w:szCs w:val="24"/>
        </w:rPr>
        <w:t xml:space="preserve"> 4537/05/27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</w:t>
      </w:r>
      <w:r>
        <w:rPr>
          <w:rStyle w:val="Bodytext2"/>
          <w:rFonts w:ascii="Times New Roman" w:hAnsi="Times New Roman" w:cs="Times New Roman"/>
          <w:color w:val="auto"/>
          <w:sz w:val="24"/>
          <w:szCs w:val="24"/>
        </w:rPr>
        <w:t xml:space="preserve"> України «Про землеустрій», ст.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12 жовтня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№ 796, </w:t>
      </w:r>
      <w:r w:rsidR="00650514" w:rsidRPr="001C67B6">
        <w:rPr>
          <w:rFonts w:eastAsia="MS Mincho" w:cs="Times New Roman"/>
          <w:szCs w:val="24"/>
          <w:lang w:eastAsia="ru-RU"/>
        </w:rPr>
        <w:t>селищна рада</w:t>
      </w:r>
    </w:p>
    <w:p w14:paraId="51C5274A" w14:textId="77777777" w:rsidR="00650514" w:rsidRPr="0079707E" w:rsidRDefault="00650514" w:rsidP="00650514">
      <w:pPr>
        <w:spacing w:line="240" w:lineRule="auto"/>
        <w:ind w:right="-1" w:firstLine="567"/>
        <w:outlineLvl w:val="0"/>
        <w:rPr>
          <w:b/>
          <w:sz w:val="16"/>
          <w:szCs w:val="16"/>
        </w:rPr>
      </w:pPr>
    </w:p>
    <w:p w14:paraId="13812791" w14:textId="0E1A1571" w:rsidR="00650514" w:rsidRDefault="00650514" w:rsidP="0079707E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</w:t>
      </w:r>
      <w:r w:rsidR="0079707E">
        <w:rPr>
          <w:b/>
          <w:sz w:val="28"/>
          <w:szCs w:val="28"/>
        </w:rPr>
        <w:t>ІШИЛА</w:t>
      </w:r>
      <w:r>
        <w:rPr>
          <w:b/>
          <w:sz w:val="28"/>
          <w:szCs w:val="28"/>
        </w:rPr>
        <w:t>:</w:t>
      </w:r>
    </w:p>
    <w:p w14:paraId="5CD790E8" w14:textId="77777777" w:rsidR="00A443E7" w:rsidRPr="0079707E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16"/>
          <w:szCs w:val="16"/>
        </w:rPr>
      </w:pPr>
    </w:p>
    <w:p w14:paraId="54DF0D11" w14:textId="2D2276C2" w:rsidR="003E53B8" w:rsidRPr="00EE7F6F" w:rsidRDefault="006D4A6E" w:rsidP="0079707E">
      <w:pPr>
        <w:tabs>
          <w:tab w:val="left" w:pos="851"/>
        </w:tabs>
        <w:spacing w:line="240" w:lineRule="auto"/>
        <w:ind w:firstLine="567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>1</w:t>
      </w:r>
      <w:r w:rsidR="0079707E">
        <w:rPr>
          <w:rFonts w:eastAsia="Times New Roman" w:cs="Times New Roman"/>
          <w:color w:val="auto"/>
          <w:lang w:eastAsia="ru-RU"/>
        </w:rPr>
        <w:t>.</w:t>
      </w:r>
      <w:r w:rsidR="0079707E">
        <w:rPr>
          <w:rFonts w:eastAsia="Times New Roman" w:cs="Times New Roman"/>
          <w:color w:val="auto"/>
          <w:lang w:eastAsia="ru-RU"/>
        </w:rPr>
        <w:tab/>
      </w:r>
      <w:r>
        <w:rPr>
          <w:rFonts w:eastAsia="Times New Roman" w:cs="Times New Roman"/>
          <w:color w:val="auto"/>
          <w:lang w:eastAsia="ru-RU"/>
        </w:rPr>
        <w:t xml:space="preserve">Надати </w:t>
      </w:r>
      <w:r w:rsidR="00F02626">
        <w:rPr>
          <w:rFonts w:eastAsia="Times New Roman" w:cs="Times New Roman"/>
          <w:color w:val="auto"/>
          <w:lang w:eastAsia="ru-RU"/>
        </w:rPr>
        <w:t>ПРИВАТНОМУ АКЦІОНЕРНОМУ ТОВАРИСТВУ</w:t>
      </w:r>
      <w:r w:rsidR="00EE7F6F">
        <w:rPr>
          <w:rFonts w:eastAsia="Times New Roman" w:cs="Times New Roman"/>
          <w:color w:val="auto"/>
          <w:lang w:eastAsia="ru-RU"/>
        </w:rPr>
        <w:t xml:space="preserve"> «</w:t>
      </w:r>
      <w:r w:rsidR="00F02626" w:rsidRPr="00BA2169">
        <w:rPr>
          <w:szCs w:val="24"/>
        </w:rPr>
        <w:t>КІРОВОГРАДОБЛЕНЕРГО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7F3094">
        <w:rPr>
          <w:rFonts w:cs="Times New Roman"/>
          <w:color w:val="auto"/>
          <w:szCs w:val="24"/>
        </w:rPr>
        <w:t>ЄДРПОУ</w:t>
      </w:r>
      <w:r w:rsidR="00EE7F6F">
        <w:rPr>
          <w:rFonts w:cs="Times New Roman"/>
          <w:color w:val="auto"/>
          <w:szCs w:val="24"/>
        </w:rPr>
        <w:t xml:space="preserve"> </w:t>
      </w:r>
      <w:r w:rsidR="00F02626">
        <w:rPr>
          <w:rFonts w:cs="Times New Roman"/>
          <w:color w:val="auto"/>
          <w:szCs w:val="24"/>
        </w:rPr>
        <w:t>23226362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D06A49">
        <w:rPr>
          <w:rFonts w:cs="Times New Roman"/>
          <w:color w:val="auto"/>
          <w:shd w:val="clear" w:color="auto" w:fill="FFFFFF"/>
        </w:rPr>
        <w:t>0,0018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D06A49" w:rsidRPr="00EE7F6F">
        <w:rPr>
          <w:rFonts w:cs="Times New Roman"/>
          <w:color w:val="auto"/>
        </w:rPr>
        <w:t xml:space="preserve">для </w:t>
      </w:r>
      <w:r w:rsidR="00D06A49" w:rsidRPr="00EE7F6F">
        <w:rPr>
          <w:rFonts w:cs="Times New Roman"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D06A49">
        <w:rPr>
          <w:rFonts w:cs="Times New Roman"/>
          <w:color w:val="auto"/>
          <w:shd w:val="clear" w:color="auto" w:fill="FFFFFF"/>
        </w:rPr>
        <w:t>передачі електричної енергії</w:t>
      </w:r>
      <w:r w:rsidR="00EE7F6F" w:rsidRPr="00EE7F6F">
        <w:rPr>
          <w:rFonts w:cs="Times New Roman"/>
          <w:color w:val="auto"/>
          <w:shd w:val="clear" w:color="auto" w:fill="FFFFFF"/>
        </w:rPr>
        <w:t>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 w:rsidR="00AC2387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</w:t>
      </w:r>
      <w:r w:rsidR="00D06A49">
        <w:rPr>
          <w:rFonts w:cs="Times New Roman"/>
          <w:color w:val="auto"/>
          <w:shd w:val="clear" w:color="auto" w:fill="FFFFFF"/>
        </w:rPr>
        <w:t>2</w:t>
      </w:r>
      <w:r w:rsidR="00D534D4">
        <w:rPr>
          <w:rFonts w:cs="Times New Roman"/>
          <w:color w:val="auto"/>
          <w:shd w:val="clear" w:color="auto" w:fill="FFFFFF"/>
        </w:rPr>
        <w:t>,</w:t>
      </w:r>
      <w:r w:rsidR="00F02626">
        <w:rPr>
          <w:rFonts w:cs="Times New Roman"/>
          <w:color w:val="auto"/>
          <w:shd w:val="clear" w:color="auto" w:fill="FFFFFF"/>
        </w:rPr>
        <w:t xml:space="preserve"> а саме під </w:t>
      </w:r>
      <w:proofErr w:type="spellStart"/>
      <w:r w:rsidR="00F02626">
        <w:rPr>
          <w:rFonts w:cs="Times New Roman"/>
          <w:color w:val="auto"/>
          <w:shd w:val="clear" w:color="auto" w:fill="FFFFFF"/>
        </w:rPr>
        <w:t>про</w:t>
      </w:r>
      <w:r w:rsidR="00D06A49">
        <w:rPr>
          <w:rFonts w:cs="Times New Roman"/>
          <w:color w:val="auto"/>
          <w:shd w:val="clear" w:color="auto" w:fill="FFFFFF"/>
        </w:rPr>
        <w:t>є</w:t>
      </w:r>
      <w:r w:rsidR="00F02626">
        <w:rPr>
          <w:rFonts w:cs="Times New Roman"/>
          <w:color w:val="auto"/>
          <w:shd w:val="clear" w:color="auto" w:fill="FFFFFF"/>
        </w:rPr>
        <w:t>ктовану</w:t>
      </w:r>
      <w:proofErr w:type="spellEnd"/>
      <w:r w:rsidR="00F02626">
        <w:rPr>
          <w:rFonts w:cs="Times New Roman"/>
          <w:color w:val="auto"/>
          <w:shd w:val="clear" w:color="auto" w:fill="FFFFFF"/>
        </w:rPr>
        <w:t xml:space="preserve"> опору №</w:t>
      </w:r>
      <w:r w:rsidR="007F3094">
        <w:rPr>
          <w:rFonts w:cs="Times New Roman"/>
          <w:color w:val="auto"/>
          <w:shd w:val="clear" w:color="auto" w:fill="FFFFFF"/>
        </w:rPr>
        <w:t xml:space="preserve"> </w:t>
      </w:r>
      <w:r w:rsidR="00F02626">
        <w:rPr>
          <w:rFonts w:cs="Times New Roman"/>
          <w:color w:val="auto"/>
          <w:shd w:val="clear" w:color="auto" w:fill="FFFFFF"/>
        </w:rPr>
        <w:t>48</w:t>
      </w:r>
      <w:r w:rsidR="00D06A49">
        <w:rPr>
          <w:rFonts w:cs="Times New Roman"/>
          <w:color w:val="auto"/>
          <w:shd w:val="clear" w:color="auto" w:fill="FFFFFF"/>
        </w:rPr>
        <w:t xml:space="preserve"> </w:t>
      </w:r>
      <w:r w:rsidR="00F02626">
        <w:rPr>
          <w:rFonts w:cs="Times New Roman"/>
          <w:color w:val="auto"/>
          <w:shd w:val="clear" w:color="auto" w:fill="FFFFFF"/>
        </w:rPr>
        <w:t>А повітряної лінії ПЛ-35 кВ,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F02626">
        <w:rPr>
          <w:rFonts w:cs="Times New Roman"/>
          <w:color w:val="auto"/>
          <w:shd w:val="clear" w:color="auto" w:fill="FFFFFF"/>
        </w:rPr>
        <w:t>за</w:t>
      </w:r>
      <w:r w:rsidR="003E53B8">
        <w:rPr>
          <w:rFonts w:cs="Times New Roman"/>
          <w:color w:val="auto"/>
          <w:shd w:val="clear" w:color="auto" w:fill="FFFFFF"/>
        </w:rPr>
        <w:t xml:space="preserve"> межа</w:t>
      </w:r>
      <w:r w:rsidR="00F02626">
        <w:rPr>
          <w:rFonts w:cs="Times New Roman"/>
          <w:color w:val="auto"/>
          <w:shd w:val="clear" w:color="auto" w:fill="FFFFFF"/>
        </w:rPr>
        <w:t>ми</w:t>
      </w:r>
      <w:r w:rsidR="003E53B8">
        <w:rPr>
          <w:rFonts w:cs="Times New Roman"/>
          <w:color w:val="auto"/>
          <w:shd w:val="clear" w:color="auto" w:fill="FFFFFF"/>
        </w:rPr>
        <w:t xml:space="preserve"> населеного пункту</w:t>
      </w:r>
      <w:r w:rsidR="00A65658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с</w:t>
      </w:r>
      <w:r w:rsidR="00F02626">
        <w:rPr>
          <w:rFonts w:cs="Times New Roman"/>
          <w:color w:val="auto"/>
          <w:shd w:val="clear" w:color="auto" w:fill="FFFFFF"/>
        </w:rPr>
        <w:t>-ще</w:t>
      </w:r>
      <w:r w:rsidR="00EE7F6F">
        <w:rPr>
          <w:rFonts w:cs="Times New Roman"/>
          <w:color w:val="auto"/>
          <w:shd w:val="clear" w:color="auto" w:fill="FFFFFF"/>
        </w:rPr>
        <w:t xml:space="preserve"> </w:t>
      </w:r>
      <w:r w:rsidR="00F02626">
        <w:rPr>
          <w:rFonts w:cs="Times New Roman"/>
          <w:color w:val="auto"/>
          <w:shd w:val="clear" w:color="auto" w:fill="FFFFFF"/>
        </w:rPr>
        <w:t>Петрове</w:t>
      </w:r>
      <w:r w:rsidR="003E53B8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  <w:bookmarkStart w:id="1" w:name="_GoBack"/>
      <w:bookmarkEnd w:id="1"/>
    </w:p>
    <w:p w14:paraId="31EBB610" w14:textId="77777777" w:rsidR="00D06A49" w:rsidRPr="00946A48" w:rsidRDefault="00FF730B" w:rsidP="0079707E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F02626" w:rsidRPr="00BA2169">
        <w:rPr>
          <w:szCs w:val="24"/>
        </w:rPr>
        <w:t>П</w:t>
      </w:r>
      <w:r w:rsidR="007F3094">
        <w:rPr>
          <w:szCs w:val="24"/>
        </w:rPr>
        <w:t>р</w:t>
      </w:r>
      <w:r w:rsidR="00F02626" w:rsidRPr="00BA2169">
        <w:rPr>
          <w:szCs w:val="24"/>
        </w:rPr>
        <w:t>АТ «КІРОВОГРАДОБЛЕНЕРГО»</w:t>
      </w:r>
      <w:r w:rsidR="00E47FEE" w:rsidRPr="006C6554">
        <w:rPr>
          <w:szCs w:val="24"/>
        </w:rPr>
        <w:t xml:space="preserve"> </w:t>
      </w:r>
      <w:r w:rsidR="00D06A49">
        <w:rPr>
          <w:color w:val="auto"/>
          <w:szCs w:val="24"/>
        </w:rPr>
        <w:t>на протязі шести місяців з дати прийняття рішення,</w:t>
      </w:r>
      <w:r w:rsidR="00D06A49" w:rsidRPr="00946A48">
        <w:rPr>
          <w:rFonts w:cs="Times New Roman"/>
          <w:color w:val="auto"/>
          <w:lang w:eastAsia="ru-RU"/>
        </w:rPr>
        <w:t xml:space="preserve"> 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14:paraId="3AB463B9" w14:textId="77777777" w:rsidR="00D06A49" w:rsidRDefault="00D06A49" w:rsidP="0079707E">
      <w:pPr>
        <w:spacing w:line="240" w:lineRule="auto"/>
        <w:ind w:firstLine="567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14:paraId="323A7DF3" w14:textId="1E32B497" w:rsidR="00FF730B" w:rsidRDefault="00D06A49" w:rsidP="0079707E">
      <w:pPr>
        <w:pStyle w:val="10"/>
        <w:tabs>
          <w:tab w:val="left" w:pos="365"/>
        </w:tabs>
        <w:ind w:firstLine="567"/>
        <w:jc w:val="both"/>
        <w:rPr>
          <w:rFonts w:ascii="Arial" w:hAnsi="Arial" w:cs="Arial"/>
          <w:color w:val="0A0A0A"/>
        </w:rPr>
      </w:pPr>
      <w:r>
        <w:t xml:space="preserve">4. Розробнику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 w:cs="Arial"/>
          <w:color w:val="0A0A0A"/>
        </w:rPr>
        <w:t>.</w:t>
      </w:r>
    </w:p>
    <w:p w14:paraId="1A46BC9B" w14:textId="77777777" w:rsidR="0079707E" w:rsidRPr="0079707E" w:rsidRDefault="0079707E" w:rsidP="0079707E">
      <w:pPr>
        <w:pStyle w:val="10"/>
        <w:tabs>
          <w:tab w:val="left" w:pos="365"/>
        </w:tabs>
        <w:ind w:firstLine="709"/>
        <w:jc w:val="both"/>
        <w:rPr>
          <w:sz w:val="20"/>
          <w:szCs w:val="20"/>
        </w:rPr>
      </w:pPr>
    </w:p>
    <w:p w14:paraId="08FEA268" w14:textId="77777777" w:rsidR="00362985" w:rsidRPr="0079707E" w:rsidRDefault="00362985" w:rsidP="00A443E7">
      <w:pPr>
        <w:spacing w:line="240" w:lineRule="auto"/>
        <w:rPr>
          <w:rFonts w:eastAsia="MS Mincho"/>
          <w:sz w:val="20"/>
          <w:szCs w:val="20"/>
          <w:lang w:eastAsia="ru-RU"/>
        </w:rPr>
      </w:pPr>
    </w:p>
    <w:p w14:paraId="2BA91C11" w14:textId="77777777" w:rsidR="00362985" w:rsidRPr="0079707E" w:rsidRDefault="00362985" w:rsidP="00A443E7">
      <w:pPr>
        <w:spacing w:line="240" w:lineRule="auto"/>
        <w:rPr>
          <w:rFonts w:eastAsia="MS Mincho"/>
          <w:sz w:val="20"/>
          <w:szCs w:val="20"/>
          <w:lang w:eastAsia="ru-RU"/>
        </w:rPr>
      </w:pPr>
    </w:p>
    <w:p w14:paraId="11A67911" w14:textId="77777777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79707E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A2D75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36061"/>
    <w:rsid w:val="0026371D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E5C32"/>
    <w:rsid w:val="004F0807"/>
    <w:rsid w:val="004F1980"/>
    <w:rsid w:val="004F7722"/>
    <w:rsid w:val="00504789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C6554"/>
    <w:rsid w:val="006D4A6E"/>
    <w:rsid w:val="00702BB5"/>
    <w:rsid w:val="00730469"/>
    <w:rsid w:val="00774580"/>
    <w:rsid w:val="0079707E"/>
    <w:rsid w:val="007B24BF"/>
    <w:rsid w:val="007F3094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9201D8"/>
    <w:rsid w:val="00927F11"/>
    <w:rsid w:val="0098238B"/>
    <w:rsid w:val="009A00F6"/>
    <w:rsid w:val="009A1BE4"/>
    <w:rsid w:val="00A048FB"/>
    <w:rsid w:val="00A3764A"/>
    <w:rsid w:val="00A41C53"/>
    <w:rsid w:val="00A443E7"/>
    <w:rsid w:val="00A458E4"/>
    <w:rsid w:val="00A65658"/>
    <w:rsid w:val="00AB293C"/>
    <w:rsid w:val="00AC2387"/>
    <w:rsid w:val="00AD3603"/>
    <w:rsid w:val="00AF69C3"/>
    <w:rsid w:val="00B224A0"/>
    <w:rsid w:val="00B37C8D"/>
    <w:rsid w:val="00B5450E"/>
    <w:rsid w:val="00B926A6"/>
    <w:rsid w:val="00BA2169"/>
    <w:rsid w:val="00BA43DD"/>
    <w:rsid w:val="00C514B9"/>
    <w:rsid w:val="00C70943"/>
    <w:rsid w:val="00C95F45"/>
    <w:rsid w:val="00CC1E9C"/>
    <w:rsid w:val="00CC7FED"/>
    <w:rsid w:val="00CE27C7"/>
    <w:rsid w:val="00D06A49"/>
    <w:rsid w:val="00D534D4"/>
    <w:rsid w:val="00DD1448"/>
    <w:rsid w:val="00E10342"/>
    <w:rsid w:val="00E17EB0"/>
    <w:rsid w:val="00E32517"/>
    <w:rsid w:val="00E47FEE"/>
    <w:rsid w:val="00E946A1"/>
    <w:rsid w:val="00EB3717"/>
    <w:rsid w:val="00EE0E72"/>
    <w:rsid w:val="00EE7F6F"/>
    <w:rsid w:val="00F02626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8E2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1094-ECDD-4A79-91BB-4CBFEB1D5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37</TotalTime>
  <Pages>1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9</cp:revision>
  <cp:lastPrinted>2026-09-29T05:45:00Z</cp:lastPrinted>
  <dcterms:created xsi:type="dcterms:W3CDTF">2026-09-22T07:24:00Z</dcterms:created>
  <dcterms:modified xsi:type="dcterms:W3CDTF">2026-10-14T12:20:00Z</dcterms:modified>
</cp:coreProperties>
</file>