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C03CF" w14:textId="32B3A619" w:rsidR="003C679A" w:rsidRPr="00531341" w:rsidRDefault="00531341" w:rsidP="003C67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</w:t>
      </w:r>
      <w:r w:rsidR="003C679A" w:rsidRPr="00531341">
        <w:rPr>
          <w:rFonts w:ascii="Times New Roman" w:hAnsi="Times New Roman" w:cs="Times New Roman"/>
          <w:b/>
          <w:sz w:val="24"/>
          <w:szCs w:val="24"/>
        </w:rPr>
        <w:t xml:space="preserve"> ЗАТВЕРДЖЕНО</w:t>
      </w:r>
    </w:p>
    <w:p w14:paraId="057AF0B9" w14:textId="77777777" w:rsidR="003C679A" w:rsidRPr="00531341" w:rsidRDefault="003C679A" w:rsidP="003C67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3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Рішення виконавчого комітету</w:t>
      </w:r>
    </w:p>
    <w:p w14:paraId="5871987C" w14:textId="77777777" w:rsidR="003C679A" w:rsidRPr="00531341" w:rsidRDefault="003C679A" w:rsidP="003C67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3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Петрівської селищної ради</w:t>
      </w:r>
    </w:p>
    <w:p w14:paraId="18F3BE7E" w14:textId="3F8F4AB2" w:rsidR="003C679A" w:rsidRPr="00E14492" w:rsidRDefault="003C679A" w:rsidP="003C67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4A6E8B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531341">
        <w:rPr>
          <w:rFonts w:ascii="Times New Roman" w:hAnsi="Times New Roman" w:cs="Times New Roman"/>
          <w:sz w:val="24"/>
          <w:szCs w:val="24"/>
          <w:lang w:val="uk-UA"/>
        </w:rPr>
        <w:t xml:space="preserve"> серпня</w:t>
      </w:r>
      <w:r w:rsidRPr="00531341">
        <w:rPr>
          <w:rFonts w:ascii="Times New Roman" w:hAnsi="Times New Roman" w:cs="Times New Roman"/>
          <w:sz w:val="24"/>
          <w:szCs w:val="24"/>
        </w:rPr>
        <w:t xml:space="preserve"> 202</w:t>
      </w:r>
      <w:r w:rsidRPr="00531341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531341">
        <w:rPr>
          <w:rFonts w:ascii="Times New Roman" w:hAnsi="Times New Roman" w:cs="Times New Roman"/>
          <w:sz w:val="24"/>
          <w:szCs w:val="24"/>
        </w:rPr>
        <w:t xml:space="preserve"> року №</w:t>
      </w:r>
      <w:r w:rsidR="00E14492">
        <w:rPr>
          <w:rFonts w:ascii="Times New Roman" w:hAnsi="Times New Roman" w:cs="Times New Roman"/>
          <w:sz w:val="24"/>
          <w:szCs w:val="24"/>
          <w:lang w:val="uk-UA"/>
        </w:rPr>
        <w:t xml:space="preserve"> 486</w:t>
      </w:r>
    </w:p>
    <w:p w14:paraId="59DF9B66" w14:textId="77777777" w:rsidR="003C679A" w:rsidRPr="00531341" w:rsidRDefault="003C679A" w:rsidP="003C67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54D7A2" w14:textId="77777777" w:rsidR="003C679A" w:rsidRPr="00531341" w:rsidRDefault="003C679A" w:rsidP="003C679A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225500AE" w14:textId="00D9245E" w:rsidR="00BB7A72" w:rsidRPr="00531341" w:rsidRDefault="00BB7A72" w:rsidP="006B6BBB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>ПОЛОЖЕННЯ</w:t>
      </w:r>
    </w:p>
    <w:p w14:paraId="2D356D84" w14:textId="77777777" w:rsidR="00531341" w:rsidRDefault="00BB7A72" w:rsidP="006B6BB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про комісію з обстеження фактів порушення правил експлуатації інженерних </w:t>
      </w:r>
    </w:p>
    <w:p w14:paraId="3207E1A7" w14:textId="136CC30C" w:rsidR="00BB7A72" w:rsidRPr="00531341" w:rsidRDefault="00BB7A72" w:rsidP="006B6BB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мереж та </w:t>
      </w:r>
      <w:r w:rsidR="0017296D" w:rsidRPr="00531341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задимлення квартири 11 </w:t>
      </w:r>
      <w:r w:rsidR="004A6E8B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будинку 7 </w:t>
      </w:r>
      <w:r w:rsidR="0017296D" w:rsidRPr="00531341">
        <w:rPr>
          <w:rFonts w:ascii="Times New Roman" w:hAnsi="Times New Roman" w:cs="Times New Roman"/>
          <w:color w:val="auto"/>
          <w:sz w:val="24"/>
          <w:szCs w:val="24"/>
          <w:lang w:val="uk-UA"/>
        </w:rPr>
        <w:t>по вулиці Центральна</w:t>
      </w:r>
      <w:r w:rsidR="004A6E8B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r w:rsidR="0017296D" w:rsidRPr="00531341">
        <w:rPr>
          <w:rFonts w:ascii="Times New Roman" w:hAnsi="Times New Roman" w:cs="Times New Roman"/>
          <w:color w:val="auto"/>
          <w:sz w:val="24"/>
          <w:szCs w:val="24"/>
          <w:lang w:val="uk-UA"/>
        </w:rPr>
        <w:t>селища Інгулецьке</w:t>
      </w:r>
    </w:p>
    <w:p w14:paraId="16712531" w14:textId="77777777" w:rsidR="006B6BBB" w:rsidRPr="00531341" w:rsidRDefault="006B6BBB" w:rsidP="006B6BBB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3689513" w14:textId="025CB055" w:rsidR="00BB7A72" w:rsidRPr="00531341" w:rsidRDefault="00BB7A72" w:rsidP="0001412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  <w:lang w:val="uk-UA"/>
        </w:rPr>
        <w:t>1. Загальні положення</w:t>
      </w:r>
    </w:p>
    <w:p w14:paraId="38E56D05" w14:textId="77777777" w:rsidR="0001412A" w:rsidRPr="00531341" w:rsidRDefault="0001412A" w:rsidP="000141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E2BF473" w14:textId="077D0A0D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531341">
        <w:rPr>
          <w:lang w:val="uk-UA"/>
        </w:rPr>
        <w:t>Це Положення визначає порядок утворення, орган</w:t>
      </w:r>
      <w:r w:rsidRPr="00531341">
        <w:t>i</w:t>
      </w:r>
      <w:r w:rsidRPr="00531341">
        <w:rPr>
          <w:lang w:val="uk-UA"/>
        </w:rPr>
        <w:t>зац</w:t>
      </w:r>
      <w:r w:rsidRPr="00531341">
        <w:t>i</w:t>
      </w:r>
      <w:r w:rsidRPr="00531341">
        <w:rPr>
          <w:lang w:val="uk-UA"/>
        </w:rPr>
        <w:t>ї д</w:t>
      </w:r>
      <w:r w:rsidRPr="00531341">
        <w:t>i</w:t>
      </w:r>
      <w:r w:rsidRPr="00531341">
        <w:rPr>
          <w:lang w:val="uk-UA"/>
        </w:rPr>
        <w:t>яльност</w:t>
      </w:r>
      <w:r w:rsidRPr="00531341">
        <w:t>i</w:t>
      </w:r>
      <w:r w:rsidRPr="00531341">
        <w:rPr>
          <w:lang w:val="uk-UA"/>
        </w:rPr>
        <w:t xml:space="preserve">, повноваження та права комісії з обстеження фактів порушення правил користування житловими та нежитловими приміщеннями, експлуатації інженерних мереж, вентиляційних систем та виникнення спірних і аварійних ситуацій (затоплення, задимлення, самовільне перепланування тощо) у житловому фонді на території Петрівської селищної ради (далі </w:t>
      </w:r>
      <w:r w:rsidR="004A6E8B">
        <w:rPr>
          <w:lang w:val="uk-UA"/>
        </w:rPr>
        <w:t>–</w:t>
      </w:r>
      <w:r w:rsidRPr="00531341">
        <w:rPr>
          <w:lang w:val="uk-UA"/>
        </w:rPr>
        <w:t xml:space="preserve"> Комісія).</w:t>
      </w:r>
    </w:p>
    <w:p w14:paraId="474DA948" w14:textId="450C6D84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 xml:space="preserve">Комісія у своїй діяльності керується Конституцією України, </w:t>
      </w:r>
      <w:r w:rsidR="004A6E8B">
        <w:rPr>
          <w:lang w:val="uk-UA"/>
        </w:rPr>
        <w:t>з</w:t>
      </w:r>
      <w:r w:rsidRPr="00531341">
        <w:t>аконами України «Про місцеве самоврядування в Україні», «Про житлово-комунальні послуги», Житловим кодексом України, Цивільним кодексом України, Правилами користування приміщеннями житлових будинків і гуртожитків, відповідними Державними будівельними нормами (ДБН), Правилами утримання житлових будинків та прибудинкових територій та іншими нормативно-правовими актами України.</w:t>
      </w:r>
    </w:p>
    <w:p w14:paraId="09641044" w14:textId="22F67A9E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Комісія є постійно діючим (або тимчасовим робочим) органом виконавчого комітету Петрівської селищної ради, утвореним для забезпечення об’єктивного, неупередженого розкладу звернень громадян та комісійного встановлення причин виникнення порушень і пошкоджень у житлових/нежитлових приміщеннях.</w:t>
      </w:r>
    </w:p>
    <w:p w14:paraId="1817191E" w14:textId="77777777" w:rsidR="006B6BBB" w:rsidRPr="00531341" w:rsidRDefault="006B6BBB" w:rsidP="006B6BB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</w:p>
    <w:p w14:paraId="5ED0C3C3" w14:textId="45594C5A" w:rsidR="00BB7A72" w:rsidRPr="00531341" w:rsidRDefault="00BB7A72" w:rsidP="006B6BBB">
      <w:pPr>
        <w:pStyle w:val="a3"/>
        <w:spacing w:before="0" w:beforeAutospacing="0" w:after="0" w:afterAutospacing="0"/>
        <w:jc w:val="center"/>
        <w:rPr>
          <w:b/>
        </w:rPr>
      </w:pPr>
      <w:r w:rsidRPr="00531341">
        <w:rPr>
          <w:b/>
        </w:rPr>
        <w:t>2. Завдання та функції Комісії</w:t>
      </w:r>
    </w:p>
    <w:p w14:paraId="0DD2E2F4" w14:textId="77777777" w:rsidR="006B6BBB" w:rsidRPr="00531341" w:rsidRDefault="006B6BBB" w:rsidP="006B6BBB">
      <w:pPr>
        <w:pStyle w:val="a3"/>
        <w:spacing w:before="0" w:beforeAutospacing="0" w:after="0" w:afterAutospacing="0"/>
        <w:jc w:val="center"/>
        <w:rPr>
          <w:b/>
        </w:rPr>
      </w:pPr>
    </w:p>
    <w:p w14:paraId="09F2FF7D" w14:textId="0A139D0A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bCs/>
        </w:rPr>
        <w:t>Основними завданнями Комісії є:</w:t>
      </w:r>
    </w:p>
    <w:p w14:paraId="4A400440" w14:textId="112F1A74" w:rsidR="00BB7A72" w:rsidRPr="00531341" w:rsidRDefault="0001412A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з</w:t>
      </w:r>
      <w:r w:rsidR="00BB7A72" w:rsidRPr="00531341">
        <w:t>дійснення натурного комісійного обстеження житлових та нежитлових приміщень, конструктивних елементів будинків та інженерних мереж за зверненнями (заявами) фізичних та юридичних осіб або за дорученням керівництва селищної ради/виконкому;</w:t>
      </w:r>
    </w:p>
    <w:p w14:paraId="14EFDAAD" w14:textId="15329786" w:rsidR="00BB7A72" w:rsidRPr="00531341" w:rsidRDefault="0001412A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в</w:t>
      </w:r>
      <w:r w:rsidR="00BB7A72" w:rsidRPr="00531341">
        <w:t>становлення фактів та причин виникнення неналежного технічного або санітарного стану приміщень, а саме:</w:t>
      </w:r>
    </w:p>
    <w:p w14:paraId="50A4E701" w14:textId="77777777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задимлення, порушення роботи або самовільної реконструкції/підключення до димових та вентиляційних каналів;</w:t>
      </w:r>
    </w:p>
    <w:p w14:paraId="613EE821" w14:textId="77777777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затоплення, підтоплення, протікання інженерних мереж (водопостачання, водовідведення, опалення);</w:t>
      </w:r>
    </w:p>
    <w:p w14:paraId="455C20DD" w14:textId="77777777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самовільного перепланування, переобладнання чи порушення цілісності несучих та огороджувальних конструкцій;</w:t>
      </w:r>
    </w:p>
    <w:p w14:paraId="7A65A72E" w14:textId="1B609AC0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неналежної експлуатації або порушення правил користування спільним м</w:t>
      </w:r>
      <w:r w:rsidR="006B6BBB" w:rsidRPr="00531341">
        <w:t>айном багатоквартирного будинку.</w:t>
      </w:r>
    </w:p>
    <w:p w14:paraId="28CB9B4E" w14:textId="77777777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Фіксація причинно-наслідкового зв'язку між діями (бездіяльністю) окремих осіб та виникненням пошкоджень або загрози життю, здоров'ю чи майну інших громадян;</w:t>
      </w:r>
    </w:p>
    <w:p w14:paraId="2611C219" w14:textId="77777777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Розробка рекомендацій та пропозицій щодо усунення виявлених порушень, відновлення належного стану мереж та недопущення виникнення аварійних ситуацій.</w:t>
      </w:r>
    </w:p>
    <w:p w14:paraId="12500CDB" w14:textId="7F8B3940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bCs/>
        </w:rPr>
        <w:t>Відповідно до покладених завдань Комісія:</w:t>
      </w:r>
    </w:p>
    <w:p w14:paraId="2409E3E2" w14:textId="0DEF0C20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lastRenderedPageBreak/>
        <w:t>о</w:t>
      </w:r>
      <w:r w:rsidR="00BB7A72" w:rsidRPr="00531341">
        <w:t>рганізовує та проводить виїзні обстеження об'єктів за місцем виникнення спірної/аварійної ситуації;</w:t>
      </w:r>
    </w:p>
    <w:p w14:paraId="2A782307" w14:textId="6455A820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о</w:t>
      </w:r>
      <w:r w:rsidR="00BB7A72" w:rsidRPr="00531341">
        <w:t>глядає житлові та нежитлові приміщення</w:t>
      </w:r>
      <w:r w:rsidRPr="00531341">
        <w:rPr>
          <w:lang w:val="uk-UA"/>
        </w:rPr>
        <w:t xml:space="preserve"> </w:t>
      </w:r>
      <w:r w:rsidR="003F3F78" w:rsidRPr="00531341">
        <w:t>(за згодою їх власників або користувачів)</w:t>
      </w:r>
      <w:r w:rsidR="00BB7A72" w:rsidRPr="00531341">
        <w:t>, загальнобудинкові інженерні мережі, димовентканали, покрівлі, підвали тощо;</w:t>
      </w:r>
    </w:p>
    <w:p w14:paraId="5DE499C9" w14:textId="6C233654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о</w:t>
      </w:r>
      <w:r w:rsidR="00BB7A72" w:rsidRPr="00531341">
        <w:t>тримує усні та письмові пояснення від заявників, власників (користувачів) суміжних приміщень, балансоутримувачів або управителів будинків;</w:t>
      </w:r>
    </w:p>
    <w:p w14:paraId="25EC907C" w14:textId="4357119A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о</w:t>
      </w:r>
      <w:r w:rsidR="00BB7A72" w:rsidRPr="00531341">
        <w:t xml:space="preserve">формлює за результатами обстеження </w:t>
      </w:r>
      <w:r w:rsidR="00BB7A72" w:rsidRPr="00531341">
        <w:rPr>
          <w:b/>
          <w:bCs/>
        </w:rPr>
        <w:t>Акт комісійного обстеження</w:t>
      </w:r>
      <w:r w:rsidR="00BB7A72" w:rsidRPr="00531341">
        <w:t xml:space="preserve"> встановленої форми.</w:t>
      </w:r>
    </w:p>
    <w:p w14:paraId="7E4B0833" w14:textId="77777777" w:rsidR="006B6BBB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</w:p>
    <w:p w14:paraId="7F6F9E10" w14:textId="1F8682C4" w:rsidR="00BB7A72" w:rsidRPr="00531341" w:rsidRDefault="00BB7A72" w:rsidP="006B6BBB">
      <w:pPr>
        <w:pStyle w:val="a3"/>
        <w:spacing w:before="0" w:beforeAutospacing="0" w:after="0" w:afterAutospacing="0"/>
        <w:jc w:val="center"/>
        <w:rPr>
          <w:b/>
        </w:rPr>
      </w:pPr>
      <w:r w:rsidRPr="00531341">
        <w:rPr>
          <w:b/>
        </w:rPr>
        <w:t>3. Права Комісії</w:t>
      </w:r>
    </w:p>
    <w:p w14:paraId="065364F6" w14:textId="77777777" w:rsidR="006B6BBB" w:rsidRPr="00531341" w:rsidRDefault="006B6BBB" w:rsidP="006B6BBB">
      <w:pPr>
        <w:pStyle w:val="a3"/>
        <w:spacing w:before="0" w:beforeAutospacing="0" w:after="0" w:afterAutospacing="0"/>
        <w:jc w:val="center"/>
        <w:rPr>
          <w:b/>
        </w:rPr>
      </w:pPr>
    </w:p>
    <w:p w14:paraId="780FD4C7" w14:textId="2E1D5F4C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bCs/>
        </w:rPr>
        <w:t>Для виконання покладених завдань Комісія має право:</w:t>
      </w:r>
    </w:p>
    <w:p w14:paraId="1262D7FF" w14:textId="1259620F" w:rsidR="00BB7A72" w:rsidRPr="00531341" w:rsidRDefault="0001412A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в</w:t>
      </w:r>
      <w:r w:rsidR="00BB7A72" w:rsidRPr="00531341">
        <w:t>ходити до житлових та нежитлових приміщень для проведення їх огляду (за згодою власників/повнолітніх мешканців та у їх присутності);</w:t>
      </w:r>
    </w:p>
    <w:p w14:paraId="7505154B" w14:textId="26FF9647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з</w:t>
      </w:r>
      <w:r w:rsidR="00BB7A72" w:rsidRPr="00531341">
        <w:t>алучати до роботи комісії (за згодою) фахівців спеціалізованих підприємств, установ та організацій (надавачів комунальних послуг, ДСНС, представників управителів/ОСББ, фахівців із перевірки ДВК, аварійних служб тощо);</w:t>
      </w:r>
    </w:p>
    <w:p w14:paraId="5F0EDF45" w14:textId="26702C83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о</w:t>
      </w:r>
      <w:r w:rsidR="00BB7A72" w:rsidRPr="00531341">
        <w:t>знайомлюватися з необхідними документами (технічними паспортами на приміщення, актами виконаних робіт, актами перевірки ДВК, документацією на опалювальне/газове обладнання тощо);</w:t>
      </w:r>
    </w:p>
    <w:p w14:paraId="5898522D" w14:textId="19111BC7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н</w:t>
      </w:r>
      <w:r w:rsidR="00BB7A72" w:rsidRPr="00531341">
        <w:t>адавати рекомендації власникам/користувачам приміщень щодо усунення виявлених порушень у визначені строки;</w:t>
      </w:r>
    </w:p>
    <w:p w14:paraId="7854CFA8" w14:textId="3D1122BD" w:rsidR="003F3F78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з</w:t>
      </w:r>
      <w:r w:rsidR="003F3F78" w:rsidRPr="00531341">
        <w:t>дійснювати фото-, відеофіксацію виявлених порушень, пошкоджень інженерних мереж чи конструктивних елементів приміщень під час проведення обстеження з метою долучення цих матеріалів до Акта комісійного обстеження.</w:t>
      </w:r>
    </w:p>
    <w:p w14:paraId="669568B4" w14:textId="7B482CE7" w:rsidR="00BB7A72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lang w:val="uk-UA"/>
        </w:rPr>
        <w:t>і</w:t>
      </w:r>
      <w:r w:rsidR="00BB7A72" w:rsidRPr="00531341">
        <w:t>ніціювати перед виконкомом або компетентними державними органами (Держпродспоживслужба, ДСНС, Нацполіція, Держархбудінспекція/ДІАМ) вжиття заходів реагування у разі виявлення грубих порушень законодавства чи загрози життю мешканців.</w:t>
      </w:r>
    </w:p>
    <w:p w14:paraId="3FE446F0" w14:textId="77777777" w:rsidR="008F333D" w:rsidRPr="00531341" w:rsidRDefault="008F333D" w:rsidP="006B6BBB">
      <w:pPr>
        <w:pStyle w:val="a3"/>
        <w:spacing w:before="0" w:beforeAutospacing="0" w:after="0" w:afterAutospacing="0"/>
        <w:jc w:val="center"/>
        <w:rPr>
          <w:b/>
          <w:lang w:val="uk-UA"/>
        </w:rPr>
      </w:pPr>
    </w:p>
    <w:p w14:paraId="0CDEB1DD" w14:textId="71756659" w:rsidR="00BB7A72" w:rsidRPr="00531341" w:rsidRDefault="00BB7A72" w:rsidP="006B6BBB">
      <w:pPr>
        <w:pStyle w:val="a3"/>
        <w:spacing w:before="0" w:beforeAutospacing="0" w:after="0" w:afterAutospacing="0"/>
        <w:jc w:val="center"/>
        <w:rPr>
          <w:b/>
        </w:rPr>
      </w:pPr>
      <w:r w:rsidRPr="00531341">
        <w:rPr>
          <w:b/>
        </w:rPr>
        <w:t>4. Організація роботи Комісії</w:t>
      </w:r>
    </w:p>
    <w:p w14:paraId="32776E13" w14:textId="77777777" w:rsidR="006B6BBB" w:rsidRPr="00531341" w:rsidRDefault="006B6BBB" w:rsidP="006B6BBB">
      <w:pPr>
        <w:pStyle w:val="a3"/>
        <w:spacing w:before="0" w:beforeAutospacing="0" w:after="0" w:afterAutospacing="0"/>
        <w:jc w:val="center"/>
        <w:rPr>
          <w:b/>
        </w:rPr>
      </w:pPr>
    </w:p>
    <w:p w14:paraId="565A110C" w14:textId="604570B2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Формою роботи Комісії є виїзні засідання (обстеження), які проводяться за умов надходження звернень громадян, організацій або за дорученням селищного голови / виконавчого комітету.</w:t>
      </w:r>
    </w:p>
    <w:p w14:paraId="58978098" w14:textId="77777777" w:rsidR="006B6BBB" w:rsidRPr="00531341" w:rsidRDefault="006B6BBB" w:rsidP="006B6BBB">
      <w:pPr>
        <w:pStyle w:val="a3"/>
        <w:spacing w:before="0" w:beforeAutospacing="0" w:after="0" w:afterAutospacing="0"/>
        <w:ind w:firstLine="567"/>
        <w:jc w:val="both"/>
      </w:pPr>
    </w:p>
    <w:p w14:paraId="584CE82D" w14:textId="7F00EA60" w:rsidR="00BB7A72" w:rsidRPr="00531341" w:rsidRDefault="00BB7A72" w:rsidP="00354FC1">
      <w:pPr>
        <w:pStyle w:val="a3"/>
        <w:spacing w:before="0" w:beforeAutospacing="0" w:after="0" w:afterAutospacing="0"/>
        <w:rPr>
          <w:b/>
          <w:bCs/>
        </w:rPr>
      </w:pPr>
      <w:r w:rsidRPr="00531341">
        <w:rPr>
          <w:b/>
          <w:bCs/>
        </w:rPr>
        <w:t>Голова Комісії:</w:t>
      </w:r>
    </w:p>
    <w:p w14:paraId="1973F8FE" w14:textId="69B3C186" w:rsidR="00BB7A72" w:rsidRPr="00531341" w:rsidRDefault="00BB7A72" w:rsidP="00354FC1">
      <w:pPr>
        <w:pStyle w:val="a3"/>
        <w:numPr>
          <w:ilvl w:val="0"/>
          <w:numId w:val="22"/>
        </w:numPr>
        <w:spacing w:before="0" w:beforeAutospacing="0" w:after="0" w:afterAutospacing="0"/>
        <w:jc w:val="both"/>
      </w:pPr>
      <w:r w:rsidRPr="00531341">
        <w:t>керує діяльністю Комісії та організовує її роботу;</w:t>
      </w:r>
    </w:p>
    <w:p w14:paraId="1123D84E" w14:textId="310D88DB" w:rsidR="00BB7A72" w:rsidRPr="00531341" w:rsidRDefault="00BB7A72" w:rsidP="00354FC1">
      <w:pPr>
        <w:pStyle w:val="a3"/>
        <w:numPr>
          <w:ilvl w:val="0"/>
          <w:numId w:val="22"/>
        </w:numPr>
        <w:spacing w:before="0" w:beforeAutospacing="0" w:after="0" w:afterAutospacing="0"/>
        <w:jc w:val="both"/>
      </w:pPr>
      <w:r w:rsidRPr="00531341">
        <w:t>визначає дату, час та місце проведення комісійного обстеження;</w:t>
      </w:r>
    </w:p>
    <w:p w14:paraId="272DEC5F" w14:textId="100BF0DD" w:rsidR="00BB7A72" w:rsidRPr="00531341" w:rsidRDefault="0001217E" w:rsidP="00354FC1">
      <w:pPr>
        <w:pStyle w:val="a3"/>
        <w:numPr>
          <w:ilvl w:val="0"/>
          <w:numId w:val="22"/>
        </w:numPr>
        <w:spacing w:before="0" w:beforeAutospacing="0" w:after="0" w:afterAutospacing="0"/>
        <w:ind w:left="0" w:firstLine="567"/>
        <w:jc w:val="both"/>
      </w:pPr>
      <w:r w:rsidRPr="00531341">
        <w:t xml:space="preserve">забезпечує належне повідомлення сторін (заявника та інших зацікавлених/причетних осіб, у тому числі власника приміщення, з якого ймовірно відбулося затоплення/порушення) про дату та час проведення обстеження </w:t>
      </w:r>
      <w:r w:rsidRPr="00531341">
        <w:rPr>
          <w:bCs/>
        </w:rPr>
        <w:t>не пізніше ніж за 3 календарні дні до його проведення шляхом вручення письмового повідомлення під розписку, направлення рекомендованого листа з повідомленням або засобами телефонного/електронного зв'язку з фіксацією отримання інформації</w:t>
      </w:r>
      <w:r w:rsidR="00BB7A72" w:rsidRPr="00531341">
        <w:t>.</w:t>
      </w:r>
    </w:p>
    <w:p w14:paraId="27D1CFA8" w14:textId="070C4639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Засідання (обстеження) Комісії є правомочним, якщо в ньому бере участь більше ніж половина від її загального затвердженого складу.</w:t>
      </w:r>
    </w:p>
    <w:p w14:paraId="37181D06" w14:textId="5F4D4673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531341">
        <w:t>У разі відмови власника (користувача) приміщення, дії якого спричинили спірну ситуацію, надати доступ членам Комісії для огляду приміщення, про це робиться відповідний запис в Акті обстеження</w:t>
      </w:r>
      <w:r w:rsidR="00143BC9">
        <w:rPr>
          <w:lang w:val="uk-UA"/>
        </w:rPr>
        <w:t xml:space="preserve"> (додаток додається)</w:t>
      </w:r>
      <w:r w:rsidRPr="00531341">
        <w:t>.</w:t>
      </w:r>
    </w:p>
    <w:p w14:paraId="53B4815D" w14:textId="77777777" w:rsidR="006B6BBB" w:rsidRPr="00531341" w:rsidRDefault="006B6BBB" w:rsidP="006B6BBB">
      <w:pPr>
        <w:pStyle w:val="a3"/>
        <w:spacing w:before="0" w:beforeAutospacing="0" w:after="0" w:afterAutospacing="0"/>
        <w:jc w:val="center"/>
        <w:rPr>
          <w:b/>
        </w:rPr>
      </w:pPr>
    </w:p>
    <w:p w14:paraId="331E437A" w14:textId="4ED3A487" w:rsidR="00BB7A72" w:rsidRPr="00531341" w:rsidRDefault="00BB7A72" w:rsidP="006B6BBB">
      <w:pPr>
        <w:pStyle w:val="a3"/>
        <w:spacing w:before="0" w:beforeAutospacing="0" w:after="0" w:afterAutospacing="0"/>
        <w:jc w:val="center"/>
        <w:rPr>
          <w:b/>
        </w:rPr>
      </w:pPr>
      <w:r w:rsidRPr="00531341">
        <w:rPr>
          <w:b/>
        </w:rPr>
        <w:t>5. Порядок оформлення результатів обстеження</w:t>
      </w:r>
    </w:p>
    <w:p w14:paraId="285B9D6B" w14:textId="77777777" w:rsidR="006B6BBB" w:rsidRPr="00531341" w:rsidRDefault="006B6BBB" w:rsidP="006B6BBB">
      <w:pPr>
        <w:pStyle w:val="a3"/>
        <w:spacing w:before="0" w:beforeAutospacing="0" w:after="0" w:afterAutospacing="0"/>
        <w:jc w:val="center"/>
        <w:rPr>
          <w:b/>
        </w:rPr>
      </w:pPr>
    </w:p>
    <w:p w14:paraId="2B0F600F" w14:textId="63B20728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lastRenderedPageBreak/>
        <w:t xml:space="preserve">За результатами проведення обстеження Комісія складає </w:t>
      </w:r>
      <w:r w:rsidRPr="00531341">
        <w:rPr>
          <w:bCs/>
        </w:rPr>
        <w:t>Акт комісійного обстеження</w:t>
      </w:r>
      <w:r w:rsidRPr="00531341">
        <w:t>.</w:t>
      </w:r>
    </w:p>
    <w:p w14:paraId="07E4F6E5" w14:textId="0FC48259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bCs/>
        </w:rPr>
        <w:t>В Акті зазначаються:</w:t>
      </w:r>
    </w:p>
    <w:p w14:paraId="75E061B1" w14:textId="77777777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дата, час та місце проведення обстеження;</w:t>
      </w:r>
    </w:p>
    <w:p w14:paraId="3C10AD7A" w14:textId="77777777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склад Комісії та перелік усіх осіб, присутніх при обстеженні;</w:t>
      </w:r>
    </w:p>
    <w:p w14:paraId="66DBE3A1" w14:textId="77777777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адреса та стислий опис обстежуваного об'єкта (квартири, приміщення, мережі);</w:t>
      </w:r>
    </w:p>
    <w:p w14:paraId="1CB88E2D" w14:textId="77777777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t>детальний опис виявлених фактів порушень, пошкоджень або технічного стану приміщень та обладнання;</w:t>
      </w:r>
    </w:p>
    <w:p w14:paraId="5F05D790" w14:textId="77777777" w:rsidR="0001412A" w:rsidRPr="00531341" w:rsidRDefault="00BB7A72" w:rsidP="00354FC1">
      <w:pPr>
        <w:pStyle w:val="a3"/>
        <w:spacing w:before="0" w:beforeAutospacing="0" w:after="0" w:afterAutospacing="0"/>
        <w:jc w:val="both"/>
      </w:pPr>
      <w:r w:rsidRPr="00531341">
        <w:t>висновки Комісії щодо ймовірних причин виникнення порушення/пошкодження;</w:t>
      </w:r>
      <w:r w:rsidR="0001412A" w:rsidRPr="00531341">
        <w:t xml:space="preserve"> </w:t>
      </w:r>
    </w:p>
    <w:p w14:paraId="3AEB8631" w14:textId="684CA293" w:rsidR="0001412A" w:rsidRPr="00531341" w:rsidRDefault="0001412A" w:rsidP="0001412A">
      <w:pPr>
        <w:pStyle w:val="a3"/>
        <w:spacing w:before="0" w:beforeAutospacing="0" w:after="0" w:afterAutospacing="0"/>
        <w:ind w:left="567"/>
        <w:jc w:val="both"/>
      </w:pPr>
      <w:r w:rsidRPr="00531341">
        <w:t>рекомендації та строки для усунення виявлених порушень.</w:t>
      </w:r>
    </w:p>
    <w:p w14:paraId="59C803AF" w14:textId="69CBB139" w:rsidR="0001217E" w:rsidRPr="00531341" w:rsidRDefault="0001412A" w:rsidP="006B6BBB">
      <w:pPr>
        <w:pStyle w:val="a3"/>
        <w:spacing w:before="0" w:beforeAutospacing="0" w:after="0" w:afterAutospacing="0"/>
        <w:ind w:firstLine="567"/>
        <w:jc w:val="both"/>
      </w:pPr>
      <w:r w:rsidRPr="00531341">
        <w:rPr>
          <w:bCs/>
          <w:lang w:val="uk-UA"/>
        </w:rPr>
        <w:t>Н</w:t>
      </w:r>
      <w:r w:rsidR="0001217E" w:rsidRPr="00531341">
        <w:rPr>
          <w:bCs/>
        </w:rPr>
        <w:t>евід'ємною частиною Акта є фото- або відеоматеріали виявлених порушень/пошкоджень (у разі їх проведення під час обстеження), про що в Акті робиться відповідна відмітка із зазначенням кількості доданих фотознімків</w:t>
      </w:r>
      <w:r w:rsidR="0001217E" w:rsidRPr="00531341">
        <w:t>.</w:t>
      </w:r>
    </w:p>
    <w:p w14:paraId="74EB4514" w14:textId="00B3AE75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Акт підписується всіма членами Комісії, присутніми при обстеженні, а також зацікавленими сторонами (або робиться відмітка про їхню відмову від підпису). Якщо член Комісії не згоден з її висновками, він підписує Акт із позначкою «з окремою думкою», яку додає у письмовій формі.</w:t>
      </w:r>
    </w:p>
    <w:p w14:paraId="00C60289" w14:textId="5B4F9648" w:rsidR="00BB7A72" w:rsidRPr="00531341" w:rsidRDefault="00BB7A72" w:rsidP="006B6BB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531341">
        <w:t>Акт складається у необхідній кількості примірників (як мінімум у трьох: для селищної ради, для заявника та для причетної/виної сторони).</w:t>
      </w:r>
    </w:p>
    <w:p w14:paraId="2F31DFF0" w14:textId="77777777" w:rsidR="0001412A" w:rsidRPr="00531341" w:rsidRDefault="0001412A" w:rsidP="006B6BBB">
      <w:pPr>
        <w:pStyle w:val="a3"/>
        <w:spacing w:before="0" w:beforeAutospacing="0" w:after="0" w:afterAutospacing="0"/>
        <w:jc w:val="center"/>
        <w:rPr>
          <w:b/>
        </w:rPr>
      </w:pPr>
    </w:p>
    <w:p w14:paraId="475BF565" w14:textId="33824087" w:rsidR="00BB7A72" w:rsidRPr="00531341" w:rsidRDefault="00BB7A72" w:rsidP="006B6BBB">
      <w:pPr>
        <w:pStyle w:val="a3"/>
        <w:spacing w:before="0" w:beforeAutospacing="0" w:after="0" w:afterAutospacing="0"/>
        <w:jc w:val="center"/>
        <w:rPr>
          <w:b/>
        </w:rPr>
      </w:pPr>
      <w:r w:rsidRPr="00531341">
        <w:rPr>
          <w:b/>
        </w:rPr>
        <w:t>6. Прикінцеві положення</w:t>
      </w:r>
    </w:p>
    <w:p w14:paraId="6C63FD15" w14:textId="77777777" w:rsidR="0001412A" w:rsidRPr="00531341" w:rsidRDefault="0001412A" w:rsidP="006B6BBB">
      <w:pPr>
        <w:pStyle w:val="a3"/>
        <w:spacing w:before="0" w:beforeAutospacing="0" w:after="0" w:afterAutospacing="0"/>
        <w:jc w:val="center"/>
        <w:rPr>
          <w:b/>
        </w:rPr>
      </w:pPr>
    </w:p>
    <w:p w14:paraId="2DE2034D" w14:textId="08C240AA" w:rsidR="00BB7A72" w:rsidRPr="00531341" w:rsidRDefault="00BB7A72" w:rsidP="0001412A">
      <w:pPr>
        <w:pStyle w:val="a3"/>
        <w:spacing w:before="0" w:beforeAutospacing="0" w:after="0" w:afterAutospacing="0"/>
        <w:ind w:firstLine="567"/>
        <w:jc w:val="both"/>
      </w:pPr>
      <w:r w:rsidRPr="00531341">
        <w:t>Складений та підписаний Акт комісійного обстеження є офіційним документом виконавчого комітету Петрівської селищної ради і може слугувати підставою для:</w:t>
      </w:r>
    </w:p>
    <w:p w14:paraId="52A57D95" w14:textId="0B55459D" w:rsidR="00BB7A72" w:rsidRPr="00531341" w:rsidRDefault="00BB7A72" w:rsidP="00354FC1">
      <w:pPr>
        <w:pStyle w:val="a3"/>
        <w:numPr>
          <w:ilvl w:val="0"/>
          <w:numId w:val="22"/>
        </w:numPr>
        <w:spacing w:before="0" w:beforeAutospacing="0" w:after="0" w:afterAutospacing="0"/>
        <w:jc w:val="both"/>
      </w:pPr>
      <w:r w:rsidRPr="00531341">
        <w:t>прийняття відповідних рішень виконавчим комітетом;</w:t>
      </w:r>
    </w:p>
    <w:p w14:paraId="31CFAA73" w14:textId="25B9D142" w:rsidR="00BB7A72" w:rsidRPr="00531341" w:rsidRDefault="00BB7A72" w:rsidP="00354FC1">
      <w:pPr>
        <w:pStyle w:val="a3"/>
        <w:numPr>
          <w:ilvl w:val="0"/>
          <w:numId w:val="22"/>
        </w:numPr>
        <w:spacing w:before="0" w:beforeAutospacing="0" w:after="0" w:afterAutospacing="0"/>
        <w:jc w:val="both"/>
      </w:pPr>
      <w:r w:rsidRPr="00531341">
        <w:t>направлення приписів/вимог щодо усунення порушень;</w:t>
      </w:r>
    </w:p>
    <w:p w14:paraId="06CAD825" w14:textId="3492F492" w:rsidR="00BB7A72" w:rsidRPr="00531341" w:rsidRDefault="00BB7A72" w:rsidP="00354FC1">
      <w:pPr>
        <w:pStyle w:val="a3"/>
        <w:numPr>
          <w:ilvl w:val="0"/>
          <w:numId w:val="22"/>
        </w:numPr>
        <w:spacing w:before="0" w:beforeAutospacing="0" w:after="0" w:afterAutospacing="0"/>
        <w:ind w:left="0" w:firstLine="567"/>
        <w:jc w:val="both"/>
      </w:pPr>
      <w:r w:rsidRPr="00531341">
        <w:t>звернення до суду (як доказова база за позовами про відшкодування шкоди чи примусовий доступ до приміщення).</w:t>
      </w:r>
    </w:p>
    <w:p w14:paraId="2ED2B92B" w14:textId="7B8D59C0" w:rsidR="000E26E8" w:rsidRPr="00531341" w:rsidRDefault="00BB7A72" w:rsidP="0001412A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531341">
        <w:t>Зміни та доповнення до цього Положення вносяться в порядку, встановленому для його прийняття, шляхом прийняття відповідного рішення виконавчим комітетом Петрівської селищної ради.</w:t>
      </w:r>
    </w:p>
    <w:p w14:paraId="21B132CB" w14:textId="77777777" w:rsidR="008F333D" w:rsidRPr="00531341" w:rsidRDefault="008F333D" w:rsidP="0001412A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</w:p>
    <w:p w14:paraId="44CC0484" w14:textId="306FF569" w:rsidR="008F333D" w:rsidRPr="00531341" w:rsidRDefault="008F333D" w:rsidP="008F333D">
      <w:pPr>
        <w:pStyle w:val="a3"/>
        <w:spacing w:before="0" w:beforeAutospacing="0" w:after="0" w:afterAutospacing="0"/>
        <w:ind w:firstLine="567"/>
        <w:jc w:val="center"/>
        <w:rPr>
          <w:lang w:val="uk-UA"/>
        </w:rPr>
      </w:pPr>
      <w:r w:rsidRPr="00531341">
        <w:rPr>
          <w:lang w:val="uk-UA"/>
        </w:rPr>
        <w:t>__________________________</w:t>
      </w:r>
    </w:p>
    <w:p w14:paraId="65166329" w14:textId="77777777" w:rsidR="00757F88" w:rsidRPr="00531341" w:rsidRDefault="00757F88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6E7131B" w14:textId="77777777" w:rsidR="00757F88" w:rsidRPr="00531341" w:rsidRDefault="00757F88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09D4CC47" w14:textId="77777777" w:rsidR="00757F88" w:rsidRPr="00531341" w:rsidRDefault="00757F88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43AD6EA0" w14:textId="77777777" w:rsidR="00757F88" w:rsidRPr="00531341" w:rsidRDefault="00757F88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08321D24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32B30E80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6381F8B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03157BDB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49A8C771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4C2DEBD5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D0BF408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40FFF32A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15080AF2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C0A42EE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105DCC95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7AE8D7C8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BC6A96E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6B547424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17A05D42" w14:textId="77777777" w:rsidR="00757F88" w:rsidRPr="006B6BBB" w:rsidRDefault="00757F88" w:rsidP="006B6B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757F88" w:rsidRPr="006B6BBB" w:rsidSect="007612A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9DFD2" w14:textId="77777777" w:rsidR="00794ADC" w:rsidRDefault="00794ADC" w:rsidP="007612A3">
      <w:pPr>
        <w:spacing w:after="0" w:line="240" w:lineRule="auto"/>
      </w:pPr>
      <w:r>
        <w:separator/>
      </w:r>
    </w:p>
  </w:endnote>
  <w:endnote w:type="continuationSeparator" w:id="0">
    <w:p w14:paraId="42FB6781" w14:textId="77777777" w:rsidR="00794ADC" w:rsidRDefault="00794ADC" w:rsidP="00761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2449" w14:textId="77777777" w:rsidR="00794ADC" w:rsidRDefault="00794ADC" w:rsidP="007612A3">
      <w:pPr>
        <w:spacing w:after="0" w:line="240" w:lineRule="auto"/>
      </w:pPr>
      <w:r>
        <w:separator/>
      </w:r>
    </w:p>
  </w:footnote>
  <w:footnote w:type="continuationSeparator" w:id="0">
    <w:p w14:paraId="4C77CACF" w14:textId="77777777" w:rsidR="00794ADC" w:rsidRDefault="00794ADC" w:rsidP="00761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1233765"/>
      <w:docPartObj>
        <w:docPartGallery w:val="Page Numbers (Top of Page)"/>
        <w:docPartUnique/>
      </w:docPartObj>
    </w:sdtPr>
    <w:sdtContent>
      <w:p w14:paraId="5AEE8861" w14:textId="0967C67F" w:rsidR="007612A3" w:rsidRDefault="007612A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8C52DFD" w14:textId="77777777" w:rsidR="007612A3" w:rsidRDefault="007612A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23452"/>
    <w:multiLevelType w:val="multilevel"/>
    <w:tmpl w:val="EBA26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F432B"/>
    <w:multiLevelType w:val="hybridMultilevel"/>
    <w:tmpl w:val="D082890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A7F78"/>
    <w:multiLevelType w:val="multilevel"/>
    <w:tmpl w:val="D562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C6995"/>
    <w:multiLevelType w:val="multilevel"/>
    <w:tmpl w:val="6F92B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AD1769"/>
    <w:multiLevelType w:val="multilevel"/>
    <w:tmpl w:val="930A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D71FB"/>
    <w:multiLevelType w:val="multilevel"/>
    <w:tmpl w:val="F63C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7366A"/>
    <w:multiLevelType w:val="hybridMultilevel"/>
    <w:tmpl w:val="81B0E000"/>
    <w:lvl w:ilvl="0" w:tplc="9A88B894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E65697"/>
    <w:multiLevelType w:val="multilevel"/>
    <w:tmpl w:val="60E6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805E3"/>
    <w:multiLevelType w:val="hybridMultilevel"/>
    <w:tmpl w:val="9E56BC4A"/>
    <w:lvl w:ilvl="0" w:tplc="77EE7B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2B80BF4"/>
    <w:multiLevelType w:val="multilevel"/>
    <w:tmpl w:val="98F8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D1262"/>
    <w:multiLevelType w:val="multilevel"/>
    <w:tmpl w:val="FA7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05687"/>
    <w:multiLevelType w:val="hybridMultilevel"/>
    <w:tmpl w:val="F0B6F6E0"/>
    <w:lvl w:ilvl="0" w:tplc="B830A8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72E41"/>
    <w:multiLevelType w:val="multilevel"/>
    <w:tmpl w:val="48D6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B3DFB"/>
    <w:multiLevelType w:val="hybridMultilevel"/>
    <w:tmpl w:val="0D7837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47D72"/>
    <w:multiLevelType w:val="multilevel"/>
    <w:tmpl w:val="ADEE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8C31EE"/>
    <w:multiLevelType w:val="multilevel"/>
    <w:tmpl w:val="74D8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62201C"/>
    <w:multiLevelType w:val="multilevel"/>
    <w:tmpl w:val="02E45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1B473F"/>
    <w:multiLevelType w:val="multilevel"/>
    <w:tmpl w:val="1004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CB6601"/>
    <w:multiLevelType w:val="multilevel"/>
    <w:tmpl w:val="2588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F452B9"/>
    <w:multiLevelType w:val="multilevel"/>
    <w:tmpl w:val="BA5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697A97"/>
    <w:multiLevelType w:val="multilevel"/>
    <w:tmpl w:val="7418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270FBD"/>
    <w:multiLevelType w:val="multilevel"/>
    <w:tmpl w:val="02D8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8302BB"/>
    <w:multiLevelType w:val="multilevel"/>
    <w:tmpl w:val="FD1C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035C8C"/>
    <w:multiLevelType w:val="multilevel"/>
    <w:tmpl w:val="6864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2189943">
    <w:abstractNumId w:val="5"/>
  </w:num>
  <w:num w:numId="2" w16cid:durableId="1229808988">
    <w:abstractNumId w:val="16"/>
  </w:num>
  <w:num w:numId="3" w16cid:durableId="1369838389">
    <w:abstractNumId w:val="23"/>
  </w:num>
  <w:num w:numId="4" w16cid:durableId="42219101">
    <w:abstractNumId w:val="15"/>
  </w:num>
  <w:num w:numId="5" w16cid:durableId="996761563">
    <w:abstractNumId w:val="18"/>
  </w:num>
  <w:num w:numId="6" w16cid:durableId="2067727789">
    <w:abstractNumId w:val="6"/>
  </w:num>
  <w:num w:numId="7" w16cid:durableId="988481815">
    <w:abstractNumId w:val="3"/>
  </w:num>
  <w:num w:numId="8" w16cid:durableId="285896580">
    <w:abstractNumId w:val="11"/>
  </w:num>
  <w:num w:numId="9" w16cid:durableId="1397390032">
    <w:abstractNumId w:val="14"/>
  </w:num>
  <w:num w:numId="10" w16cid:durableId="1635596443">
    <w:abstractNumId w:val="4"/>
  </w:num>
  <w:num w:numId="11" w16cid:durableId="1767993196">
    <w:abstractNumId w:val="10"/>
  </w:num>
  <w:num w:numId="12" w16cid:durableId="1965502376">
    <w:abstractNumId w:val="12"/>
  </w:num>
  <w:num w:numId="13" w16cid:durableId="1410422508">
    <w:abstractNumId w:val="21"/>
  </w:num>
  <w:num w:numId="14" w16cid:durableId="1384211544">
    <w:abstractNumId w:val="19"/>
  </w:num>
  <w:num w:numId="15" w16cid:durableId="958488331">
    <w:abstractNumId w:val="9"/>
  </w:num>
  <w:num w:numId="16" w16cid:durableId="172190559">
    <w:abstractNumId w:val="20"/>
  </w:num>
  <w:num w:numId="17" w16cid:durableId="63308367">
    <w:abstractNumId w:val="2"/>
  </w:num>
  <w:num w:numId="18" w16cid:durableId="1318070235">
    <w:abstractNumId w:val="7"/>
  </w:num>
  <w:num w:numId="19" w16cid:durableId="86343367">
    <w:abstractNumId w:val="17"/>
  </w:num>
  <w:num w:numId="20" w16cid:durableId="716050304">
    <w:abstractNumId w:val="22"/>
  </w:num>
  <w:num w:numId="21" w16cid:durableId="1759476149">
    <w:abstractNumId w:val="0"/>
  </w:num>
  <w:num w:numId="22" w16cid:durableId="1257249918">
    <w:abstractNumId w:val="8"/>
  </w:num>
  <w:num w:numId="23" w16cid:durableId="1210260253">
    <w:abstractNumId w:val="1"/>
  </w:num>
  <w:num w:numId="24" w16cid:durableId="8649018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47B"/>
    <w:rsid w:val="0001217E"/>
    <w:rsid w:val="0001412A"/>
    <w:rsid w:val="000157E6"/>
    <w:rsid w:val="000E26E8"/>
    <w:rsid w:val="00143BC9"/>
    <w:rsid w:val="0015440C"/>
    <w:rsid w:val="0017296D"/>
    <w:rsid w:val="001D729B"/>
    <w:rsid w:val="00210034"/>
    <w:rsid w:val="002250E3"/>
    <w:rsid w:val="0022686F"/>
    <w:rsid w:val="00290775"/>
    <w:rsid w:val="002C40D5"/>
    <w:rsid w:val="002F658B"/>
    <w:rsid w:val="00320A4C"/>
    <w:rsid w:val="00354FC1"/>
    <w:rsid w:val="003662F3"/>
    <w:rsid w:val="003A4626"/>
    <w:rsid w:val="003C679A"/>
    <w:rsid w:val="003F3F78"/>
    <w:rsid w:val="00495B37"/>
    <w:rsid w:val="004A6E8B"/>
    <w:rsid w:val="004E1B7B"/>
    <w:rsid w:val="00531341"/>
    <w:rsid w:val="00611DEB"/>
    <w:rsid w:val="0061649D"/>
    <w:rsid w:val="00642D5A"/>
    <w:rsid w:val="006A7708"/>
    <w:rsid w:val="006B6BBB"/>
    <w:rsid w:val="006D78AC"/>
    <w:rsid w:val="00757F88"/>
    <w:rsid w:val="00760D3D"/>
    <w:rsid w:val="007612A3"/>
    <w:rsid w:val="00777B85"/>
    <w:rsid w:val="00794ADC"/>
    <w:rsid w:val="008F333D"/>
    <w:rsid w:val="009015CA"/>
    <w:rsid w:val="009E3407"/>
    <w:rsid w:val="00AD5B0E"/>
    <w:rsid w:val="00B3357D"/>
    <w:rsid w:val="00BB7A72"/>
    <w:rsid w:val="00C215E1"/>
    <w:rsid w:val="00CC0D64"/>
    <w:rsid w:val="00CF5CC6"/>
    <w:rsid w:val="00D10F7C"/>
    <w:rsid w:val="00D6757A"/>
    <w:rsid w:val="00DE43F1"/>
    <w:rsid w:val="00DE4B33"/>
    <w:rsid w:val="00E14492"/>
    <w:rsid w:val="00F20AB0"/>
    <w:rsid w:val="00F51DE5"/>
    <w:rsid w:val="00FA74F8"/>
    <w:rsid w:val="00FC025C"/>
    <w:rsid w:val="00FD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435C"/>
  <w15:docId w15:val="{362B1513-10C7-4DEF-8A3E-9EFBFA4E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62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44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4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E340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5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5B3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D7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Zakonu">
    <w:name w:val="StyleZakonu"/>
    <w:basedOn w:val="a"/>
    <w:link w:val="StyleZakonu0"/>
    <w:rsid w:val="00320A4C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character" w:customStyle="1" w:styleId="StyleZakonu0">
    <w:name w:val="StyleZakonu Знак"/>
    <w:link w:val="StyleZakonu"/>
    <w:locked/>
    <w:rsid w:val="00320A4C"/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character" w:styleId="a8">
    <w:name w:val="Emphasis"/>
    <w:basedOn w:val="a0"/>
    <w:uiPriority w:val="20"/>
    <w:qFormat/>
    <w:rsid w:val="003662F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662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44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5440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List Paragraph"/>
    <w:basedOn w:val="a"/>
    <w:uiPriority w:val="34"/>
    <w:qFormat/>
    <w:rsid w:val="008F333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612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7612A3"/>
  </w:style>
  <w:style w:type="paragraph" w:styleId="ac">
    <w:name w:val="footer"/>
    <w:basedOn w:val="a"/>
    <w:link w:val="ad"/>
    <w:uiPriority w:val="99"/>
    <w:unhideWhenUsed/>
    <w:rsid w:val="007612A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761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4813</Words>
  <Characters>2744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</dc:creator>
  <cp:lastModifiedBy>I</cp:lastModifiedBy>
  <cp:revision>9</cp:revision>
  <cp:lastPrinted>2026-08-14T15:28:00Z</cp:lastPrinted>
  <dcterms:created xsi:type="dcterms:W3CDTF">2026-08-14T13:59:00Z</dcterms:created>
  <dcterms:modified xsi:type="dcterms:W3CDTF">2026-08-21T10:31:00Z</dcterms:modified>
</cp:coreProperties>
</file>