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5173" w14:textId="77777777" w:rsidR="00F168DD" w:rsidRPr="00466E8B" w:rsidRDefault="00F168DD" w:rsidP="00F168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B209A5" wp14:editId="26289F6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970EF" w14:textId="77777777" w:rsidR="00F168DD" w:rsidRPr="00466E8B" w:rsidRDefault="00F168DD" w:rsidP="00F168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3EE5797" w14:textId="77777777" w:rsidR="00F168DD" w:rsidRPr="00466E8B" w:rsidRDefault="00F168DD" w:rsidP="00F168D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79A322BB" w14:textId="77777777" w:rsidR="00F168DD" w:rsidRPr="00466E8B" w:rsidRDefault="00F168DD" w:rsidP="00F168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F168DD" w:rsidRPr="00466E8B" w14:paraId="5B8EF89B" w14:textId="77777777" w:rsidTr="00137B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848D6" w14:textId="77777777" w:rsidR="00F168DD" w:rsidRPr="00466E8B" w:rsidRDefault="00F168DD" w:rsidP="00137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16E43B5D" w14:textId="77777777" w:rsidR="00F168DD" w:rsidRDefault="00F168DD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CC61C3A" w14:textId="77777777" w:rsidR="00F168DD" w:rsidRDefault="00F168DD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35B4CF" w14:textId="77777777" w:rsidR="005C400F" w:rsidRDefault="005C400F" w:rsidP="005C40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12665DF1" w14:textId="77777777" w:rsid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7C2E99E0" w14:textId="77777777" w:rsidR="005C400F" w:rsidRP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2D2107A" w14:textId="7C8D22F1" w:rsidR="005C400F" w:rsidRPr="00140934" w:rsidRDefault="005C400F" w:rsidP="00D93DA9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від </w:t>
      </w:r>
      <w:r w:rsidR="000C4C4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20 серпня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9320B9" w:rsidRPr="00DB6D0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селище Петрове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№ </w:t>
      </w:r>
      <w:r w:rsidR="00B63E5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458</w:t>
      </w:r>
    </w:p>
    <w:p w14:paraId="6FCED396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uk-UA" w:eastAsia="uk-UA"/>
        </w:rPr>
      </w:pPr>
    </w:p>
    <w:p w14:paraId="6C981554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17730D4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498EB7C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Про перерозподіл видатків бюджету</w:t>
      </w:r>
    </w:p>
    <w:p w14:paraId="298EF646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Петрівської селищної територіальної</w:t>
      </w:r>
    </w:p>
    <w:p w14:paraId="6C8AA994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громади на 202</w:t>
      </w:r>
      <w:r w:rsidR="009320B9" w:rsidRPr="00B50E69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14:paraId="1E987DEA" w14:textId="77777777"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5B234A41" w14:textId="77777777"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73E48E0E" w14:textId="77777777" w:rsidR="00151732" w:rsidRPr="00DB6D07" w:rsidRDefault="00151732" w:rsidP="00151732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 xml:space="preserve">Відповідно до статті 28 Закону України «Про 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>місцеве самоврядування в Україні», постанови Кабінету Міністрів України від 12 січня 2011 року № 18 «Про затвердження Порядку передачі бюджетних призначень, перерозподілу видатків бюджету і надання кредитів з бюджету» (із змінами), пункту 1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3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рішення селищної ради від 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4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грудня 202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року                       № 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/8 «Про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бюджет Петрівської селищної територіальної громади на 202</w:t>
      </w:r>
      <w:r w:rsidR="00B50E6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="00B70B56" w:rsidRPr="00B70B56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рік», виконавчий комітет селищної ради</w:t>
      </w:r>
    </w:p>
    <w:p w14:paraId="222AA540" w14:textId="77777777" w:rsidR="00151732" w:rsidRPr="00DB6D07" w:rsidRDefault="00151732" w:rsidP="00151732">
      <w:pPr>
        <w:spacing w:after="0" w:line="240" w:lineRule="auto"/>
        <w:jc w:val="center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</w:p>
    <w:p w14:paraId="59124CF5" w14:textId="77777777" w:rsidR="00151732" w:rsidRPr="00DB6D07" w:rsidRDefault="00151732" w:rsidP="00151732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b/>
          <w:noProof/>
          <w:sz w:val="24"/>
          <w:szCs w:val="24"/>
          <w:lang w:val="uk-UA"/>
        </w:rPr>
        <w:t>В И Р І Ш И В:</w:t>
      </w:r>
    </w:p>
    <w:p w14:paraId="2E1F4280" w14:textId="77777777"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</w:p>
    <w:p w14:paraId="0046E6C5" w14:textId="77777777"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1. 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>Здійснити перерозподіл видатків бюджету Петрівської селищної територіальної громади по головн</w:t>
      </w:r>
      <w:r w:rsidR="006530E0">
        <w:rPr>
          <w:rFonts w:ascii="Times New Roman" w:eastAsia="MS Mincho" w:hAnsi="Times New Roman"/>
          <w:sz w:val="24"/>
          <w:szCs w:val="24"/>
          <w:lang w:val="uk-UA"/>
        </w:rPr>
        <w:t>их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 xml:space="preserve"> розпорядник</w:t>
      </w:r>
      <w:r w:rsidR="006530E0">
        <w:rPr>
          <w:rFonts w:ascii="Times New Roman" w:eastAsia="MS Mincho" w:hAnsi="Times New Roman"/>
          <w:sz w:val="24"/>
          <w:szCs w:val="24"/>
          <w:lang w:val="uk-UA"/>
        </w:rPr>
        <w:t>ах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 xml:space="preserve"> коштів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(додається).</w:t>
      </w:r>
    </w:p>
    <w:p w14:paraId="3B0FC4DF" w14:textId="77777777"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2. Фінансовому управлінню Петрівської селищної ради:</w:t>
      </w:r>
    </w:p>
    <w:p w14:paraId="6700666B" w14:textId="77777777"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внести в установленому порядку зміни до розпису бюджету Петрівської селищної територіальної громади на 202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рік;</w:t>
      </w:r>
    </w:p>
    <w:p w14:paraId="15660312" w14:textId="77777777"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під час підготовки проєкту рішення селищної ради «Про внесення змін та доповнень до рішення селищної ради від 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4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грудня 2025 року № 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5876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/8 «Про бюджет Петрівської селищної  територіальної громади на 202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 врахувати зміни, внесені цим рішенням виконавчого комітету Петрівської селищної ради. </w:t>
      </w:r>
    </w:p>
    <w:p w14:paraId="0590881C" w14:textId="77777777"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4C240FD" w14:textId="77777777"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7B43E0D4" w14:textId="77777777" w:rsidR="003C3A28" w:rsidRPr="003C3A28" w:rsidRDefault="003C3A28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76152AAF" w14:textId="77777777" w:rsidR="00EB04D8" w:rsidRPr="00064B00" w:rsidRDefault="00EB04D8" w:rsidP="00EB04D8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9320B9" w:rsidRPr="006A1AB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Світлана ТИЛИК</w:t>
      </w:r>
    </w:p>
    <w:p w14:paraId="25137D94" w14:textId="77777777"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77C54FEF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6798745D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5EB50D64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62CFADF6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5451A124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5A9FB5B2" w14:textId="3CA2AB9F"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14:paraId="3C0A62C7" w14:textId="77777777"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виконавчого комітету</w:t>
      </w:r>
    </w:p>
    <w:p w14:paraId="757C4275" w14:textId="77777777" w:rsidR="00151732" w:rsidRDefault="00151732" w:rsidP="00151732">
      <w:pPr>
        <w:spacing w:after="0" w:line="240" w:lineRule="auto"/>
        <w:ind w:left="-142" w:right="-1" w:firstLine="6379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Петрівської селищної ради</w:t>
      </w:r>
    </w:p>
    <w:p w14:paraId="3B0E7E5C" w14:textId="787D7FF0" w:rsidR="00151732" w:rsidRPr="00DB6D07" w:rsidRDefault="000C4C46" w:rsidP="00151732">
      <w:pPr>
        <w:spacing w:after="0" w:line="240" w:lineRule="auto"/>
        <w:ind w:left="-142" w:right="-1" w:firstLine="6379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20 серпня</w:t>
      </w:r>
      <w:r w:rsidR="00140934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9320B9" w:rsidRPr="00DB6D07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B63E50">
        <w:rPr>
          <w:rFonts w:ascii="Times New Roman" w:eastAsia="MS Mincho" w:hAnsi="Times New Roman"/>
          <w:sz w:val="24"/>
          <w:szCs w:val="24"/>
          <w:lang w:val="uk-UA"/>
        </w:rPr>
        <w:t>458</w:t>
      </w:r>
    </w:p>
    <w:p w14:paraId="36127301" w14:textId="77777777"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7F09CCD" w14:textId="77777777" w:rsidR="009413F8" w:rsidRDefault="009413F8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932E0C0" w14:textId="77777777" w:rsidR="009413F8" w:rsidRPr="003C3A28" w:rsidRDefault="009413F8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D2B032" w14:textId="77777777"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ПЕРЕРОЗПОДІЛ</w:t>
      </w:r>
    </w:p>
    <w:p w14:paraId="39BE6F44" w14:textId="77777777" w:rsidR="00151732" w:rsidRDefault="00151732" w:rsidP="00151732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видатків бюджету Петрівської селищної територіальної громади по головн</w:t>
      </w:r>
      <w:r w:rsidR="006530E0">
        <w:rPr>
          <w:rFonts w:ascii="Times New Roman" w:hAnsi="Times New Roman" w:cs="Times New Roman"/>
          <w:sz w:val="24"/>
          <w:szCs w:val="24"/>
          <w:lang w:val="uk-UA"/>
        </w:rPr>
        <w:t>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розпорядник</w:t>
      </w:r>
      <w:r w:rsidR="006530E0">
        <w:rPr>
          <w:rFonts w:ascii="Times New Roman" w:hAnsi="Times New Roman" w:cs="Times New Roman"/>
          <w:sz w:val="24"/>
          <w:szCs w:val="24"/>
          <w:lang w:val="uk-UA"/>
        </w:rPr>
        <w:t>ах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коштів                                         </w:t>
      </w:r>
    </w:p>
    <w:p w14:paraId="084EE4AE" w14:textId="77777777" w:rsidR="009413F8" w:rsidRDefault="009413F8" w:rsidP="00151732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85F3533" w14:textId="77777777" w:rsidR="009413F8" w:rsidRDefault="009413F8" w:rsidP="00151732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D46713D" w14:textId="1788AFEF" w:rsidR="008E628A" w:rsidRDefault="00151732" w:rsidP="009413F8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>
        <w:rPr>
          <w:rFonts w:ascii="Times New Roman" w:eastAsia="Calibri" w:hAnsi="Times New Roman" w:cs="Times New Roman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(грн)      </w:t>
      </w:r>
    </w:p>
    <w:p w14:paraId="25F3FE34" w14:textId="77777777" w:rsidR="009413F8" w:rsidRPr="009413F8" w:rsidRDefault="009413F8" w:rsidP="009413F8">
      <w:pPr>
        <w:ind w:right="-36"/>
        <w:contextualSpacing/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114"/>
        <w:gridCol w:w="3686"/>
        <w:gridCol w:w="1198"/>
        <w:gridCol w:w="1056"/>
        <w:gridCol w:w="1138"/>
        <w:gridCol w:w="553"/>
        <w:gridCol w:w="1002"/>
      </w:tblGrid>
      <w:tr w:rsidR="008D539F" w:rsidRPr="008D539F" w14:paraId="42FF9894" w14:textId="77777777" w:rsidTr="009413F8">
        <w:trPr>
          <w:trHeight w:val="693"/>
        </w:trPr>
        <w:tc>
          <w:tcPr>
            <w:tcW w:w="1114" w:type="dxa"/>
            <w:hideMark/>
          </w:tcPr>
          <w:p w14:paraId="3272FFC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  <w:t xml:space="preserve">                                                                                                Код відомчої класифікації видатків та кредитування місцевих бюджетів</w:t>
            </w:r>
          </w:p>
        </w:tc>
        <w:tc>
          <w:tcPr>
            <w:tcW w:w="3686" w:type="dxa"/>
            <w:vMerge w:val="restart"/>
            <w:vAlign w:val="center"/>
            <w:hideMark/>
          </w:tcPr>
          <w:p w14:paraId="00CAA41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  <w:t>Найменування головного розпорядника коштів бюджету селищної територіальної громади, відповідального виконавця, найменування бюджетної програми згідно з Типовою програмною класифікацією видатків та кредитування місцевих бюджетів</w:t>
            </w:r>
          </w:p>
        </w:tc>
        <w:tc>
          <w:tcPr>
            <w:tcW w:w="1198" w:type="dxa"/>
            <w:vMerge w:val="restart"/>
            <w:textDirection w:val="btLr"/>
            <w:vAlign w:val="center"/>
            <w:hideMark/>
          </w:tcPr>
          <w:p w14:paraId="79052445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З</w:t>
            </w:r>
            <w:r w:rsidRPr="008D53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агальний  фонд</w:t>
            </w:r>
          </w:p>
        </w:tc>
        <w:tc>
          <w:tcPr>
            <w:tcW w:w="2194" w:type="dxa"/>
            <w:gridSpan w:val="2"/>
            <w:hideMark/>
          </w:tcPr>
          <w:p w14:paraId="554D742F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14:paraId="176F23E4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14:paraId="1DC09C20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553" w:type="dxa"/>
            <w:vMerge w:val="restart"/>
            <w:textDirection w:val="btLr"/>
            <w:vAlign w:val="center"/>
            <w:hideMark/>
          </w:tcPr>
          <w:p w14:paraId="0132373E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Спеціальний фонд</w:t>
            </w:r>
          </w:p>
        </w:tc>
        <w:tc>
          <w:tcPr>
            <w:tcW w:w="1002" w:type="dxa"/>
            <w:vMerge w:val="restart"/>
            <w:vAlign w:val="center"/>
            <w:hideMark/>
          </w:tcPr>
          <w:p w14:paraId="7E7E012A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</w:tr>
      <w:tr w:rsidR="008D539F" w:rsidRPr="008D539F" w14:paraId="678CAC93" w14:textId="77777777" w:rsidTr="009413F8">
        <w:trPr>
          <w:trHeight w:val="1320"/>
        </w:trPr>
        <w:tc>
          <w:tcPr>
            <w:tcW w:w="1114" w:type="dxa"/>
            <w:hideMark/>
          </w:tcPr>
          <w:p w14:paraId="628D2F9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  <w:t xml:space="preserve">Код </w:t>
            </w:r>
            <w:r w:rsidRPr="008D539F">
              <w:rPr>
                <w:rFonts w:ascii="Times New Roman" w:eastAsia="Arial" w:hAnsi="Times New Roman" w:cs="Arial"/>
                <w:noProof/>
                <w:sz w:val="14"/>
                <w:szCs w:val="14"/>
                <w:lang w:val="uk-UA" w:eastAsia="uk-UA"/>
              </w:rPr>
              <w:t>програмної класифікації видатків та кредитування місцевих бюджетів</w:t>
            </w:r>
          </w:p>
        </w:tc>
        <w:tc>
          <w:tcPr>
            <w:tcW w:w="3686" w:type="dxa"/>
            <w:vMerge/>
            <w:hideMark/>
          </w:tcPr>
          <w:p w14:paraId="5D66CAA8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</w:p>
        </w:tc>
        <w:tc>
          <w:tcPr>
            <w:tcW w:w="1198" w:type="dxa"/>
            <w:vMerge/>
            <w:hideMark/>
          </w:tcPr>
          <w:p w14:paraId="4B7967F9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56" w:type="dxa"/>
            <w:textDirection w:val="btLr"/>
            <w:hideMark/>
          </w:tcPr>
          <w:p w14:paraId="0B96863D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споживання</w:t>
            </w:r>
          </w:p>
        </w:tc>
        <w:tc>
          <w:tcPr>
            <w:tcW w:w="1138" w:type="dxa"/>
            <w:textDirection w:val="btLr"/>
            <w:hideMark/>
          </w:tcPr>
          <w:p w14:paraId="28A89047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розвитку</w:t>
            </w:r>
          </w:p>
        </w:tc>
        <w:tc>
          <w:tcPr>
            <w:tcW w:w="553" w:type="dxa"/>
            <w:vMerge/>
            <w:hideMark/>
          </w:tcPr>
          <w:p w14:paraId="65B3BD85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02" w:type="dxa"/>
            <w:vMerge/>
            <w:hideMark/>
          </w:tcPr>
          <w:p w14:paraId="3B7A8D54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D539F" w:rsidRPr="008D539F" w14:paraId="39A3A7F6" w14:textId="77777777" w:rsidTr="009413F8">
        <w:trPr>
          <w:trHeight w:val="551"/>
        </w:trPr>
        <w:tc>
          <w:tcPr>
            <w:tcW w:w="1114" w:type="dxa"/>
            <w:hideMark/>
          </w:tcPr>
          <w:p w14:paraId="1AC5742C" w14:textId="77777777" w:rsidR="008E628A" w:rsidRPr="008D539F" w:rsidRDefault="008E628A" w:rsidP="00137B98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0100000</w:t>
            </w:r>
          </w:p>
        </w:tc>
        <w:tc>
          <w:tcPr>
            <w:tcW w:w="3686" w:type="dxa"/>
            <w:hideMark/>
          </w:tcPr>
          <w:p w14:paraId="24067DA0" w14:textId="77777777" w:rsidR="008E628A" w:rsidRPr="008D539F" w:rsidRDefault="008E628A" w:rsidP="00137B98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14:paraId="280E1B19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14:paraId="40325BDC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138" w:type="dxa"/>
            <w:noWrap/>
            <w:hideMark/>
          </w:tcPr>
          <w:p w14:paraId="66FACF3A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553" w:type="dxa"/>
            <w:noWrap/>
            <w:hideMark/>
          </w:tcPr>
          <w:p w14:paraId="3EECC8C6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002" w:type="dxa"/>
            <w:noWrap/>
            <w:hideMark/>
          </w:tcPr>
          <w:p w14:paraId="1CDF329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8D539F" w:rsidRPr="008D539F" w14:paraId="696EC44B" w14:textId="77777777" w:rsidTr="009413F8">
        <w:trPr>
          <w:trHeight w:val="564"/>
        </w:trPr>
        <w:tc>
          <w:tcPr>
            <w:tcW w:w="1114" w:type="dxa"/>
            <w:hideMark/>
          </w:tcPr>
          <w:p w14:paraId="566F668D" w14:textId="77777777" w:rsidR="008E628A" w:rsidRPr="008D539F" w:rsidRDefault="008E628A" w:rsidP="00137B98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0110000</w:t>
            </w:r>
          </w:p>
        </w:tc>
        <w:tc>
          <w:tcPr>
            <w:tcW w:w="3686" w:type="dxa"/>
            <w:hideMark/>
          </w:tcPr>
          <w:p w14:paraId="0ABE156E" w14:textId="77777777" w:rsidR="008E628A" w:rsidRPr="008D539F" w:rsidRDefault="008E628A" w:rsidP="00137B98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14:paraId="3948C725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14:paraId="380CBA66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138" w:type="dxa"/>
            <w:noWrap/>
            <w:hideMark/>
          </w:tcPr>
          <w:p w14:paraId="5B579A5E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553" w:type="dxa"/>
            <w:noWrap/>
            <w:hideMark/>
          </w:tcPr>
          <w:p w14:paraId="4AC9F4A5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002" w:type="dxa"/>
            <w:noWrap/>
            <w:hideMark/>
          </w:tcPr>
          <w:p w14:paraId="40BB386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8D539F" w:rsidRPr="008D539F" w14:paraId="551DB522" w14:textId="77777777" w:rsidTr="009413F8">
        <w:trPr>
          <w:trHeight w:val="310"/>
        </w:trPr>
        <w:tc>
          <w:tcPr>
            <w:tcW w:w="1114" w:type="dxa"/>
          </w:tcPr>
          <w:p w14:paraId="596D5007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0116011</w:t>
            </w:r>
          </w:p>
        </w:tc>
        <w:tc>
          <w:tcPr>
            <w:tcW w:w="3686" w:type="dxa"/>
          </w:tcPr>
          <w:p w14:paraId="51A41421" w14:textId="77777777" w:rsidR="008E628A" w:rsidRPr="008D539F" w:rsidRDefault="008E628A" w:rsidP="00137B98">
            <w:pPr>
              <w:jc w:val="both"/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  <w:t>Експлуатація та технічне обслуговування житлового фонду</w:t>
            </w:r>
          </w:p>
        </w:tc>
        <w:tc>
          <w:tcPr>
            <w:tcW w:w="1198" w:type="dxa"/>
            <w:noWrap/>
          </w:tcPr>
          <w:p w14:paraId="1EA50BEF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056" w:type="dxa"/>
            <w:noWrap/>
          </w:tcPr>
          <w:p w14:paraId="3CC7906A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138" w:type="dxa"/>
            <w:noWrap/>
          </w:tcPr>
          <w:p w14:paraId="4EFBFC0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553" w:type="dxa"/>
            <w:noWrap/>
          </w:tcPr>
          <w:p w14:paraId="33FFE03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7A48C796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230000</w:t>
            </w:r>
          </w:p>
        </w:tc>
      </w:tr>
      <w:tr w:rsidR="008D539F" w:rsidRPr="008D539F" w14:paraId="02CEAA9F" w14:textId="77777777" w:rsidTr="009413F8">
        <w:trPr>
          <w:trHeight w:val="310"/>
        </w:trPr>
        <w:tc>
          <w:tcPr>
            <w:tcW w:w="1114" w:type="dxa"/>
          </w:tcPr>
          <w:p w14:paraId="6FBACC10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  <w:vAlign w:val="center"/>
          </w:tcPr>
          <w:p w14:paraId="6C338589" w14:textId="77777777" w:rsidR="008E628A" w:rsidRPr="008D539F" w:rsidRDefault="008E628A" w:rsidP="00137B98">
            <w:pPr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у тому числі:</w:t>
            </w:r>
          </w:p>
        </w:tc>
        <w:tc>
          <w:tcPr>
            <w:tcW w:w="1198" w:type="dxa"/>
            <w:noWrap/>
          </w:tcPr>
          <w:p w14:paraId="0F96BF3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56" w:type="dxa"/>
            <w:noWrap/>
          </w:tcPr>
          <w:p w14:paraId="2531C6B2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138" w:type="dxa"/>
            <w:noWrap/>
          </w:tcPr>
          <w:p w14:paraId="01A052DD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553" w:type="dxa"/>
            <w:noWrap/>
          </w:tcPr>
          <w:p w14:paraId="7E97A499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1A928A4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</w:tr>
      <w:tr w:rsidR="008D539F" w:rsidRPr="008D539F" w14:paraId="17DFEDB2" w14:textId="77777777" w:rsidTr="009413F8">
        <w:trPr>
          <w:trHeight w:val="310"/>
        </w:trPr>
        <w:tc>
          <w:tcPr>
            <w:tcW w:w="1114" w:type="dxa"/>
          </w:tcPr>
          <w:p w14:paraId="4D74426B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  <w:vAlign w:val="center"/>
          </w:tcPr>
          <w:p w14:paraId="0024E69B" w14:textId="77777777" w:rsidR="008E628A" w:rsidRPr="008D539F" w:rsidRDefault="008E628A" w:rsidP="00137B98">
            <w:pPr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uk-UA"/>
              </w:rPr>
              <w:t>Комунальне підприємство «Балахівська ЖКК»</w:t>
            </w:r>
          </w:p>
        </w:tc>
        <w:tc>
          <w:tcPr>
            <w:tcW w:w="1198" w:type="dxa"/>
            <w:noWrap/>
          </w:tcPr>
          <w:p w14:paraId="22AF89B9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056" w:type="dxa"/>
            <w:noWrap/>
          </w:tcPr>
          <w:p w14:paraId="434347A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230000</w:t>
            </w:r>
          </w:p>
        </w:tc>
        <w:tc>
          <w:tcPr>
            <w:tcW w:w="1138" w:type="dxa"/>
            <w:noWrap/>
          </w:tcPr>
          <w:p w14:paraId="072020BE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553" w:type="dxa"/>
            <w:noWrap/>
          </w:tcPr>
          <w:p w14:paraId="7694DB68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47B22270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230000</w:t>
            </w:r>
          </w:p>
        </w:tc>
      </w:tr>
      <w:tr w:rsidR="008D539F" w:rsidRPr="008D539F" w14:paraId="3B0FC15B" w14:textId="77777777" w:rsidTr="009413F8">
        <w:trPr>
          <w:trHeight w:val="310"/>
        </w:trPr>
        <w:tc>
          <w:tcPr>
            <w:tcW w:w="1114" w:type="dxa"/>
          </w:tcPr>
          <w:p w14:paraId="04AE7253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0116013</w:t>
            </w:r>
          </w:p>
        </w:tc>
        <w:tc>
          <w:tcPr>
            <w:tcW w:w="3686" w:type="dxa"/>
          </w:tcPr>
          <w:p w14:paraId="33649785" w14:textId="77777777" w:rsidR="008E628A" w:rsidRPr="008D539F" w:rsidRDefault="008E628A" w:rsidP="00137B98">
            <w:pPr>
              <w:jc w:val="both"/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  <w:t>Забезпечення діяльності водопровідно-каналізаційного господарства</w:t>
            </w:r>
          </w:p>
        </w:tc>
        <w:tc>
          <w:tcPr>
            <w:tcW w:w="1198" w:type="dxa"/>
            <w:noWrap/>
          </w:tcPr>
          <w:p w14:paraId="35159A17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1056" w:type="dxa"/>
            <w:noWrap/>
          </w:tcPr>
          <w:p w14:paraId="18C536DB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138" w:type="dxa"/>
            <w:noWrap/>
          </w:tcPr>
          <w:p w14:paraId="60D62282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553" w:type="dxa"/>
            <w:noWrap/>
          </w:tcPr>
          <w:p w14:paraId="11F6C2DA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429DCEB5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-230000</w:t>
            </w:r>
          </w:p>
        </w:tc>
      </w:tr>
      <w:tr w:rsidR="008D539F" w:rsidRPr="008D539F" w14:paraId="690A056E" w14:textId="77777777" w:rsidTr="009413F8">
        <w:trPr>
          <w:trHeight w:val="310"/>
        </w:trPr>
        <w:tc>
          <w:tcPr>
            <w:tcW w:w="1114" w:type="dxa"/>
          </w:tcPr>
          <w:p w14:paraId="6679A476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  <w:vAlign w:val="center"/>
          </w:tcPr>
          <w:p w14:paraId="63A72BFD" w14:textId="77777777" w:rsidR="008E628A" w:rsidRPr="008D539F" w:rsidRDefault="008E628A" w:rsidP="00137B98">
            <w:pPr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у тому числі:</w:t>
            </w:r>
          </w:p>
        </w:tc>
        <w:tc>
          <w:tcPr>
            <w:tcW w:w="1198" w:type="dxa"/>
            <w:noWrap/>
          </w:tcPr>
          <w:p w14:paraId="1F4F830C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56" w:type="dxa"/>
            <w:noWrap/>
          </w:tcPr>
          <w:p w14:paraId="486319AF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138" w:type="dxa"/>
            <w:noWrap/>
          </w:tcPr>
          <w:p w14:paraId="1CDD1C8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553" w:type="dxa"/>
            <w:noWrap/>
          </w:tcPr>
          <w:p w14:paraId="699B30BE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01A9C57D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</w:tr>
      <w:tr w:rsidR="008D539F" w:rsidRPr="008D539F" w14:paraId="68AEE8BF" w14:textId="77777777" w:rsidTr="009413F8">
        <w:trPr>
          <w:trHeight w:val="310"/>
        </w:trPr>
        <w:tc>
          <w:tcPr>
            <w:tcW w:w="1114" w:type="dxa"/>
          </w:tcPr>
          <w:p w14:paraId="407F2F9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  <w:vAlign w:val="center"/>
          </w:tcPr>
          <w:p w14:paraId="6A50B47A" w14:textId="77777777" w:rsidR="008E628A" w:rsidRPr="008D539F" w:rsidRDefault="008E628A" w:rsidP="00137B98">
            <w:pPr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uk-UA"/>
              </w:rPr>
              <w:t>Комунальне підприємство «Балахівська ЖКК»</w:t>
            </w:r>
          </w:p>
        </w:tc>
        <w:tc>
          <w:tcPr>
            <w:tcW w:w="1198" w:type="dxa"/>
            <w:noWrap/>
          </w:tcPr>
          <w:p w14:paraId="35288E4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1056" w:type="dxa"/>
            <w:noWrap/>
          </w:tcPr>
          <w:p w14:paraId="6FE61699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1138" w:type="dxa"/>
            <w:noWrap/>
          </w:tcPr>
          <w:p w14:paraId="68FDD441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-230000</w:t>
            </w:r>
          </w:p>
        </w:tc>
        <w:tc>
          <w:tcPr>
            <w:tcW w:w="553" w:type="dxa"/>
            <w:noWrap/>
          </w:tcPr>
          <w:p w14:paraId="6CC4B85F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51E210E4" w14:textId="77777777" w:rsidR="008E628A" w:rsidRPr="008D539F" w:rsidRDefault="008E628A" w:rsidP="00137B98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-230000</w:t>
            </w:r>
          </w:p>
        </w:tc>
      </w:tr>
      <w:tr w:rsidR="008D539F" w:rsidRPr="008D539F" w14:paraId="6D253DA7" w14:textId="77777777" w:rsidTr="009413F8">
        <w:trPr>
          <w:trHeight w:val="310"/>
        </w:trPr>
        <w:tc>
          <w:tcPr>
            <w:tcW w:w="1114" w:type="dxa"/>
            <w:vAlign w:val="center"/>
          </w:tcPr>
          <w:p w14:paraId="1923D323" w14:textId="77777777" w:rsidR="00137B98" w:rsidRPr="008D539F" w:rsidRDefault="00137B98" w:rsidP="00137B98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uk-UA"/>
              </w:rPr>
              <w:t>0600000</w:t>
            </w:r>
          </w:p>
        </w:tc>
        <w:tc>
          <w:tcPr>
            <w:tcW w:w="3686" w:type="dxa"/>
            <w:vAlign w:val="center"/>
          </w:tcPr>
          <w:p w14:paraId="0E67A0D6" w14:textId="77777777" w:rsidR="00137B98" w:rsidRPr="008D539F" w:rsidRDefault="00137B98" w:rsidP="00137B98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b/>
                <w:bCs/>
                <w:noProof/>
                <w:sz w:val="23"/>
                <w:szCs w:val="23"/>
                <w:lang w:val="uk-UA"/>
              </w:rPr>
              <w:t>Відділ освіти Петрівської селищної ради</w:t>
            </w:r>
          </w:p>
        </w:tc>
        <w:tc>
          <w:tcPr>
            <w:tcW w:w="1198" w:type="dxa"/>
            <w:noWrap/>
          </w:tcPr>
          <w:p w14:paraId="3891F148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51E23231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-42780</w:t>
            </w:r>
          </w:p>
        </w:tc>
        <w:tc>
          <w:tcPr>
            <w:tcW w:w="1138" w:type="dxa"/>
            <w:noWrap/>
          </w:tcPr>
          <w:p w14:paraId="6DAC763D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42780</w:t>
            </w:r>
          </w:p>
        </w:tc>
        <w:tc>
          <w:tcPr>
            <w:tcW w:w="553" w:type="dxa"/>
            <w:noWrap/>
          </w:tcPr>
          <w:p w14:paraId="0C40E658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30D16BE7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</w:tr>
      <w:tr w:rsidR="008D539F" w:rsidRPr="008D539F" w14:paraId="4642C868" w14:textId="77777777" w:rsidTr="009413F8">
        <w:trPr>
          <w:trHeight w:val="310"/>
        </w:trPr>
        <w:tc>
          <w:tcPr>
            <w:tcW w:w="1114" w:type="dxa"/>
            <w:vAlign w:val="center"/>
          </w:tcPr>
          <w:p w14:paraId="48BB2D79" w14:textId="77777777" w:rsidR="00137B98" w:rsidRPr="008D539F" w:rsidRDefault="00137B98" w:rsidP="00137B98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uk-UA"/>
              </w:rPr>
              <w:t>0610000</w:t>
            </w:r>
          </w:p>
        </w:tc>
        <w:tc>
          <w:tcPr>
            <w:tcW w:w="3686" w:type="dxa"/>
            <w:vAlign w:val="center"/>
          </w:tcPr>
          <w:p w14:paraId="4FCC53E5" w14:textId="77777777" w:rsidR="00137B98" w:rsidRPr="008D539F" w:rsidRDefault="00137B98" w:rsidP="00137B98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D539F">
              <w:rPr>
                <w:rFonts w:ascii="Times New Roman" w:eastAsia="Times New Roman" w:hAnsi="Times New Roman" w:cs="Times New Roman"/>
                <w:b/>
                <w:bCs/>
                <w:noProof/>
                <w:sz w:val="23"/>
                <w:szCs w:val="23"/>
                <w:lang w:val="uk-UA"/>
              </w:rPr>
              <w:t>Відділ освіти Петрівської селищної ради</w:t>
            </w:r>
          </w:p>
        </w:tc>
        <w:tc>
          <w:tcPr>
            <w:tcW w:w="1198" w:type="dxa"/>
            <w:noWrap/>
          </w:tcPr>
          <w:p w14:paraId="6CBB6955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6CC4C65B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-42780</w:t>
            </w:r>
          </w:p>
        </w:tc>
        <w:tc>
          <w:tcPr>
            <w:tcW w:w="1138" w:type="dxa"/>
            <w:noWrap/>
          </w:tcPr>
          <w:p w14:paraId="53FA813A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42780</w:t>
            </w:r>
          </w:p>
        </w:tc>
        <w:tc>
          <w:tcPr>
            <w:tcW w:w="553" w:type="dxa"/>
            <w:noWrap/>
          </w:tcPr>
          <w:p w14:paraId="4C3C64C3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43F26CC0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</w:tr>
      <w:tr w:rsidR="008D539F" w:rsidRPr="008D539F" w14:paraId="4AF77A25" w14:textId="77777777" w:rsidTr="009413F8">
        <w:trPr>
          <w:trHeight w:val="310"/>
        </w:trPr>
        <w:tc>
          <w:tcPr>
            <w:tcW w:w="1114" w:type="dxa"/>
          </w:tcPr>
          <w:p w14:paraId="0B0F22A3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0611021</w:t>
            </w:r>
          </w:p>
        </w:tc>
        <w:tc>
          <w:tcPr>
            <w:tcW w:w="3686" w:type="dxa"/>
            <w:vAlign w:val="center"/>
          </w:tcPr>
          <w:p w14:paraId="5EB08D6C" w14:textId="77777777" w:rsidR="00137B98" w:rsidRPr="008D539F" w:rsidRDefault="00137B98" w:rsidP="00137B98">
            <w:pPr>
              <w:rPr>
                <w:rFonts w:ascii="Times New Roman" w:eastAsia="Times New Roman" w:hAnsi="Times New Roman" w:cs="Times New Roman"/>
                <w:iCs/>
                <w:sz w:val="23"/>
                <w:szCs w:val="23"/>
                <w:lang w:val="uk-UA"/>
              </w:rPr>
            </w:pPr>
            <w:r w:rsidRPr="008D539F">
              <w:rPr>
                <w:rFonts w:ascii="Times New Roman" w:eastAsia="Times New Roman" w:hAnsi="Times New Roman" w:cs="Times New Roman"/>
                <w:iCs/>
                <w:sz w:val="23"/>
                <w:szCs w:val="23"/>
                <w:lang w:val="uk-UA"/>
              </w:rPr>
              <w:t>Надання загальної середньої освіти закладами загальної середньої освіти за рахунок коштів місцевого бюджету</w:t>
            </w:r>
          </w:p>
        </w:tc>
        <w:tc>
          <w:tcPr>
            <w:tcW w:w="1198" w:type="dxa"/>
            <w:noWrap/>
          </w:tcPr>
          <w:p w14:paraId="362E49A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28CBF78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-42780</w:t>
            </w:r>
          </w:p>
        </w:tc>
        <w:tc>
          <w:tcPr>
            <w:tcW w:w="1138" w:type="dxa"/>
            <w:noWrap/>
          </w:tcPr>
          <w:p w14:paraId="33E33BC0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42780</w:t>
            </w:r>
          </w:p>
        </w:tc>
        <w:tc>
          <w:tcPr>
            <w:tcW w:w="553" w:type="dxa"/>
            <w:noWrap/>
          </w:tcPr>
          <w:p w14:paraId="2F78027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2A02DD7B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137B98" w:rsidRPr="008D539F" w14:paraId="1A3098FB" w14:textId="77777777" w:rsidTr="009413F8">
        <w:trPr>
          <w:trHeight w:val="300"/>
        </w:trPr>
        <w:tc>
          <w:tcPr>
            <w:tcW w:w="1114" w:type="dxa"/>
            <w:hideMark/>
          </w:tcPr>
          <w:p w14:paraId="1315BBB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686" w:type="dxa"/>
            <w:hideMark/>
          </w:tcPr>
          <w:p w14:paraId="43CEAF33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Усього видатків</w:t>
            </w:r>
          </w:p>
        </w:tc>
        <w:tc>
          <w:tcPr>
            <w:tcW w:w="1198" w:type="dxa"/>
            <w:noWrap/>
            <w:hideMark/>
          </w:tcPr>
          <w:p w14:paraId="6B2403F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highlight w:val="yellow"/>
                <w:lang w:val="en-US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5FB88BF8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187220</w:t>
            </w:r>
          </w:p>
        </w:tc>
        <w:tc>
          <w:tcPr>
            <w:tcW w:w="1138" w:type="dxa"/>
            <w:noWrap/>
            <w:hideMark/>
          </w:tcPr>
          <w:p w14:paraId="45DE8B53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-187220</w:t>
            </w:r>
          </w:p>
        </w:tc>
        <w:tc>
          <w:tcPr>
            <w:tcW w:w="553" w:type="dxa"/>
            <w:noWrap/>
            <w:hideMark/>
          </w:tcPr>
          <w:p w14:paraId="0593CE04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12532149" w14:textId="77777777" w:rsidR="00137B98" w:rsidRPr="008D539F" w:rsidRDefault="00137B98" w:rsidP="00137B98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8D539F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</w:tr>
    </w:tbl>
    <w:p w14:paraId="55699625" w14:textId="77777777" w:rsidR="008E628A" w:rsidRPr="008D539F" w:rsidRDefault="008E628A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EB1F5CA" w14:textId="77777777" w:rsidR="008E628A" w:rsidRPr="008D539F" w:rsidRDefault="00137B98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D539F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</w:p>
    <w:p w14:paraId="1C2F12E3" w14:textId="77777777" w:rsidR="008E628A" w:rsidRPr="008D539F" w:rsidRDefault="008E628A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CAE251" w14:textId="77777777" w:rsidR="00B70B56" w:rsidRPr="00770B12" w:rsidRDefault="00B70B56" w:rsidP="00B70B56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lastRenderedPageBreak/>
        <w:t>Пояснювальна записка</w:t>
      </w:r>
    </w:p>
    <w:p w14:paraId="41592CC5" w14:textId="77777777" w:rsidR="00B70B56" w:rsidRPr="00770B12" w:rsidRDefault="00B70B56" w:rsidP="00B70B56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до рішення виконавчого комітету Петрівської селищної ради </w:t>
      </w:r>
    </w:p>
    <w:p w14:paraId="15175843" w14:textId="79B52F8F" w:rsidR="00C069E9" w:rsidRDefault="00B70B56" w:rsidP="00B70B56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від </w:t>
      </w:r>
      <w:r w:rsidR="000C4C46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20 серпня</w:t>
      </w: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2026 року № </w:t>
      </w:r>
      <w:r w:rsidR="00B63E50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458</w:t>
      </w:r>
    </w:p>
    <w:p w14:paraId="3BA1BBE3" w14:textId="77777777" w:rsidR="00B70B56" w:rsidRPr="00770B12" w:rsidRDefault="00B70B56" w:rsidP="00B70B56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«Про перерозподіл видатків бюджету </w:t>
      </w:r>
    </w:p>
    <w:p w14:paraId="46B1BA1F" w14:textId="77777777" w:rsidR="00B70B56" w:rsidRPr="00770B12" w:rsidRDefault="00B70B56" w:rsidP="00B70B56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Петрівської селищної територіальної громади на 2026 рік» </w:t>
      </w:r>
    </w:p>
    <w:p w14:paraId="2B3E1C1E" w14:textId="77777777" w:rsidR="00B70B56" w:rsidRDefault="00B70B56" w:rsidP="00B70B56">
      <w:pPr>
        <w:spacing w:after="0"/>
        <w:ind w:right="-2" w:firstLine="567"/>
        <w:jc w:val="both"/>
        <w:rPr>
          <w:rFonts w:ascii="Times New Roman" w:eastAsia="Arial" w:hAnsi="Times New Roman" w:cs="Arial"/>
          <w:sz w:val="24"/>
          <w:szCs w:val="24"/>
          <w:highlight w:val="lightGray"/>
          <w:lang w:val="uk-UA" w:eastAsia="uk-UA"/>
        </w:rPr>
      </w:pPr>
    </w:p>
    <w:p w14:paraId="08C9711C" w14:textId="77777777" w:rsidR="00B70B56" w:rsidRPr="00770B12" w:rsidRDefault="00B70B56" w:rsidP="00B70B56">
      <w:pPr>
        <w:spacing w:after="0"/>
        <w:ind w:right="-2" w:firstLine="567"/>
        <w:jc w:val="both"/>
        <w:rPr>
          <w:rFonts w:ascii="Times New Roman" w:eastAsia="Arial" w:hAnsi="Times New Roman" w:cs="Arial"/>
          <w:sz w:val="24"/>
          <w:szCs w:val="24"/>
          <w:highlight w:val="lightGray"/>
          <w:lang w:val="uk-UA" w:eastAsia="uk-UA"/>
        </w:rPr>
      </w:pPr>
    </w:p>
    <w:p w14:paraId="3304FA37" w14:textId="77777777" w:rsidR="00B70B56" w:rsidRPr="00770B12" w:rsidRDefault="00B70B56" w:rsidP="00B70B56">
      <w:pPr>
        <w:spacing w:after="0" w:line="240" w:lineRule="auto"/>
        <w:ind w:right="-1" w:firstLine="567"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770B12">
        <w:rPr>
          <w:rFonts w:ascii="Times New Roman" w:eastAsia="Arial" w:hAnsi="Times New Roman" w:cs="Arial"/>
          <w:sz w:val="24"/>
          <w:szCs w:val="24"/>
          <w:lang w:val="uk-UA" w:eastAsia="uk-UA"/>
        </w:rPr>
        <w:t>Відповідно до статті 28 Закону України «Про місцеве самоврядування в Україні», постанови Кабінету Міністрів України від 12 січня 2011 року №18 «Про затвердження Порядку передачі бюджетних призначень, перерозподілу видатків бюджету і надання кредитів з бюджету» (із змінами),</w:t>
      </w:r>
      <w:r w:rsidRPr="00770B1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пункту 13 рішення селищної ради від 24 грудня 2025 року                       № 5876/8 «Про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бюджет Петрівської селищної територіальної громади на 2026 рік»</w:t>
      </w:r>
      <w:r w:rsidRPr="00770B12">
        <w:rPr>
          <w:rFonts w:ascii="Times New Roman" w:eastAsia="MS Mincho" w:hAnsi="Times New Roman"/>
          <w:sz w:val="24"/>
          <w:szCs w:val="24"/>
          <w:lang w:val="uk-UA"/>
        </w:rPr>
        <w:t xml:space="preserve">, </w:t>
      </w:r>
      <w:r w:rsidRPr="00770B12">
        <w:rPr>
          <w:rFonts w:ascii="Times New Roman" w:eastAsia="Arial" w:hAnsi="Times New Roman" w:cs="Arial"/>
          <w:sz w:val="24"/>
          <w:szCs w:val="24"/>
          <w:lang w:val="uk-UA" w:eastAsia="uk-UA"/>
        </w:rPr>
        <w:t>пропонується здійснити перерозподіл видатків бюджету Петрівської селищної територіальної громади, а саме:</w:t>
      </w:r>
    </w:p>
    <w:p w14:paraId="60FFEEEA" w14:textId="77777777" w:rsidR="00B70B56" w:rsidRPr="00770B12" w:rsidRDefault="00B70B56" w:rsidP="00B70B56">
      <w:pPr>
        <w:spacing w:after="0"/>
        <w:ind w:right="-1" w:firstLine="567"/>
        <w:rPr>
          <w:rFonts w:ascii="Times New Roman" w:eastAsia="Arial" w:hAnsi="Times New Roman" w:cs="Arial"/>
          <w:sz w:val="24"/>
          <w:szCs w:val="24"/>
          <w:highlight w:val="lightGray"/>
          <w:u w:val="single"/>
          <w:lang w:val="uk-UA" w:eastAsia="uk-UA"/>
        </w:rPr>
      </w:pPr>
    </w:p>
    <w:p w14:paraId="557D662A" w14:textId="77777777" w:rsidR="00B70B56" w:rsidRPr="00770B12" w:rsidRDefault="00B70B56" w:rsidP="00B70B56">
      <w:pPr>
        <w:spacing w:after="0"/>
        <w:ind w:right="-1" w:firstLine="567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770B12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 xml:space="preserve">ВИДАТКИ </w:t>
      </w:r>
    </w:p>
    <w:p w14:paraId="46C54D52" w14:textId="77777777" w:rsidR="009E3434" w:rsidRPr="009E3434" w:rsidRDefault="009E3434" w:rsidP="009E3434">
      <w:pPr>
        <w:tabs>
          <w:tab w:val="left" w:pos="7371"/>
        </w:tabs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18"/>
          <w:szCs w:val="18"/>
          <w:lang w:val="uk-UA" w:eastAsia="uk-UA"/>
        </w:rPr>
      </w:pPr>
    </w:p>
    <w:p w14:paraId="1A342A7E" w14:textId="77777777" w:rsidR="009E3434" w:rsidRPr="00A26D5D" w:rsidRDefault="009E3434" w:rsidP="009E3434">
      <w:pPr>
        <w:tabs>
          <w:tab w:val="left" w:pos="7371"/>
        </w:tabs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sz w:val="24"/>
          <w:szCs w:val="24"/>
          <w:lang w:val="uk-UA" w:eastAsia="uk-UA"/>
        </w:rPr>
        <w:t>Здійснюється перерозподіл бюджетних призначень бюджету селищної територіальної громади по головних розпорядниках коштів бюджету селищної територіальної громади,                   а саме:</w:t>
      </w:r>
    </w:p>
    <w:p w14:paraId="5E4EE63C" w14:textId="77777777" w:rsidR="00B70B56" w:rsidRDefault="00B70B56" w:rsidP="00B70B5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</w:pPr>
    </w:p>
    <w:p w14:paraId="13E36A0F" w14:textId="77777777" w:rsidR="009E3434" w:rsidRDefault="009E3434" w:rsidP="009E3434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137B98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 xml:space="preserve">Петрівська селищна рада </w:t>
      </w:r>
    </w:p>
    <w:p w14:paraId="16688842" w14:textId="77777777" w:rsidR="000E17E5" w:rsidRPr="00EE7845" w:rsidRDefault="000E17E5" w:rsidP="000E17E5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EE7845">
        <w:rPr>
          <w:rFonts w:ascii="Times New Roman" w:eastAsia="Arial" w:hAnsi="Times New Roman" w:cs="Arial"/>
          <w:sz w:val="24"/>
          <w:szCs w:val="24"/>
          <w:lang w:val="uk-UA" w:eastAsia="uk-UA"/>
        </w:rPr>
        <w:t>Здійснити  перерозподіл видатків по:</w:t>
      </w:r>
    </w:p>
    <w:p w14:paraId="43401867" w14:textId="77777777" w:rsidR="000E17E5" w:rsidRPr="000E17E5" w:rsidRDefault="00137B98" w:rsidP="000E17E5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0E17E5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Комунальному підприємству «Балахівська ЖКК» </w:t>
      </w:r>
      <w:r w:rsidRPr="000E17E5">
        <w:rPr>
          <w:rFonts w:ascii="Times New Roman" w:eastAsia="MS Mincho" w:hAnsi="Times New Roman"/>
          <w:sz w:val="24"/>
          <w:szCs w:val="24"/>
          <w:lang w:val="uk-UA"/>
        </w:rPr>
        <w:t>–</w:t>
      </w:r>
      <w:r w:rsidR="000E17E5" w:rsidRPr="000E17E5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зменшити видатки розвитку із </w:t>
      </w:r>
      <w:r w:rsidR="000E17E5" w:rsidRPr="000E17E5">
        <w:rPr>
          <w:rFonts w:ascii="Times New Roman" w:eastAsia="Times New Roman" w:hAnsi="Times New Roman" w:cs="Times New Roman"/>
          <w:sz w:val="24"/>
          <w:szCs w:val="24"/>
          <w:lang w:val="uk-UA"/>
        </w:rPr>
        <w:t>забезпечення діяльності водопровідно-каналізаційного господарства</w:t>
      </w:r>
      <w:r w:rsidR="000E17E5" w:rsidRPr="000E17E5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</w:t>
      </w:r>
      <w:r w:rsidR="002A40C3" w:rsidRPr="002A40C3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у сумі 230 000 грн </w:t>
      </w:r>
      <w:r w:rsidR="000E17E5" w:rsidRPr="000E17E5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(КПКВКМБ 6013)</w:t>
      </w:r>
    </w:p>
    <w:p w14:paraId="0CF50BC0" w14:textId="77777777" w:rsidR="00AB4A78" w:rsidRPr="000E17E5" w:rsidRDefault="00C069E9" w:rsidP="00AB4A78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та збільшити видатки споживання </w:t>
      </w:r>
      <w:r w:rsidR="00AB4A78">
        <w:rPr>
          <w:rFonts w:ascii="Times New Roman" w:eastAsia="Arial" w:hAnsi="Times New Roman" w:cs="Arial"/>
          <w:sz w:val="24"/>
          <w:szCs w:val="24"/>
          <w:lang w:val="uk-UA" w:eastAsia="uk-UA"/>
        </w:rPr>
        <w:t>по е</w:t>
      </w:r>
      <w:r w:rsidR="00AB4A78" w:rsidRPr="00AB4A78">
        <w:rPr>
          <w:rFonts w:ascii="Times New Roman" w:eastAsia="Arial" w:hAnsi="Times New Roman" w:cs="Arial"/>
          <w:sz w:val="24"/>
          <w:szCs w:val="24"/>
          <w:lang w:val="uk-UA" w:eastAsia="uk-UA"/>
        </w:rPr>
        <w:t>ксплуатаці</w:t>
      </w:r>
      <w:r w:rsidR="00AB4A78">
        <w:rPr>
          <w:rFonts w:ascii="Times New Roman" w:eastAsia="Arial" w:hAnsi="Times New Roman" w:cs="Arial"/>
          <w:sz w:val="24"/>
          <w:szCs w:val="24"/>
          <w:lang w:val="uk-UA" w:eastAsia="uk-UA"/>
        </w:rPr>
        <w:t>ї</w:t>
      </w:r>
      <w:r w:rsidR="00AB4A78" w:rsidRPr="00AB4A7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та технічн</w:t>
      </w:r>
      <w:r w:rsidR="00AB4A78">
        <w:rPr>
          <w:rFonts w:ascii="Times New Roman" w:eastAsia="Arial" w:hAnsi="Times New Roman" w:cs="Arial"/>
          <w:sz w:val="24"/>
          <w:szCs w:val="24"/>
          <w:lang w:val="uk-UA" w:eastAsia="uk-UA"/>
        </w:rPr>
        <w:t>ому</w:t>
      </w:r>
      <w:r w:rsidR="00AB4A78" w:rsidRPr="00AB4A7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обслуговуванн</w:t>
      </w:r>
      <w:r w:rsidR="00AB4A78">
        <w:rPr>
          <w:rFonts w:ascii="Times New Roman" w:eastAsia="Arial" w:hAnsi="Times New Roman" w:cs="Arial"/>
          <w:sz w:val="24"/>
          <w:szCs w:val="24"/>
          <w:lang w:val="uk-UA" w:eastAsia="uk-UA"/>
        </w:rPr>
        <w:t>ю</w:t>
      </w:r>
      <w:r w:rsidR="00AB4A78" w:rsidRPr="00AB4A7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житлового фонду</w:t>
      </w:r>
      <w:r w:rsidR="00AB4A7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</w:t>
      </w:r>
      <w:r w:rsidR="00AB4A78" w:rsidRPr="000E17E5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(КПКВКМБ 601</w:t>
      </w:r>
      <w:r w:rsidR="00AB4A78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1</w:t>
      </w:r>
      <w:r w:rsidR="00AB4A78" w:rsidRPr="000E17E5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)</w:t>
      </w:r>
      <w:r w:rsidR="00AB4A78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.</w:t>
      </w:r>
    </w:p>
    <w:p w14:paraId="2FD0808B" w14:textId="77777777" w:rsidR="00AB4A78" w:rsidRDefault="00AB4A78" w:rsidP="00C069E9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</w:p>
    <w:p w14:paraId="6CE02C62" w14:textId="77777777" w:rsidR="00AB4A78" w:rsidRDefault="00AB4A78" w:rsidP="00C069E9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</w:p>
    <w:p w14:paraId="6F13AE46" w14:textId="77777777" w:rsidR="00DD7830" w:rsidRPr="00552BCB" w:rsidRDefault="00DD7830" w:rsidP="00DD7830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552BCB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>Відділ освіти Петрівської селищної ради</w:t>
      </w:r>
    </w:p>
    <w:p w14:paraId="6111AB3D" w14:textId="77777777" w:rsidR="00137B98" w:rsidRPr="00552BCB" w:rsidRDefault="004E5178" w:rsidP="00137B9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Здійснити  перерозподіл видатків </w:t>
      </w:r>
      <w:r w:rsidR="00137B98"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загального фонду в частині </w:t>
      </w:r>
      <w:r w:rsidR="00137B98" w:rsidRPr="00552B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зменшення видатків споживання у сумі 42 780 грн та збільшити видатки  розвитку </w:t>
      </w:r>
      <w:r w:rsidR="00137B98" w:rsidRPr="00552BCB">
        <w:rPr>
          <w:rFonts w:ascii="Times New Roman" w:eastAsia="Times New Roman" w:hAnsi="Times New Roman" w:cs="Times New Roman"/>
          <w:sz w:val="23"/>
          <w:szCs w:val="23"/>
          <w:lang w:val="uk-UA"/>
        </w:rPr>
        <w:t>з метою придбання обладнання і предметів довгострокового використання для закладів загальної середньої освіти (</w:t>
      </w:r>
      <w:r w:rsidR="00137B98" w:rsidRPr="00552BCB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КПКВКМБ 1021).</w:t>
      </w:r>
    </w:p>
    <w:p w14:paraId="7DE32E14" w14:textId="77777777" w:rsidR="00AB4A78" w:rsidRPr="00552BCB" w:rsidRDefault="00637103" w:rsidP="00AB4A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Крім того, пропонується здійснити перерозподіл видатків </w:t>
      </w:r>
      <w:r w:rsidR="001C6FDE"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за рахунок коштів освітньої субвенції з державного бюджету </w:t>
      </w:r>
      <w:r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>по закладах загальної середньої освіти</w:t>
      </w:r>
      <w:r w:rsidR="00AB4A78"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</w:t>
      </w:r>
      <w:r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в частині </w:t>
      </w:r>
      <w:r w:rsidR="00AB4A78" w:rsidRPr="00552BCB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збільшення видатків на заробітну плату педагогічним працівникам у сумі 110000 грн та зменшення видатків з нарахувань на оплату праці </w:t>
      </w:r>
      <w:r w:rsidR="00AB4A78" w:rsidRPr="00552BCB">
        <w:rPr>
          <w:rFonts w:ascii="Times New Roman" w:eastAsia="Times New Roman" w:hAnsi="Times New Roman" w:cs="Times New Roman"/>
          <w:sz w:val="23"/>
          <w:szCs w:val="23"/>
          <w:lang w:val="uk-UA"/>
        </w:rPr>
        <w:t>(</w:t>
      </w:r>
      <w:r w:rsidR="00AB4A78" w:rsidRPr="00552BCB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КПКВКМБ 1031).</w:t>
      </w:r>
    </w:p>
    <w:p w14:paraId="0F6BBD30" w14:textId="77777777" w:rsidR="00AB4A78" w:rsidRDefault="00AB4A78" w:rsidP="00637103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color w:val="FF0000"/>
          <w:sz w:val="24"/>
          <w:szCs w:val="24"/>
          <w:lang w:val="uk-UA" w:eastAsia="uk-UA"/>
        </w:rPr>
      </w:pPr>
    </w:p>
    <w:p w14:paraId="3345A119" w14:textId="77777777" w:rsidR="00AB4A78" w:rsidRDefault="00AB4A78" w:rsidP="00637103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color w:val="FF0000"/>
          <w:sz w:val="24"/>
          <w:szCs w:val="24"/>
          <w:lang w:val="uk-UA" w:eastAsia="uk-UA"/>
        </w:rPr>
      </w:pPr>
    </w:p>
    <w:p w14:paraId="1141FA93" w14:textId="77777777" w:rsidR="00AB4A78" w:rsidRDefault="00AB4A78" w:rsidP="00637103">
      <w:pPr>
        <w:spacing w:after="0" w:line="240" w:lineRule="auto"/>
        <w:ind w:firstLine="567"/>
        <w:contextualSpacing/>
        <w:jc w:val="both"/>
        <w:rPr>
          <w:rFonts w:ascii="Times New Roman" w:eastAsia="Arial" w:hAnsi="Times New Roman" w:cs="Arial"/>
          <w:color w:val="FF0000"/>
          <w:sz w:val="24"/>
          <w:szCs w:val="24"/>
          <w:lang w:val="uk-UA" w:eastAsia="uk-UA"/>
        </w:rPr>
      </w:pPr>
    </w:p>
    <w:p w14:paraId="3B4DAF33" w14:textId="77777777" w:rsidR="00637103" w:rsidRDefault="00B70B56" w:rsidP="00060003">
      <w:pPr>
        <w:rPr>
          <w:rFonts w:ascii="Times New Roman" w:eastAsia="Arial" w:hAnsi="Times New Roman" w:cs="Arial"/>
          <w:sz w:val="24"/>
          <w:szCs w:val="24"/>
          <w:lang w:eastAsia="uk-UA"/>
        </w:rPr>
      </w:pP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Начальник фінансового управління</w:t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770B1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>Сергій ЧИРВА</w:t>
      </w:r>
    </w:p>
    <w:p w14:paraId="2E4716B0" w14:textId="77777777" w:rsidR="00637103" w:rsidRPr="00637103" w:rsidRDefault="00637103" w:rsidP="00637103">
      <w:pPr>
        <w:rPr>
          <w:rFonts w:ascii="Times New Roman" w:eastAsia="Arial" w:hAnsi="Times New Roman" w:cs="Arial"/>
          <w:sz w:val="24"/>
          <w:szCs w:val="24"/>
          <w:lang w:eastAsia="uk-UA"/>
        </w:rPr>
      </w:pPr>
    </w:p>
    <w:p w14:paraId="783E2BA3" w14:textId="77777777" w:rsidR="00637103" w:rsidRPr="00637103" w:rsidRDefault="00637103" w:rsidP="00637103">
      <w:pPr>
        <w:rPr>
          <w:rFonts w:ascii="Times New Roman" w:eastAsia="Arial" w:hAnsi="Times New Roman" w:cs="Arial"/>
          <w:sz w:val="24"/>
          <w:szCs w:val="24"/>
          <w:lang w:eastAsia="uk-UA"/>
        </w:rPr>
      </w:pPr>
    </w:p>
    <w:p w14:paraId="041CF3EB" w14:textId="77777777" w:rsidR="00637103" w:rsidRPr="00637103" w:rsidRDefault="00637103" w:rsidP="00637103">
      <w:pPr>
        <w:rPr>
          <w:rFonts w:ascii="Times New Roman" w:eastAsia="Arial" w:hAnsi="Times New Roman" w:cs="Arial"/>
          <w:sz w:val="24"/>
          <w:szCs w:val="24"/>
          <w:lang w:eastAsia="uk-UA"/>
        </w:rPr>
      </w:pPr>
    </w:p>
    <w:p w14:paraId="65C640D5" w14:textId="77777777" w:rsidR="00637103" w:rsidRDefault="00637103" w:rsidP="00637103">
      <w:pPr>
        <w:rPr>
          <w:rFonts w:ascii="Times New Roman" w:eastAsia="Arial" w:hAnsi="Times New Roman" w:cs="Arial"/>
          <w:sz w:val="24"/>
          <w:szCs w:val="24"/>
          <w:lang w:eastAsia="uk-UA"/>
        </w:rPr>
      </w:pPr>
    </w:p>
    <w:sectPr w:rsidR="00637103" w:rsidSect="00962D00"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B214" w14:textId="77777777" w:rsidR="001E76CE" w:rsidRDefault="001E76CE" w:rsidP="004476AF">
      <w:pPr>
        <w:spacing w:after="0" w:line="240" w:lineRule="auto"/>
      </w:pPr>
      <w:r>
        <w:separator/>
      </w:r>
    </w:p>
  </w:endnote>
  <w:endnote w:type="continuationSeparator" w:id="0">
    <w:p w14:paraId="2B69C684" w14:textId="77777777" w:rsidR="001E76CE" w:rsidRDefault="001E76CE" w:rsidP="00447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1B7DC" w14:textId="77777777" w:rsidR="001E76CE" w:rsidRDefault="001E76CE" w:rsidP="004476AF">
      <w:pPr>
        <w:spacing w:after="0" w:line="240" w:lineRule="auto"/>
      </w:pPr>
      <w:r>
        <w:separator/>
      </w:r>
    </w:p>
  </w:footnote>
  <w:footnote w:type="continuationSeparator" w:id="0">
    <w:p w14:paraId="5ED4E496" w14:textId="77777777" w:rsidR="001E76CE" w:rsidRDefault="001E76CE" w:rsidP="00447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3625092"/>
      <w:docPartObj>
        <w:docPartGallery w:val="Page Numbers (Top of Page)"/>
        <w:docPartUnique/>
      </w:docPartObj>
    </w:sdtPr>
    <w:sdtContent>
      <w:p w14:paraId="7EFEF278" w14:textId="0C7609FF" w:rsidR="00962D00" w:rsidRDefault="00962D0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252DBB4" w14:textId="77777777" w:rsidR="00962D00" w:rsidRDefault="00962D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E84"/>
    <w:rsid w:val="00006AED"/>
    <w:rsid w:val="00007828"/>
    <w:rsid w:val="000552D5"/>
    <w:rsid w:val="00060003"/>
    <w:rsid w:val="000A55DA"/>
    <w:rsid w:val="000A7D17"/>
    <w:rsid w:val="000C07A7"/>
    <w:rsid w:val="000C4C46"/>
    <w:rsid w:val="000E17E5"/>
    <w:rsid w:val="000E4637"/>
    <w:rsid w:val="00101EF7"/>
    <w:rsid w:val="001248E8"/>
    <w:rsid w:val="00132109"/>
    <w:rsid w:val="00137B98"/>
    <w:rsid w:val="00140934"/>
    <w:rsid w:val="001516C4"/>
    <w:rsid w:val="00151732"/>
    <w:rsid w:val="00155278"/>
    <w:rsid w:val="0019593F"/>
    <w:rsid w:val="001A61F2"/>
    <w:rsid w:val="001A7461"/>
    <w:rsid w:val="001C2390"/>
    <w:rsid w:val="001C2DE2"/>
    <w:rsid w:val="001C6FDE"/>
    <w:rsid w:val="001E4098"/>
    <w:rsid w:val="001E76CE"/>
    <w:rsid w:val="001E7A7D"/>
    <w:rsid w:val="001F292E"/>
    <w:rsid w:val="001F799E"/>
    <w:rsid w:val="00206F27"/>
    <w:rsid w:val="00207269"/>
    <w:rsid w:val="002248E1"/>
    <w:rsid w:val="00231A4B"/>
    <w:rsid w:val="002337CC"/>
    <w:rsid w:val="0026521D"/>
    <w:rsid w:val="002666E7"/>
    <w:rsid w:val="00267668"/>
    <w:rsid w:val="00294636"/>
    <w:rsid w:val="002A40C3"/>
    <w:rsid w:val="002C4905"/>
    <w:rsid w:val="002D3A43"/>
    <w:rsid w:val="002E7CA9"/>
    <w:rsid w:val="00321B95"/>
    <w:rsid w:val="003248EF"/>
    <w:rsid w:val="003261F0"/>
    <w:rsid w:val="00335F67"/>
    <w:rsid w:val="00361A10"/>
    <w:rsid w:val="00380A4C"/>
    <w:rsid w:val="00384C2A"/>
    <w:rsid w:val="003914DC"/>
    <w:rsid w:val="00392070"/>
    <w:rsid w:val="003C3A28"/>
    <w:rsid w:val="003C6447"/>
    <w:rsid w:val="003D3379"/>
    <w:rsid w:val="00400616"/>
    <w:rsid w:val="00415B3C"/>
    <w:rsid w:val="0041635D"/>
    <w:rsid w:val="004476AF"/>
    <w:rsid w:val="00496143"/>
    <w:rsid w:val="004B5025"/>
    <w:rsid w:val="004D0512"/>
    <w:rsid w:val="004D5A39"/>
    <w:rsid w:val="004E5178"/>
    <w:rsid w:val="005514F3"/>
    <w:rsid w:val="00552BCB"/>
    <w:rsid w:val="0055322A"/>
    <w:rsid w:val="00554C10"/>
    <w:rsid w:val="005852EF"/>
    <w:rsid w:val="005A21C0"/>
    <w:rsid w:val="005C400F"/>
    <w:rsid w:val="00601CB3"/>
    <w:rsid w:val="00610ECA"/>
    <w:rsid w:val="00625116"/>
    <w:rsid w:val="00637103"/>
    <w:rsid w:val="00645AB7"/>
    <w:rsid w:val="006530E0"/>
    <w:rsid w:val="0066537F"/>
    <w:rsid w:val="006939EF"/>
    <w:rsid w:val="006A0E8A"/>
    <w:rsid w:val="006A1ABB"/>
    <w:rsid w:val="006B0AB7"/>
    <w:rsid w:val="006C1457"/>
    <w:rsid w:val="0073262B"/>
    <w:rsid w:val="00750CE8"/>
    <w:rsid w:val="0078046F"/>
    <w:rsid w:val="00787855"/>
    <w:rsid w:val="007A7635"/>
    <w:rsid w:val="007B33E6"/>
    <w:rsid w:val="007B3FFE"/>
    <w:rsid w:val="007C464E"/>
    <w:rsid w:val="007E3297"/>
    <w:rsid w:val="007F44AE"/>
    <w:rsid w:val="008123DE"/>
    <w:rsid w:val="00813E5A"/>
    <w:rsid w:val="00822F89"/>
    <w:rsid w:val="00825B54"/>
    <w:rsid w:val="00826F34"/>
    <w:rsid w:val="00876ACC"/>
    <w:rsid w:val="008B30E1"/>
    <w:rsid w:val="008C4F08"/>
    <w:rsid w:val="008D539F"/>
    <w:rsid w:val="008E628A"/>
    <w:rsid w:val="00910A19"/>
    <w:rsid w:val="00917D81"/>
    <w:rsid w:val="00917E84"/>
    <w:rsid w:val="0092226C"/>
    <w:rsid w:val="009320B9"/>
    <w:rsid w:val="009413F8"/>
    <w:rsid w:val="0094157F"/>
    <w:rsid w:val="00962D00"/>
    <w:rsid w:val="0098735D"/>
    <w:rsid w:val="009E3434"/>
    <w:rsid w:val="009F0ED3"/>
    <w:rsid w:val="009F4633"/>
    <w:rsid w:val="00A0219D"/>
    <w:rsid w:val="00A07F8F"/>
    <w:rsid w:val="00A11047"/>
    <w:rsid w:val="00A30FDB"/>
    <w:rsid w:val="00A436C1"/>
    <w:rsid w:val="00A831EA"/>
    <w:rsid w:val="00A84EA6"/>
    <w:rsid w:val="00AA4746"/>
    <w:rsid w:val="00AB4A78"/>
    <w:rsid w:val="00AD5B40"/>
    <w:rsid w:val="00B261A4"/>
    <w:rsid w:val="00B50E69"/>
    <w:rsid w:val="00B63363"/>
    <w:rsid w:val="00B63E50"/>
    <w:rsid w:val="00B70B56"/>
    <w:rsid w:val="00B83AE2"/>
    <w:rsid w:val="00BA0F73"/>
    <w:rsid w:val="00BD6F6F"/>
    <w:rsid w:val="00BE5027"/>
    <w:rsid w:val="00C069E9"/>
    <w:rsid w:val="00C22FCA"/>
    <w:rsid w:val="00C2551B"/>
    <w:rsid w:val="00C35D5A"/>
    <w:rsid w:val="00C400B5"/>
    <w:rsid w:val="00C43BC2"/>
    <w:rsid w:val="00C43FFB"/>
    <w:rsid w:val="00C86133"/>
    <w:rsid w:val="00CA3851"/>
    <w:rsid w:val="00CB5CE3"/>
    <w:rsid w:val="00CD5C1D"/>
    <w:rsid w:val="00D211EF"/>
    <w:rsid w:val="00D3367C"/>
    <w:rsid w:val="00D708B9"/>
    <w:rsid w:val="00D865C5"/>
    <w:rsid w:val="00D93DA9"/>
    <w:rsid w:val="00D94062"/>
    <w:rsid w:val="00DB6D07"/>
    <w:rsid w:val="00DD44BD"/>
    <w:rsid w:val="00DD7830"/>
    <w:rsid w:val="00DF2293"/>
    <w:rsid w:val="00E16C5F"/>
    <w:rsid w:val="00E3402C"/>
    <w:rsid w:val="00E629E7"/>
    <w:rsid w:val="00E7245A"/>
    <w:rsid w:val="00EB04D8"/>
    <w:rsid w:val="00EC58F5"/>
    <w:rsid w:val="00EC71FD"/>
    <w:rsid w:val="00EE7845"/>
    <w:rsid w:val="00F12B26"/>
    <w:rsid w:val="00F168DD"/>
    <w:rsid w:val="00F51B4C"/>
    <w:rsid w:val="00F5540C"/>
    <w:rsid w:val="00F663E0"/>
    <w:rsid w:val="00F66961"/>
    <w:rsid w:val="00FB3A47"/>
    <w:rsid w:val="00FD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18F3F"/>
  <w15:docId w15:val="{887B6848-3A84-4EF0-95DE-B46BE51D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0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5C400F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table" w:styleId="a3">
    <w:name w:val="Table Grid"/>
    <w:basedOn w:val="a1"/>
    <w:uiPriority w:val="59"/>
    <w:rsid w:val="0093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1">
    <w:name w:val="rvts11"/>
    <w:basedOn w:val="a0"/>
    <w:rsid w:val="00A30FDB"/>
  </w:style>
  <w:style w:type="character" w:styleId="a4">
    <w:name w:val="Hyperlink"/>
    <w:basedOn w:val="a0"/>
    <w:uiPriority w:val="99"/>
    <w:semiHidden/>
    <w:unhideWhenUsed/>
    <w:rsid w:val="00A30FD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530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47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476A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47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4476AF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35D5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97416-923F-47A4-B6B7-D53FAC625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3405</Words>
  <Characters>1941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19</cp:revision>
  <cp:lastPrinted>2026-08-19T06:58:00Z</cp:lastPrinted>
  <dcterms:created xsi:type="dcterms:W3CDTF">2026-08-17T10:35:00Z</dcterms:created>
  <dcterms:modified xsi:type="dcterms:W3CDTF">2026-09-02T06:47:00Z</dcterms:modified>
</cp:coreProperties>
</file>