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3ECC69" w14:textId="230BF74B" w:rsidR="00ED54FC" w:rsidRPr="00ED54FC" w:rsidRDefault="00F52DCD" w:rsidP="00ED54FC">
      <w:pPr>
        <w:tabs>
          <w:tab w:val="left" w:pos="5670"/>
          <w:tab w:val="left" w:pos="8365"/>
          <w:tab w:val="left" w:pos="9357"/>
        </w:tabs>
        <w:spacing w:line="240" w:lineRule="auto"/>
        <w:contextualSpacing/>
        <w:jc w:val="center"/>
        <w:rPr>
          <w:rFonts w:eastAsia="Times New Roman" w:cs="Times New Roman"/>
          <w:color w:val="auto"/>
          <w:szCs w:val="24"/>
          <w:lang w:eastAsia="ru-RU"/>
        </w:rPr>
      </w:pPr>
      <w:r>
        <w:rPr>
          <w:rFonts w:eastAsia="Times New Roman" w:cs="Times New Roman"/>
          <w:color w:val="auto"/>
          <w:szCs w:val="24"/>
          <w:lang w:eastAsia="ru-RU"/>
        </w:rPr>
        <w:t xml:space="preserve">                                         </w:t>
      </w:r>
      <w:r w:rsidR="00ED54FC" w:rsidRPr="00ED54FC">
        <w:rPr>
          <w:rFonts w:eastAsia="Times New Roman" w:cs="Times New Roman"/>
          <w:color w:val="auto"/>
          <w:szCs w:val="24"/>
          <w:lang w:eastAsia="ru-RU"/>
        </w:rPr>
        <w:t>Додаток</w:t>
      </w:r>
    </w:p>
    <w:p w14:paraId="6534B61A" w14:textId="39812DD7" w:rsidR="00ED54FC" w:rsidRDefault="00ED54FC" w:rsidP="00ED54FC">
      <w:pPr>
        <w:tabs>
          <w:tab w:val="left" w:pos="8365"/>
          <w:tab w:val="left" w:pos="9357"/>
        </w:tabs>
        <w:spacing w:line="240" w:lineRule="auto"/>
        <w:contextualSpacing/>
        <w:jc w:val="right"/>
        <w:rPr>
          <w:rFonts w:eastAsia="Times New Roman" w:cs="Times New Roman"/>
          <w:color w:val="auto"/>
          <w:szCs w:val="24"/>
          <w:lang w:eastAsia="ru-RU"/>
        </w:rPr>
      </w:pPr>
      <w:r>
        <w:rPr>
          <w:rFonts w:eastAsia="Times New Roman" w:cs="Times New Roman"/>
          <w:color w:val="auto"/>
          <w:szCs w:val="24"/>
          <w:lang w:eastAsia="ru-RU"/>
        </w:rPr>
        <w:t>до рішення Петрівської селищної ради</w:t>
      </w:r>
    </w:p>
    <w:p w14:paraId="2BC8609B" w14:textId="0F2AB030" w:rsidR="00ED54FC" w:rsidRDefault="001B5414" w:rsidP="001B5414">
      <w:pPr>
        <w:tabs>
          <w:tab w:val="left" w:pos="5670"/>
          <w:tab w:val="left" w:pos="8365"/>
          <w:tab w:val="left" w:pos="9357"/>
        </w:tabs>
        <w:spacing w:line="240" w:lineRule="auto"/>
        <w:contextualSpacing/>
        <w:jc w:val="center"/>
        <w:rPr>
          <w:rFonts w:eastAsia="Times New Roman" w:cs="Times New Roman"/>
          <w:color w:val="auto"/>
          <w:szCs w:val="24"/>
          <w:lang w:eastAsia="ru-RU"/>
        </w:rPr>
      </w:pPr>
      <w:r>
        <w:rPr>
          <w:rFonts w:eastAsia="Times New Roman" w:cs="Times New Roman"/>
          <w:color w:val="auto"/>
          <w:szCs w:val="24"/>
          <w:lang w:eastAsia="ru-RU"/>
        </w:rPr>
        <w:t xml:space="preserve">                                </w:t>
      </w:r>
      <w:r w:rsidR="00F52DCD">
        <w:rPr>
          <w:rFonts w:eastAsia="Times New Roman" w:cs="Times New Roman"/>
          <w:color w:val="auto"/>
          <w:szCs w:val="24"/>
          <w:lang w:eastAsia="ru-RU"/>
        </w:rPr>
        <w:t xml:space="preserve">                           </w:t>
      </w:r>
      <w:r w:rsidR="00ED54FC">
        <w:rPr>
          <w:rFonts w:eastAsia="Times New Roman" w:cs="Times New Roman"/>
          <w:color w:val="auto"/>
          <w:szCs w:val="24"/>
          <w:lang w:eastAsia="ru-RU"/>
        </w:rPr>
        <w:t>04 вересня № 6243/8</w:t>
      </w:r>
    </w:p>
    <w:p w14:paraId="55E41073" w14:textId="77777777" w:rsidR="001B5414" w:rsidRDefault="001B5414" w:rsidP="001B5414">
      <w:pPr>
        <w:tabs>
          <w:tab w:val="left" w:pos="5670"/>
          <w:tab w:val="left" w:pos="8365"/>
          <w:tab w:val="left" w:pos="9357"/>
        </w:tabs>
        <w:spacing w:line="240" w:lineRule="auto"/>
        <w:contextualSpacing/>
        <w:jc w:val="center"/>
        <w:rPr>
          <w:rFonts w:eastAsia="Times New Roman" w:cs="Times New Roman"/>
          <w:color w:val="auto"/>
          <w:szCs w:val="24"/>
          <w:lang w:eastAsia="ru-RU"/>
        </w:rPr>
      </w:pPr>
    </w:p>
    <w:p w14:paraId="2957E924" w14:textId="77777777" w:rsidR="001B5414" w:rsidRPr="00ED54FC" w:rsidRDefault="001B5414" w:rsidP="001B5414">
      <w:pPr>
        <w:tabs>
          <w:tab w:val="left" w:pos="5670"/>
          <w:tab w:val="left" w:pos="8365"/>
          <w:tab w:val="left" w:pos="9357"/>
        </w:tabs>
        <w:spacing w:line="240" w:lineRule="auto"/>
        <w:contextualSpacing/>
        <w:jc w:val="center"/>
        <w:rPr>
          <w:rFonts w:eastAsia="Times New Roman" w:cs="Times New Roman"/>
          <w:color w:val="auto"/>
          <w:szCs w:val="24"/>
          <w:lang w:eastAsia="ru-RU"/>
        </w:rPr>
      </w:pPr>
    </w:p>
    <w:p w14:paraId="323AFB1B" w14:textId="50EF53B5" w:rsidR="00ED54FC" w:rsidRPr="00ED54FC" w:rsidRDefault="00F52DCD" w:rsidP="00ED54FC">
      <w:pPr>
        <w:spacing w:line="240" w:lineRule="auto"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ПРОЄКТ </w:t>
      </w:r>
      <w:r w:rsidR="00ED54FC"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ДОГОВІР</w:t>
      </w:r>
      <w:r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У</w:t>
      </w:r>
    </w:p>
    <w:p w14:paraId="1BC017B9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землі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об’єктом</w:t>
      </w:r>
      <w:proofErr w:type="spellEnd"/>
    </w:p>
    <w:p w14:paraId="335AD0AD" w14:textId="77777777" w:rsidR="00ED54FC" w:rsidRPr="00ED54FC" w:rsidRDefault="00ED54FC" w:rsidP="00ED54FC">
      <w:pPr>
        <w:spacing w:line="240" w:lineRule="auto"/>
        <w:jc w:val="left"/>
        <w:rPr>
          <w:rFonts w:eastAsia="Times New Roman" w:cs="Times New Roman"/>
          <w:color w:val="auto"/>
          <w:sz w:val="28"/>
          <w:szCs w:val="28"/>
          <w:lang w:eastAsia="ru-RU"/>
        </w:rPr>
      </w:pPr>
    </w:p>
    <w:p w14:paraId="3E0446BA" w14:textId="2A85D8E2" w:rsidR="00ED54FC" w:rsidRPr="00ED54FC" w:rsidRDefault="00ED54FC" w:rsidP="00ED54FC">
      <w:pPr>
        <w:spacing w:line="240" w:lineRule="auto"/>
        <w:jc w:val="left"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селище Петрове</w:t>
      </w:r>
      <w:r w:rsidRPr="00ED54FC">
        <w:rPr>
          <w:rFonts w:eastAsia="Times New Roman" w:cs="Times New Roman"/>
          <w:b/>
          <w:i/>
          <w:color w:val="auto"/>
          <w:szCs w:val="24"/>
          <w:lang w:eastAsia="ru-RU"/>
        </w:rPr>
        <w:t xml:space="preserve">                                                                                 </w:t>
      </w:r>
      <w:r w:rsidR="001B5414">
        <w:rPr>
          <w:rFonts w:eastAsia="Times New Roman" w:cs="Times New Roman"/>
          <w:b/>
          <w:i/>
          <w:color w:val="auto"/>
          <w:szCs w:val="24"/>
          <w:lang w:eastAsia="ru-RU"/>
        </w:rPr>
        <w:t xml:space="preserve">           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«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__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»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_______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202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6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р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.</w:t>
      </w:r>
    </w:p>
    <w:p w14:paraId="451A2B28" w14:textId="77777777" w:rsidR="00ED54FC" w:rsidRPr="00ED54FC" w:rsidRDefault="00ED54FC" w:rsidP="00ED54FC">
      <w:pPr>
        <w:spacing w:line="240" w:lineRule="auto"/>
        <w:jc w:val="left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(місце укладення)                                                                                                                              (дата укладення)</w:t>
      </w:r>
    </w:p>
    <w:p w14:paraId="17F6725A" w14:textId="77777777" w:rsidR="00ED54FC" w:rsidRPr="00ED54FC" w:rsidRDefault="00ED54FC" w:rsidP="00ED54FC">
      <w:pPr>
        <w:spacing w:line="240" w:lineRule="auto"/>
        <w:jc w:val="left"/>
        <w:rPr>
          <w:rFonts w:eastAsia="Times New Roman" w:cs="Times New Roman"/>
          <w:color w:val="auto"/>
          <w:szCs w:val="24"/>
          <w:u w:val="single"/>
          <w:lang w:val="ru-RU" w:eastAsia="ru-RU"/>
        </w:rPr>
      </w:pPr>
    </w:p>
    <w:p w14:paraId="648DB1D9" w14:textId="77777777" w:rsidR="00ED54FC" w:rsidRPr="00ED54FC" w:rsidRDefault="00ED54FC" w:rsidP="00ED54FC">
      <w:pPr>
        <w:spacing w:line="240" w:lineRule="auto"/>
        <w:ind w:firstLine="708"/>
        <w:rPr>
          <w:rFonts w:eastAsia="Times New Roman" w:cs="Times New Roman"/>
          <w:color w:val="auto"/>
          <w:szCs w:val="24"/>
          <w:lang w:eastAsia="ru-RU"/>
        </w:rPr>
      </w:pPr>
    </w:p>
    <w:p w14:paraId="2AECB2CA" w14:textId="77777777" w:rsidR="00ED54FC" w:rsidRPr="00ED54FC" w:rsidRDefault="00ED54FC" w:rsidP="00ED54FC">
      <w:pPr>
        <w:spacing w:line="240" w:lineRule="auto"/>
        <w:ind w:firstLine="708"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Орендодавець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bookmarkStart w:id="0" w:name="_Hlk95220879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-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Петрівська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селищна рада Олександрійського району</w:t>
      </w:r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К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іровоградської області (код ЄДРПОУ 04364199)_____________________________________________________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lang w:eastAsia="ru-RU"/>
        </w:rPr>
        <w:t>,</w:t>
      </w:r>
    </w:p>
    <w:p w14:paraId="5593CADF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(найменування органу виконавчої влади або органу місцевого самоврядування)</w:t>
      </w:r>
    </w:p>
    <w:p w14:paraId="21DA9E89" w14:textId="77777777" w:rsidR="00ED54FC" w:rsidRPr="00ED54FC" w:rsidRDefault="00ED54FC" w:rsidP="00ED54FC">
      <w:pPr>
        <w:spacing w:line="240" w:lineRule="auto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в особі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селищного голови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Тилик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Світлани Олександрівни, _______________</w:t>
      </w:r>
      <w:r w:rsidRPr="00ED54FC">
        <w:rPr>
          <w:rFonts w:eastAsia="Times New Roman" w:cs="Times New Roman"/>
          <w:color w:val="auto"/>
          <w:szCs w:val="24"/>
          <w:lang w:eastAsia="ru-RU"/>
        </w:rPr>
        <w:t>що діє на підставі</w:t>
      </w:r>
    </w:p>
    <w:p w14:paraId="5B00B939" w14:textId="77777777" w:rsidR="00ED54FC" w:rsidRPr="00ED54FC" w:rsidRDefault="00ED54FC" w:rsidP="00ED54FC">
      <w:pPr>
        <w:spacing w:line="240" w:lineRule="auto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                                 </w:t>
      </w: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(посада, прізвище,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ім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’</w:t>
      </w: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я по батькові (за наявності)</w:t>
      </w:r>
    </w:p>
    <w:p w14:paraId="45CE962D" w14:textId="77777777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повноважень передбачених Законом України «Про місцеве самоврядування в Україні», статті 12 Земельного кодексу України, відповідно до рішення сесії Петрівської селищної ради від_________________________________________________________________________ , яка</w:t>
      </w:r>
      <w:r w:rsidRPr="00ED54FC">
        <w:rPr>
          <w:rFonts w:eastAsia="Times New Roman" w:cs="Times New Roman"/>
          <w:b/>
          <w:i/>
          <w:szCs w:val="24"/>
          <w:u w:val="single"/>
          <w:lang w:eastAsia="ru-RU"/>
        </w:rPr>
        <w:t xml:space="preserve"> є власником земельної ділянки,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з однієї сторони,                                                                        та орендар -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____________________________________________________________________,</w:t>
      </w:r>
    </w:p>
    <w:p w14:paraId="2164075A" w14:textId="77777777" w:rsidR="00ED54FC" w:rsidRPr="00ED54FC" w:rsidRDefault="00ED54FC" w:rsidP="00ED54FC">
      <w:pPr>
        <w:spacing w:line="240" w:lineRule="auto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                                       (для фізичної особи - прізвище, власне ім’я та по батькові (за наявності),</w:t>
      </w:r>
    </w:p>
    <w:p w14:paraId="157ADAB8" w14:textId="77777777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_____________________________________________________________________________</w:t>
      </w:r>
    </w:p>
    <w:p w14:paraId="25258236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серія (за наявності) та номер паспорта, ким і коли виданий;</w:t>
      </w:r>
    </w:p>
    <w:bookmarkEnd w:id="0"/>
    <w:p w14:paraId="2B012264" w14:textId="3C10E9D2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________________________________________________________________________________</w:t>
      </w:r>
    </w:p>
    <w:p w14:paraId="659128D2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для юридичної особи – повне найменування,</w:t>
      </w:r>
    </w:p>
    <w:p w14:paraId="0CD7FFF8" w14:textId="1BE185B3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</w:t>
      </w:r>
      <w:r w:rsidR="001B5414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</w:t>
      </w:r>
    </w:p>
    <w:p w14:paraId="55839459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прізвище, власне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імя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 по батькові (за наявності) уповноваженої особи,</w:t>
      </w:r>
    </w:p>
    <w:p w14:paraId="33DF1092" w14:textId="7C2198BE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___________________________________________________</w:t>
      </w:r>
      <w:r w:rsidR="001B5414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____________________________,</w:t>
      </w:r>
    </w:p>
    <w:p w14:paraId="0F8B7CA5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найменування та реквізити документа, на підставі якого вона діє</w:t>
      </w:r>
    </w:p>
    <w:p w14:paraId="753983FB" w14:textId="77777777" w:rsidR="00ED54FC" w:rsidRPr="00ED54FC" w:rsidRDefault="00ED54FC" w:rsidP="00ED54FC">
      <w:pPr>
        <w:spacing w:line="240" w:lineRule="auto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другої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сторони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уклали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3A891D4F" w14:textId="77777777" w:rsidR="00ED54FC" w:rsidRPr="00ED54FC" w:rsidRDefault="00ED54FC" w:rsidP="00ED54FC">
      <w:pPr>
        <w:spacing w:line="240" w:lineRule="auto"/>
        <w:rPr>
          <w:rFonts w:eastAsia="Times New Roman" w:cs="Times New Roman"/>
          <w:b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b/>
          <w:color w:val="auto"/>
          <w:szCs w:val="24"/>
          <w:lang w:val="ru-RU" w:eastAsia="ru-RU"/>
        </w:rPr>
        <w:t xml:space="preserve">                                                     </w:t>
      </w:r>
    </w:p>
    <w:p w14:paraId="3936338B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Предмет договору</w:t>
      </w:r>
    </w:p>
    <w:p w14:paraId="6F643F26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1. Орендодавець надає, а орендар приймає у строкове платне користування земельну ділянку в комплексі з розташованим на ній водним об’єктом –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ставок площею 18,9015 га розташований </w:t>
      </w:r>
      <w:bookmarkStart w:id="1" w:name="_Hlk95214997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за межами населених пунктів на території  </w:t>
      </w:r>
      <w:bookmarkStart w:id="2" w:name="_Hlk95741391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Петрівської селищної територіальної громади Олександрійського району Кіровоградської області</w:t>
      </w:r>
      <w:bookmarkEnd w:id="1"/>
      <w:bookmarkEnd w:id="2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,____________</w:t>
      </w:r>
    </w:p>
    <w:p w14:paraId="73D784F8" w14:textId="77777777" w:rsidR="00ED54FC" w:rsidRPr="00ED54FC" w:rsidRDefault="00ED54FC" w:rsidP="00ED54FC">
      <w:pPr>
        <w:ind w:left="720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(назва водного об</w:t>
      </w:r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’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єкта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)</w:t>
      </w:r>
    </w:p>
    <w:p w14:paraId="2E151B27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цілей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рибогосподарських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потреб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_________________________________________________,</w:t>
      </w:r>
    </w:p>
    <w:p w14:paraId="7ABF60C9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(рибогосподарський потреб, культурно-оздоровчих, лікувальних,</w:t>
      </w:r>
    </w:p>
    <w:p w14:paraId="1AF0F303" w14:textId="6FD2D120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</w:t>
      </w:r>
      <w:r w:rsidR="001B5414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.</w:t>
      </w:r>
    </w:p>
    <w:p w14:paraId="28A77476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рекреаційних, спортивних і туристичних цілей, проведення науково-дослідних робіт)</w:t>
      </w:r>
    </w:p>
    <w:p w14:paraId="3B2B9973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</w:p>
    <w:p w14:paraId="38FB7A16" w14:textId="77777777" w:rsidR="00ED54FC" w:rsidRDefault="00ED54FC" w:rsidP="001B5414">
      <w:pPr>
        <w:spacing w:line="240" w:lineRule="auto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</w:p>
    <w:p w14:paraId="05ADA367" w14:textId="77777777" w:rsidR="001B5414" w:rsidRDefault="001B5414" w:rsidP="001B5414">
      <w:pPr>
        <w:spacing w:line="240" w:lineRule="auto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</w:p>
    <w:p w14:paraId="716253BF" w14:textId="77777777" w:rsidR="001B5414" w:rsidRDefault="001B5414" w:rsidP="001B5414">
      <w:pPr>
        <w:spacing w:line="240" w:lineRule="auto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</w:p>
    <w:p w14:paraId="6433C277" w14:textId="77777777" w:rsidR="001B5414" w:rsidRDefault="001B5414" w:rsidP="001B5414">
      <w:pPr>
        <w:spacing w:line="240" w:lineRule="auto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</w:p>
    <w:p w14:paraId="30B847A4" w14:textId="77777777" w:rsidR="001B5414" w:rsidRDefault="001B5414" w:rsidP="001B5414">
      <w:pPr>
        <w:spacing w:line="240" w:lineRule="auto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</w:p>
    <w:p w14:paraId="28A13473" w14:textId="77777777" w:rsidR="001B5414" w:rsidRPr="00ED54FC" w:rsidRDefault="001B5414" w:rsidP="001B5414">
      <w:pPr>
        <w:spacing w:line="240" w:lineRule="auto"/>
        <w:contextualSpacing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</w:p>
    <w:p w14:paraId="22877F07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lastRenderedPageBreak/>
        <w:t>Об’єкт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</w:p>
    <w:p w14:paraId="4320EBA3" w14:textId="3059F018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передається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загальною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площею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18,9015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га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r w:rsidRPr="00ED54FC">
        <w:rPr>
          <w:rFonts w:eastAsia="Times New Roman" w:cs="Times New Roman"/>
          <w:color w:val="auto"/>
          <w:szCs w:val="24"/>
          <w:lang w:eastAsia="ru-RU"/>
        </w:rPr>
        <w:t>у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тому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числі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земельна ділянка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18,8751 га – </w:t>
      </w:r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п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ід ставками, 0,0264 га – землі, які</w:t>
      </w:r>
      <w:r w:rsidR="00F94006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використовуються для технічної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інфраструктури_________________________</w:t>
      </w:r>
      <w:r w:rsidR="00F94006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,</w:t>
      </w:r>
    </w:p>
    <w:p w14:paraId="60FC999D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(площа, якісні характеристики земель, зокрема меліорованих,</w:t>
      </w:r>
    </w:p>
    <w:p w14:paraId="559E0E3A" w14:textId="1539D480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</w:t>
      </w:r>
      <w:r w:rsidR="001B5414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</w:t>
      </w:r>
    </w:p>
    <w:p w14:paraId="2B949A04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за їх складом та складом угіль)</w:t>
      </w:r>
    </w:p>
    <w:p w14:paraId="7EE56836" w14:textId="0E1ABDB3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кадастровим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номером 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35249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551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00: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02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:00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0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: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1119_____________________________________,</w:t>
      </w:r>
    </w:p>
    <w:p w14:paraId="41DBDAE0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color w:val="auto"/>
          <w:szCs w:val="24"/>
          <w:lang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цільове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призначення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КВЦПЗ 10.07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для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рибогосподарських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потреб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________,</w:t>
      </w:r>
    </w:p>
    <w:p w14:paraId="2A689593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яка розташована 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на території  Петрівської селищної територіальної громади Олександрійського району, Кіровоградської області на р. Інгулець, що є правою притокою   р. Дніпро басейну р.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Дніпро_______________________________________________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_______,</w:t>
      </w:r>
    </w:p>
    <w:p w14:paraId="093EE5D9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(місцезнаходження)</w:t>
      </w:r>
    </w:p>
    <w:p w14:paraId="4D046736" w14:textId="77777777" w:rsidR="00ED54FC" w:rsidRPr="00ED54FC" w:rsidRDefault="00ED54FC" w:rsidP="00ED54FC">
      <w:pPr>
        <w:spacing w:line="240" w:lineRule="auto"/>
        <w:contextualSpacing/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</w:pP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та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водний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(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водний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простір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)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у тому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числі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рибогосподарська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технологічна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водойма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площею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–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18,8751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га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____________________________________________________________</w:t>
      </w:r>
      <w:proofErr w:type="gramEnd"/>
    </w:p>
    <w:p w14:paraId="3CF850FE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theme="minorHAnsi"/>
          <w:color w:val="auto"/>
          <w:sz w:val="20"/>
          <w:szCs w:val="20"/>
          <w:lang w:eastAsia="ru-RU"/>
        </w:rPr>
      </w:pPr>
      <w:r w:rsidRPr="00ED54FC">
        <w:rPr>
          <w:rFonts w:eastAsia="Times New Roman" w:cstheme="minorHAnsi"/>
          <w:color w:val="auto"/>
          <w:sz w:val="20"/>
          <w:szCs w:val="20"/>
          <w:lang w:eastAsia="ru-RU"/>
        </w:rPr>
        <w:t>(площа та об</w:t>
      </w:r>
      <w:r w:rsidRPr="00ED54FC">
        <w:rPr>
          <w:rFonts w:eastAsia="Times New Roman" w:cstheme="minorHAnsi"/>
          <w:color w:val="auto"/>
          <w:sz w:val="20"/>
          <w:szCs w:val="20"/>
          <w:lang w:val="ru-RU" w:eastAsia="ru-RU"/>
        </w:rPr>
        <w:t>’</w:t>
      </w:r>
      <w:proofErr w:type="spellStart"/>
      <w:r w:rsidRPr="00ED54FC">
        <w:rPr>
          <w:rFonts w:eastAsia="Times New Roman" w:cstheme="minorHAnsi"/>
          <w:color w:val="auto"/>
          <w:sz w:val="20"/>
          <w:szCs w:val="20"/>
          <w:lang w:eastAsia="ru-RU"/>
        </w:rPr>
        <w:t>єм</w:t>
      </w:r>
      <w:proofErr w:type="spellEnd"/>
      <w:r w:rsidRPr="00ED54FC">
        <w:rPr>
          <w:rFonts w:eastAsia="Times New Roman" w:cstheme="minorHAnsi"/>
          <w:color w:val="auto"/>
          <w:sz w:val="20"/>
          <w:szCs w:val="20"/>
          <w:lang w:eastAsia="ru-RU"/>
        </w:rPr>
        <w:t>)</w:t>
      </w:r>
    </w:p>
    <w:p w14:paraId="1D47F9F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theme="minorHAnsi"/>
          <w:color w:val="auto"/>
          <w:szCs w:val="24"/>
          <w:lang w:eastAsia="ru-RU"/>
        </w:rPr>
      </w:pP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Рибогосподарська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технологічна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водойма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згідно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договором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надається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урахуванням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вимог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Закону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України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«Про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аквакультуру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>»</w:t>
      </w:r>
      <w:r w:rsidRPr="00ED54FC">
        <w:rPr>
          <w:rFonts w:eastAsia="Times New Roman" w:cstheme="minorHAnsi"/>
          <w:color w:val="auto"/>
          <w:szCs w:val="24"/>
          <w:lang w:eastAsia="ru-RU"/>
        </w:rPr>
        <w:t>.</w:t>
      </w:r>
    </w:p>
    <w:p w14:paraId="6D4D3C77" w14:textId="77777777" w:rsidR="00ED54FC" w:rsidRPr="00ED54FC" w:rsidRDefault="00ED54FC" w:rsidP="00ED54FC">
      <w:pPr>
        <w:ind w:firstLine="567"/>
        <w:contextualSpacing/>
        <w:rPr>
          <w:rFonts w:eastAsia="Times New Roman" w:cstheme="minorBidi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theme="minorHAnsi"/>
          <w:color w:val="auto"/>
          <w:szCs w:val="24"/>
          <w:lang w:eastAsia="ru-RU"/>
        </w:rPr>
        <w:t>3. На земельній ділянці розташовані об’єкти інфраструктури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 xml:space="preserve">     </w:t>
      </w:r>
      <w:bookmarkStart w:id="3" w:name="_Hlk95223103"/>
      <w:proofErr w:type="spellStart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відсутні______</w:t>
      </w:r>
      <w:proofErr w:type="spellEnd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_________.</w:t>
      </w:r>
    </w:p>
    <w:p w14:paraId="471582DD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theme="minorBidi"/>
          <w:color w:val="auto"/>
          <w:sz w:val="20"/>
          <w:szCs w:val="20"/>
          <w:lang w:eastAsia="ru-RU"/>
        </w:rPr>
        <w:t>(перелік, характеристика  і стан гідротехнічних споруд,</w:t>
      </w:r>
    </w:p>
    <w:p w14:paraId="1F4A25D7" w14:textId="7F041835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</w:t>
      </w:r>
      <w:r w:rsidR="001B5414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_.</w:t>
      </w:r>
    </w:p>
    <w:p w14:paraId="7A9A5C81" w14:textId="77777777" w:rsidR="00ED54FC" w:rsidRPr="00ED54FC" w:rsidRDefault="00ED54FC" w:rsidP="00ED54FC">
      <w:pPr>
        <w:ind w:left="720"/>
        <w:contextualSpacing/>
        <w:jc w:val="center"/>
        <w:rPr>
          <w:rFonts w:eastAsia="Times New Roman" w:cstheme="minorBidi"/>
          <w:color w:val="auto"/>
          <w:sz w:val="20"/>
          <w:szCs w:val="20"/>
          <w:lang w:eastAsia="ru-RU"/>
        </w:rPr>
      </w:pPr>
      <w:r w:rsidRPr="00ED54FC">
        <w:rPr>
          <w:rFonts w:eastAsia="Times New Roman" w:cstheme="minorBidi"/>
          <w:color w:val="auto"/>
          <w:sz w:val="20"/>
          <w:szCs w:val="20"/>
          <w:lang w:eastAsia="ru-RU"/>
        </w:rPr>
        <w:t>лінійних споруд, мостових переходів, інших об’єктів (за наявності)</w:t>
      </w:r>
    </w:p>
    <w:bookmarkEnd w:id="3"/>
    <w:p w14:paraId="0EDBB1EF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theme="minorHAnsi"/>
          <w:color w:val="auto"/>
          <w:szCs w:val="24"/>
          <w:lang w:eastAsia="ru-RU"/>
        </w:rPr>
        <w:t xml:space="preserve">4. Нормативна грошова оцінка земельної ділянки на дату укладення цього договору становить   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 xml:space="preserve">481799,54 </w:t>
      </w:r>
      <w:proofErr w:type="spellStart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грн</w:t>
      </w:r>
      <w:proofErr w:type="spellEnd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 xml:space="preserve"> (чотириста вісімдесят одна тисяча сімсот дев’яносто </w:t>
      </w:r>
      <w:proofErr w:type="spellStart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дев</w:t>
      </w:r>
      <w:proofErr w:type="spellEnd"/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’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ять гривень 54 коп.)________________________________________________________________.</w:t>
      </w:r>
    </w:p>
    <w:p w14:paraId="1D45D50C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r w:rsidRPr="00ED54FC">
        <w:rPr>
          <w:rFonts w:eastAsia="Times New Roman" w:cstheme="minorHAnsi"/>
          <w:color w:val="auto"/>
          <w:szCs w:val="24"/>
          <w:lang w:eastAsia="ru-RU"/>
        </w:rPr>
        <w:t xml:space="preserve">5.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має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такі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недоліки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можуть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перешкоджати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його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ефективному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використанню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: </w:t>
      </w:r>
      <w:proofErr w:type="spellStart"/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відсутні</w:t>
      </w:r>
      <w:proofErr w:type="spellEnd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_____________________________________________________________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.</w:t>
      </w:r>
    </w:p>
    <w:p w14:paraId="1B0B022E" w14:textId="34FBC46D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theme="minorHAnsi"/>
          <w:color w:val="auto"/>
          <w:szCs w:val="24"/>
          <w:lang w:eastAsia="ru-RU"/>
        </w:rPr>
        <w:t xml:space="preserve">6.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Інші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особливості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можуть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="001B5414">
        <w:rPr>
          <w:rFonts w:eastAsia="Times New Roman" w:cstheme="minorHAnsi"/>
          <w:color w:val="auto"/>
          <w:szCs w:val="24"/>
          <w:lang w:val="ru-RU" w:eastAsia="ru-RU"/>
        </w:rPr>
        <w:t>впливати</w:t>
      </w:r>
      <w:proofErr w:type="spellEnd"/>
      <w:r w:rsidR="001B5414">
        <w:rPr>
          <w:rFonts w:eastAsia="Times New Roman" w:cstheme="minorHAnsi"/>
          <w:color w:val="auto"/>
          <w:szCs w:val="24"/>
          <w:lang w:val="ru-RU" w:eastAsia="ru-RU"/>
        </w:rPr>
        <w:t xml:space="preserve"> на </w:t>
      </w:r>
      <w:proofErr w:type="spellStart"/>
      <w:r w:rsidR="001B5414">
        <w:rPr>
          <w:rFonts w:eastAsia="Times New Roman" w:cstheme="minorHAnsi"/>
          <w:color w:val="auto"/>
          <w:szCs w:val="24"/>
          <w:lang w:val="ru-RU" w:eastAsia="ru-RU"/>
        </w:rPr>
        <w:t>орендні</w:t>
      </w:r>
      <w:proofErr w:type="spellEnd"/>
      <w:r w:rsidR="001B5414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="001B5414">
        <w:rPr>
          <w:rFonts w:eastAsia="Times New Roman" w:cstheme="minorHAnsi"/>
          <w:color w:val="auto"/>
          <w:szCs w:val="24"/>
          <w:lang w:val="ru-RU" w:eastAsia="ru-RU"/>
        </w:rPr>
        <w:t>відносини</w:t>
      </w:r>
      <w:proofErr w:type="spellEnd"/>
      <w:r w:rsidR="001B5414">
        <w:rPr>
          <w:rFonts w:eastAsia="Times New Roman" w:cstheme="minorHAnsi"/>
          <w:color w:val="auto"/>
          <w:szCs w:val="24"/>
          <w:lang w:val="ru-RU" w:eastAsia="ru-RU"/>
        </w:rPr>
        <w:t xml:space="preserve">: </w:t>
      </w:r>
      <w:proofErr w:type="spellStart"/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відсутні</w:t>
      </w:r>
      <w:proofErr w:type="spellEnd"/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.</w:t>
      </w:r>
    </w:p>
    <w:p w14:paraId="105F69DE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theme="minorHAnsi"/>
          <w:b/>
          <w:color w:val="auto"/>
          <w:sz w:val="28"/>
          <w:szCs w:val="28"/>
          <w:lang w:val="ru-RU" w:eastAsia="ru-RU"/>
        </w:rPr>
      </w:pPr>
    </w:p>
    <w:p w14:paraId="376D243E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theme="minorHAnsi"/>
          <w:b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theme="minorHAnsi"/>
          <w:b/>
          <w:color w:val="auto"/>
          <w:sz w:val="28"/>
          <w:szCs w:val="28"/>
          <w:lang w:val="ru-RU" w:eastAsia="ru-RU"/>
        </w:rPr>
        <w:t xml:space="preserve">Строк </w:t>
      </w:r>
      <w:proofErr w:type="spellStart"/>
      <w:r w:rsidRPr="00ED54FC">
        <w:rPr>
          <w:rFonts w:eastAsia="Times New Roman" w:cstheme="minorHAnsi"/>
          <w:b/>
          <w:color w:val="auto"/>
          <w:sz w:val="28"/>
          <w:szCs w:val="28"/>
          <w:lang w:val="ru-RU" w:eastAsia="ru-RU"/>
        </w:rPr>
        <w:t>дії</w:t>
      </w:r>
      <w:proofErr w:type="spellEnd"/>
      <w:r w:rsidRPr="00ED54FC">
        <w:rPr>
          <w:rFonts w:eastAsia="Times New Roman" w:cstheme="minorHAnsi"/>
          <w:b/>
          <w:color w:val="auto"/>
          <w:sz w:val="28"/>
          <w:szCs w:val="28"/>
          <w:lang w:val="ru-RU" w:eastAsia="ru-RU"/>
        </w:rPr>
        <w:t xml:space="preserve"> договору</w:t>
      </w:r>
    </w:p>
    <w:p w14:paraId="71143A02" w14:textId="77777777" w:rsidR="00ED54FC" w:rsidRPr="00ED54FC" w:rsidRDefault="00ED54FC" w:rsidP="00ED54FC">
      <w:pPr>
        <w:ind w:firstLine="567"/>
        <w:contextualSpacing/>
        <w:rPr>
          <w:rFonts w:eastAsia="Times New Roman" w:cstheme="minorBidi"/>
          <w:color w:val="auto"/>
          <w:szCs w:val="24"/>
          <w:lang w:val="ru-RU" w:eastAsia="ru-RU"/>
        </w:rPr>
      </w:pPr>
      <w:r w:rsidRPr="00ED54FC">
        <w:rPr>
          <w:rFonts w:eastAsia="Times New Roman" w:cstheme="minorHAnsi"/>
          <w:color w:val="auto"/>
          <w:szCs w:val="24"/>
          <w:lang w:eastAsia="ru-RU"/>
        </w:rPr>
        <w:t>7. Договір укладено на</w:t>
      </w:r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1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0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 xml:space="preserve"> 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(десять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)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___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 xml:space="preserve"> 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____________________________________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років</w:t>
      </w:r>
      <w:proofErr w:type="spellEnd"/>
      <w:r w:rsidRPr="00ED54FC">
        <w:rPr>
          <w:rFonts w:eastAsia="Times New Roman" w:cstheme="minorHAnsi"/>
          <w:color w:val="auto"/>
          <w:szCs w:val="24"/>
          <w:lang w:eastAsia="ru-RU"/>
        </w:rPr>
        <w:t>.</w:t>
      </w:r>
    </w:p>
    <w:p w14:paraId="3002569D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theme="minorHAnsi"/>
          <w:color w:val="auto"/>
          <w:szCs w:val="24"/>
          <w:lang w:val="ru-RU" w:eastAsia="ru-RU"/>
        </w:rPr>
      </w:pPr>
      <w:proofErr w:type="spellStart"/>
      <w:proofErr w:type="gram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theme="minorHAnsi"/>
          <w:color w:val="auto"/>
          <w:szCs w:val="24"/>
          <w:lang w:val="ru-RU" w:eastAsia="ru-RU"/>
        </w:rPr>
        <w:t>ісля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закінчення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строку,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який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укладено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договір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який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належно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виконував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обов’язки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умовами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договору,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має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переважне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право перед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іншими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особами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укладення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новий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строк.</w:t>
      </w:r>
    </w:p>
    <w:p w14:paraId="64C1907C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theme="minorHAnsi"/>
          <w:color w:val="auto"/>
          <w:szCs w:val="24"/>
          <w:lang w:eastAsia="ru-RU"/>
        </w:rPr>
      </w:pPr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У такому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випадку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повинен не </w:t>
      </w:r>
      <w:proofErr w:type="spellStart"/>
      <w:proofErr w:type="gram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theme="minorHAnsi"/>
          <w:color w:val="auto"/>
          <w:szCs w:val="24"/>
          <w:lang w:val="ru-RU" w:eastAsia="ru-RU"/>
        </w:rPr>
        <w:t>ізніше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ніж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за </w:t>
      </w:r>
      <w:r w:rsidRPr="00ED54FC">
        <w:rPr>
          <w:rFonts w:eastAsia="Times New Roman" w:cstheme="minorHAnsi"/>
          <w:color w:val="auto"/>
          <w:szCs w:val="24"/>
          <w:u w:val="single"/>
          <w:lang w:eastAsia="ru-RU"/>
        </w:rPr>
        <w:t>__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val="ru-RU" w:eastAsia="ru-RU"/>
        </w:rPr>
        <w:t>30</w:t>
      </w:r>
      <w:r w:rsidRPr="00ED54FC">
        <w:rPr>
          <w:rFonts w:eastAsia="Times New Roman" w:cstheme="minorHAnsi"/>
          <w:b/>
          <w:i/>
          <w:color w:val="auto"/>
          <w:szCs w:val="24"/>
          <w:u w:val="single"/>
          <w:lang w:eastAsia="ru-RU"/>
        </w:rPr>
        <w:t>__</w:t>
      </w:r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днів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закінчення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строку,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який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укладено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договір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повідомити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письмово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орендодавця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про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намір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скористатися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переважним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правом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укладення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новий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строк.</w:t>
      </w:r>
    </w:p>
    <w:p w14:paraId="70D0E1E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theme="minorHAnsi"/>
          <w:color w:val="auto"/>
          <w:szCs w:val="24"/>
          <w:lang w:val="ru-RU" w:eastAsia="ru-RU"/>
        </w:rPr>
      </w:pPr>
      <w:r w:rsidRPr="00ED54FC">
        <w:rPr>
          <w:rFonts w:eastAsia="Times New Roman" w:cstheme="minorHAnsi"/>
          <w:color w:val="auto"/>
          <w:szCs w:val="24"/>
          <w:lang w:val="ru-RU" w:eastAsia="ru-RU"/>
        </w:rPr>
        <w:t>До листа-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повідомлення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про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укладення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новий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строк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додає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проект </w:t>
      </w:r>
      <w:proofErr w:type="spellStart"/>
      <w:r w:rsidRPr="00ED54FC">
        <w:rPr>
          <w:rFonts w:eastAsia="Times New Roman" w:cstheme="minorHAnsi"/>
          <w:color w:val="auto"/>
          <w:szCs w:val="24"/>
          <w:lang w:val="ru-RU" w:eastAsia="ru-RU"/>
        </w:rPr>
        <w:t>відповідного</w:t>
      </w:r>
      <w:proofErr w:type="spellEnd"/>
      <w:r w:rsidRPr="00ED54FC">
        <w:rPr>
          <w:rFonts w:eastAsia="Times New Roman" w:cstheme="minorHAnsi"/>
          <w:color w:val="auto"/>
          <w:szCs w:val="24"/>
          <w:lang w:val="ru-RU" w:eastAsia="ru-RU"/>
        </w:rPr>
        <w:t xml:space="preserve"> договору.</w:t>
      </w:r>
    </w:p>
    <w:p w14:paraId="18763FBF" w14:textId="77777777" w:rsidR="00ED54FC" w:rsidRDefault="00ED54FC" w:rsidP="00ED54FC">
      <w:pPr>
        <w:spacing w:line="240" w:lineRule="auto"/>
        <w:contextualSpacing/>
        <w:jc w:val="center"/>
        <w:rPr>
          <w:rFonts w:eastAsia="Times New Roman" w:cstheme="minorHAnsi"/>
          <w:b/>
          <w:color w:val="auto"/>
          <w:sz w:val="28"/>
          <w:szCs w:val="28"/>
          <w:lang w:val="ru-RU" w:eastAsia="ru-RU"/>
        </w:rPr>
      </w:pPr>
    </w:p>
    <w:p w14:paraId="0B782F1F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theme="minorHAnsi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theme="minorHAnsi"/>
          <w:b/>
          <w:color w:val="auto"/>
          <w:sz w:val="28"/>
          <w:szCs w:val="28"/>
          <w:lang w:val="ru-RU" w:eastAsia="ru-RU"/>
        </w:rPr>
        <w:t>Орендна</w:t>
      </w:r>
      <w:proofErr w:type="spellEnd"/>
      <w:r w:rsidRPr="00ED54FC">
        <w:rPr>
          <w:rFonts w:eastAsia="Times New Roman" w:cstheme="minorHAnsi"/>
          <w:b/>
          <w:color w:val="auto"/>
          <w:sz w:val="28"/>
          <w:szCs w:val="28"/>
          <w:lang w:val="ru-RU" w:eastAsia="ru-RU"/>
        </w:rPr>
        <w:t xml:space="preserve"> плата</w:t>
      </w:r>
    </w:p>
    <w:p w14:paraId="1CB47C99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/>
        <w:rPr>
          <w:rFonts w:eastAsia="Times New Roman" w:cs="Times New Roman"/>
          <w:color w:val="auto"/>
          <w:szCs w:val="24"/>
        </w:rPr>
      </w:pPr>
      <w:r w:rsidRPr="00ED54FC">
        <w:rPr>
          <w:rFonts w:eastAsia="Times New Roman" w:cs="Times New Roman"/>
          <w:color w:val="auto"/>
          <w:szCs w:val="24"/>
        </w:rPr>
        <w:t>8. Орендна плата вноситься орендарем у грошовій формі та розмірі:</w:t>
      </w:r>
    </w:p>
    <w:p w14:paraId="531CC63C" w14:textId="7C407122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40" w:lineRule="auto"/>
        <w:jc w:val="left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color w:val="auto"/>
          <w:szCs w:val="24"/>
        </w:rPr>
        <w:lastRenderedPageBreak/>
        <w:t xml:space="preserve">за земельну ділянку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 xml:space="preserve">  __________грн за рік, що становить  ___% від нормативної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грошово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 xml:space="preserve">ї__оцінки ___________________________________________________________________________, </w:t>
      </w:r>
    </w:p>
    <w:p w14:paraId="11EDBEAC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 w:cs="Times New Roman"/>
          <w:color w:val="auto"/>
          <w:sz w:val="20"/>
          <w:szCs w:val="20"/>
        </w:rPr>
      </w:pPr>
      <w:bookmarkStart w:id="4" w:name="o57"/>
      <w:bookmarkStart w:id="5" w:name="o59"/>
      <w:bookmarkEnd w:id="4"/>
      <w:bookmarkEnd w:id="5"/>
      <w:r w:rsidRPr="00ED54FC">
        <w:rPr>
          <w:rFonts w:eastAsia="Times New Roman" w:cs="Times New Roman"/>
          <w:color w:val="auto"/>
          <w:sz w:val="20"/>
          <w:szCs w:val="20"/>
        </w:rPr>
        <w:t>(розмір орендної плати у гривнях</w:t>
      </w:r>
    </w:p>
    <w:p w14:paraId="68B87BE9" w14:textId="0B2A2D18" w:rsidR="00ED54FC" w:rsidRPr="00ED54FC" w:rsidRDefault="00ED54FC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bookmarkStart w:id="6" w:name="o60"/>
      <w:bookmarkStart w:id="7" w:name="o65"/>
      <w:bookmarkStart w:id="8" w:name="o66"/>
      <w:bookmarkStart w:id="9" w:name="o67"/>
      <w:bookmarkEnd w:id="6"/>
      <w:bookmarkEnd w:id="7"/>
      <w:bookmarkEnd w:id="8"/>
      <w:bookmarkEnd w:id="9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код платежу 18010900___________________________________________________________</w:t>
      </w:r>
    </w:p>
    <w:p w14:paraId="08769907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eastAsia="Times New Roman" w:cs="Times New Roman"/>
          <w:color w:val="auto"/>
          <w:sz w:val="20"/>
          <w:szCs w:val="20"/>
        </w:rPr>
      </w:pPr>
      <w:r w:rsidRPr="00ED54FC">
        <w:rPr>
          <w:rFonts w:eastAsia="Times New Roman" w:cs="Times New Roman"/>
          <w:color w:val="auto"/>
          <w:sz w:val="20"/>
          <w:szCs w:val="20"/>
        </w:rPr>
        <w:t>із зазначенням умов її внесення відповідно до бюджетної класифікації)</w:t>
      </w:r>
    </w:p>
    <w:p w14:paraId="48D94CED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Cs w:val="24"/>
          <w:u w:val="single"/>
          <w:lang w:eastAsia="ru-RU"/>
        </w:rPr>
      </w:pPr>
    </w:p>
    <w:p w14:paraId="53690074" w14:textId="68526204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color w:val="auto"/>
          <w:szCs w:val="24"/>
        </w:rPr>
        <w:t xml:space="preserve">за водний об’єкт 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_______грн у рік__________________________________________________</w:t>
      </w:r>
    </w:p>
    <w:p w14:paraId="7E43529B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center"/>
        <w:rPr>
          <w:rFonts w:eastAsia="Times New Roman" w:cs="Times New Roman"/>
          <w:color w:val="auto"/>
          <w:sz w:val="20"/>
          <w:szCs w:val="20"/>
        </w:rPr>
      </w:pPr>
      <w:r w:rsidRPr="00ED54FC">
        <w:rPr>
          <w:rFonts w:eastAsia="Times New Roman" w:cs="Times New Roman"/>
          <w:color w:val="auto"/>
          <w:szCs w:val="24"/>
        </w:rPr>
        <w:t>(</w:t>
      </w:r>
      <w:r w:rsidRPr="00ED54FC">
        <w:rPr>
          <w:rFonts w:eastAsia="Times New Roman" w:cs="Times New Roman"/>
          <w:color w:val="auto"/>
          <w:sz w:val="20"/>
          <w:szCs w:val="20"/>
        </w:rPr>
        <w:t>розмір орендної плати у гривнях</w:t>
      </w:r>
    </w:p>
    <w:p w14:paraId="77C4F6CC" w14:textId="02A8A68C" w:rsidR="00ED54FC" w:rsidRPr="00ED54FC" w:rsidRDefault="00F52DCD" w:rsidP="00ED54FC">
      <w:pPr>
        <w:spacing w:line="240" w:lineRule="auto"/>
        <w:rPr>
          <w:rFonts w:eastAsia="Times New Roman" w:cs="Times New Roman"/>
          <w:b/>
          <w:i/>
          <w:color w:val="auto"/>
          <w:szCs w:val="24"/>
          <w:lang w:eastAsia="ru-RU"/>
        </w:rPr>
      </w:pPr>
      <w:r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Код </w:t>
      </w:r>
      <w:r w:rsidR="00ED54FC"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платежу 22130002___________________________________________________________.</w:t>
      </w:r>
    </w:p>
    <w:p w14:paraId="5A3CDEED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b/>
          <w:color w:val="auto"/>
          <w:sz w:val="20"/>
          <w:szCs w:val="20"/>
          <w:u w:val="single"/>
          <w:lang w:eastAsia="ru-RU"/>
        </w:rPr>
      </w:pPr>
      <w:proofErr w:type="spellStart"/>
      <w:proofErr w:type="gram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із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зазначенням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внесення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відповідно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бюджетної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класифікації</w:t>
      </w:r>
      <w:proofErr w:type="spellEnd"/>
      <w:r w:rsidRPr="00ED54FC">
        <w:rPr>
          <w:rFonts w:eastAsia="Times New Roman" w:cs="Times New Roman"/>
          <w:color w:val="auto"/>
          <w:sz w:val="20"/>
          <w:szCs w:val="20"/>
          <w:lang w:val="ru-RU" w:eastAsia="ru-RU"/>
        </w:rPr>
        <w:t>)</w:t>
      </w:r>
      <w:proofErr w:type="gramEnd"/>
    </w:p>
    <w:p w14:paraId="6C411CCF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color w:val="auto"/>
          <w:szCs w:val="24"/>
        </w:rPr>
      </w:pPr>
    </w:p>
    <w:p w14:paraId="18FB34ED" w14:textId="77777777" w:rsidR="00ED54FC" w:rsidRPr="00ED54FC" w:rsidRDefault="00ED54FC" w:rsidP="00ED54FC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9. </w:t>
      </w:r>
      <w:bookmarkStart w:id="10" w:name="o69"/>
      <w:bookmarkEnd w:id="10"/>
      <w:r w:rsidRPr="00ED54FC">
        <w:rPr>
          <w:rFonts w:eastAsia="Times New Roman" w:cs="Times New Roman"/>
          <w:color w:val="auto"/>
          <w:szCs w:val="24"/>
          <w:lang w:eastAsia="ru-RU"/>
        </w:rPr>
        <w:t>Обчислення розміру орендної плати здійснюється за:</w:t>
      </w:r>
    </w:p>
    <w:p w14:paraId="782A2829" w14:textId="77777777" w:rsidR="00ED54FC" w:rsidRPr="00ED54FC" w:rsidRDefault="00ED54FC" w:rsidP="00ED54FC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водний об’єкт - відповідно до Методики визначення розміру плати за надані в оренду водні об’єкти, що затверджується </w:t>
      </w:r>
      <w:proofErr w:type="spellStart"/>
      <w:r w:rsidRPr="00ED54FC">
        <w:rPr>
          <w:rFonts w:eastAsia="Times New Roman" w:cs="Times New Roman"/>
          <w:color w:val="auto"/>
          <w:szCs w:val="24"/>
          <w:lang w:eastAsia="ru-RU"/>
        </w:rPr>
        <w:t>Міндовкіллям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; </w:t>
      </w:r>
    </w:p>
    <w:p w14:paraId="0453925A" w14:textId="77777777" w:rsidR="00ED54FC" w:rsidRPr="00ED54FC" w:rsidRDefault="00ED54FC" w:rsidP="00ED54FC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рибогосподарську технологічну водойму – відповідно до Методики визначення розміру плати за використання на умовах оренди частини рибогосподарського водного об’єкта, рибогосподарської технологічної водойми, що затверджується </w:t>
      </w:r>
      <w:proofErr w:type="spellStart"/>
      <w:r w:rsidRPr="00ED54FC">
        <w:rPr>
          <w:rFonts w:eastAsia="Times New Roman" w:cs="Times New Roman"/>
          <w:color w:val="auto"/>
          <w:szCs w:val="24"/>
          <w:lang w:eastAsia="ru-RU"/>
        </w:rPr>
        <w:t>Мінагрополітики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;</w:t>
      </w:r>
    </w:p>
    <w:p w14:paraId="15223813" w14:textId="77777777" w:rsidR="00ED54FC" w:rsidRPr="00ED54FC" w:rsidRDefault="00ED54FC" w:rsidP="00ED54FC">
      <w:pPr>
        <w:spacing w:line="240" w:lineRule="auto"/>
        <w:ind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земельну ділянку - з урахуванням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оренди.</w:t>
      </w:r>
    </w:p>
    <w:p w14:paraId="5CCDFF47" w14:textId="77777777" w:rsidR="00ED54FC" w:rsidRPr="00ED54FC" w:rsidRDefault="00ED54FC" w:rsidP="00ED54FC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/>
        <w:rPr>
          <w:rFonts w:eastAsia="Times New Roman" w:cs="Times New Roman"/>
          <w:color w:val="auto"/>
          <w:szCs w:val="24"/>
        </w:rPr>
      </w:pPr>
      <w:bookmarkStart w:id="11" w:name="o70"/>
      <w:bookmarkEnd w:id="11"/>
      <w:r w:rsidRPr="00ED54FC">
        <w:rPr>
          <w:rFonts w:eastAsia="Times New Roman" w:cs="Times New Roman"/>
          <w:color w:val="auto"/>
          <w:szCs w:val="24"/>
        </w:rPr>
        <w:t xml:space="preserve">10. Орендна плата вноситься у строки: </w:t>
      </w:r>
    </w:p>
    <w:p w14:paraId="65C7207B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1) за земельну ділянку державної та/або комунальної власності, набуту в оренду за результатами торгів:</w:t>
      </w:r>
    </w:p>
    <w:p w14:paraId="2335F8C9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за перший рік – не пізніше ніж протягом трьох банківських днів з дня укладення цього договору;</w:t>
      </w:r>
    </w:p>
    <w:p w14:paraId="6895F249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починаючи з наступного року – відповідно до Податкового кодексу України;</w:t>
      </w:r>
    </w:p>
    <w:p w14:paraId="5B7CCE5B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color w:val="auto"/>
          <w:szCs w:val="24"/>
        </w:rPr>
      </w:pPr>
      <w:r w:rsidRPr="00ED54FC">
        <w:rPr>
          <w:rFonts w:eastAsia="Times New Roman" w:cs="Times New Roman"/>
          <w:color w:val="auto"/>
          <w:szCs w:val="24"/>
        </w:rPr>
        <w:t xml:space="preserve">2) за земельну ділянку </w:t>
      </w:r>
      <w:r w:rsidRPr="00ED54FC">
        <w:rPr>
          <w:rFonts w:eastAsia="Times New Roman" w:cs="Times New Roman" w:hint="eastAsia"/>
          <w:color w:val="auto"/>
          <w:szCs w:val="24"/>
        </w:rPr>
        <w:t>державної</w:t>
      </w:r>
      <w:r w:rsidRPr="00ED54FC">
        <w:rPr>
          <w:rFonts w:eastAsia="Times New Roman" w:cs="Times New Roman"/>
          <w:color w:val="auto"/>
          <w:szCs w:val="24"/>
        </w:rPr>
        <w:t xml:space="preserve"> </w:t>
      </w:r>
      <w:r w:rsidRPr="00ED54FC">
        <w:rPr>
          <w:rFonts w:eastAsia="Times New Roman" w:cs="Times New Roman" w:hint="eastAsia"/>
          <w:color w:val="auto"/>
          <w:szCs w:val="24"/>
        </w:rPr>
        <w:t>та</w:t>
      </w:r>
      <w:r w:rsidRPr="00ED54FC">
        <w:rPr>
          <w:rFonts w:eastAsia="Times New Roman" w:cs="Times New Roman"/>
          <w:color w:val="auto"/>
          <w:szCs w:val="24"/>
        </w:rPr>
        <w:t>/</w:t>
      </w:r>
      <w:r w:rsidRPr="00ED54FC">
        <w:rPr>
          <w:rFonts w:eastAsia="Times New Roman" w:cs="Times New Roman" w:hint="eastAsia"/>
          <w:color w:val="auto"/>
          <w:szCs w:val="24"/>
        </w:rPr>
        <w:t>або</w:t>
      </w:r>
      <w:r w:rsidRPr="00ED54FC">
        <w:rPr>
          <w:rFonts w:eastAsia="Times New Roman" w:cs="Times New Roman"/>
          <w:color w:val="auto"/>
          <w:szCs w:val="24"/>
        </w:rPr>
        <w:t xml:space="preserve"> </w:t>
      </w:r>
      <w:r w:rsidRPr="00ED54FC">
        <w:rPr>
          <w:rFonts w:eastAsia="Times New Roman" w:cs="Times New Roman" w:hint="eastAsia"/>
          <w:color w:val="auto"/>
          <w:szCs w:val="24"/>
        </w:rPr>
        <w:t>комунальної</w:t>
      </w:r>
      <w:r w:rsidRPr="00ED54FC">
        <w:rPr>
          <w:rFonts w:eastAsia="Times New Roman" w:cs="Times New Roman"/>
          <w:color w:val="auto"/>
          <w:szCs w:val="24"/>
        </w:rPr>
        <w:t xml:space="preserve"> власності, набуту в оренду  без проведення земельних торгів:</w:t>
      </w:r>
    </w:p>
    <w:p w14:paraId="5E057237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color w:val="auto"/>
          <w:szCs w:val="24"/>
        </w:rPr>
      </w:pPr>
      <w:r w:rsidRPr="00ED54FC">
        <w:rPr>
          <w:rFonts w:eastAsia="Times New Roman" w:cs="Times New Roman"/>
          <w:color w:val="auto"/>
          <w:szCs w:val="24"/>
        </w:rPr>
        <w:t>за перший рік – у п’ятиденний строк після підписання цього договору;</w:t>
      </w:r>
    </w:p>
    <w:p w14:paraId="11FB9D2C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color w:val="auto"/>
          <w:szCs w:val="24"/>
        </w:rPr>
      </w:pPr>
      <w:r w:rsidRPr="00ED54FC">
        <w:rPr>
          <w:rFonts w:eastAsia="Times New Roman" w:cs="Times New Roman"/>
          <w:color w:val="auto"/>
          <w:szCs w:val="24"/>
        </w:rPr>
        <w:t>починаючи з наступного року – відповідно до Податкового кодексу України;</w:t>
      </w:r>
    </w:p>
    <w:p w14:paraId="7CC957C1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3) за водний об’єкт:</w:t>
      </w:r>
    </w:p>
    <w:p w14:paraId="53387ED9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за перший рік – у п’ятиденний строк після підписання цього договору;</w:t>
      </w:r>
    </w:p>
    <w:p w14:paraId="39672EDD" w14:textId="77777777" w:rsidR="00ED54FC" w:rsidRPr="00ED54FC" w:rsidRDefault="00ED54FC" w:rsidP="00ED5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rFonts w:eastAsia="Times New Roman" w:cs="Times New Roman"/>
          <w:b/>
          <w:i/>
          <w:color w:val="auto"/>
          <w:szCs w:val="24"/>
          <w:u w:val="single"/>
        </w:rPr>
      </w:pPr>
      <w:r w:rsidRPr="00ED54FC">
        <w:rPr>
          <w:rFonts w:eastAsia="Times New Roman" w:cs="Times New Roman"/>
          <w:b/>
          <w:i/>
          <w:color w:val="auto"/>
          <w:szCs w:val="24"/>
          <w:u w:val="single"/>
        </w:rPr>
        <w:t>починаючи з наступного року – щороку не пізніше 15 числа місяця, наступного за розрахунковим роком.</w:t>
      </w:r>
      <w:bookmarkStart w:id="12" w:name="o71"/>
      <w:bookmarkStart w:id="13" w:name="o72"/>
      <w:bookmarkEnd w:id="12"/>
      <w:bookmarkEnd w:id="13"/>
    </w:p>
    <w:p w14:paraId="467D9A91" w14:textId="0A1BF46F" w:rsidR="00ED54FC" w:rsidRPr="00ED54FC" w:rsidRDefault="00ED54FC" w:rsidP="00ED54FC">
      <w:pPr>
        <w:spacing w:line="240" w:lineRule="auto"/>
        <w:ind w:firstLine="567"/>
        <w:jc w:val="left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11.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переглядається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u w:val="single"/>
          <w:lang w:eastAsia="ru-RU"/>
        </w:rPr>
        <w:t>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один раз на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рік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5B9F950D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                                                                     (зазначається періодичність)</w:t>
      </w:r>
    </w:p>
    <w:p w14:paraId="1425EE8A" w14:textId="77777777" w:rsidR="00ED54FC" w:rsidRPr="00ED54FC" w:rsidRDefault="00ED54FC" w:rsidP="00ED54FC">
      <w:pPr>
        <w:numPr>
          <w:ilvl w:val="0"/>
          <w:numId w:val="1"/>
        </w:numPr>
        <w:spacing w:line="240" w:lineRule="auto"/>
        <w:contextualSpacing/>
        <w:jc w:val="left"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господарювання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передбачених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договором;</w:t>
      </w:r>
    </w:p>
    <w:p w14:paraId="0E3CDD4E" w14:textId="77777777" w:rsidR="00ED54FC" w:rsidRPr="00ED54FC" w:rsidRDefault="00ED54FC" w:rsidP="00ED54FC">
      <w:pPr>
        <w:numPr>
          <w:ilvl w:val="0"/>
          <w:numId w:val="1"/>
        </w:numPr>
        <w:spacing w:line="240" w:lineRule="auto"/>
        <w:ind w:left="709"/>
        <w:contextualSpacing/>
        <w:jc w:val="left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14:paraId="5002C384" w14:textId="77777777" w:rsidR="00ED54FC" w:rsidRPr="00ED54FC" w:rsidRDefault="00ED54FC" w:rsidP="00ED54FC">
      <w:pPr>
        <w:numPr>
          <w:ilvl w:val="0"/>
          <w:numId w:val="1"/>
        </w:numPr>
        <w:spacing w:line="240" w:lineRule="auto"/>
        <w:contextualSpacing/>
        <w:jc w:val="left"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нормативної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грошової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оцінки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комунальної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1513720D" w14:textId="77777777" w:rsidR="00ED54FC" w:rsidRPr="00ED54FC" w:rsidRDefault="00ED54FC" w:rsidP="00ED54FC">
      <w:pPr>
        <w:numPr>
          <w:ilvl w:val="0"/>
          <w:numId w:val="1"/>
        </w:numPr>
        <w:spacing w:line="240" w:lineRule="auto"/>
        <w:contextualSpacing/>
        <w:jc w:val="left"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погіршення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сталося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не з вини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ідтверджено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документами; </w:t>
      </w:r>
    </w:p>
    <w:p w14:paraId="260B210F" w14:textId="77777777" w:rsidR="00ED54FC" w:rsidRPr="00ED54FC" w:rsidRDefault="00ED54FC" w:rsidP="00ED54FC">
      <w:pPr>
        <w:numPr>
          <w:ilvl w:val="0"/>
          <w:numId w:val="1"/>
        </w:numPr>
        <w:spacing w:line="240" w:lineRule="auto"/>
        <w:contextualSpacing/>
        <w:jc w:val="left"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випадках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передбачених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законом.</w:t>
      </w:r>
    </w:p>
    <w:p w14:paraId="1400091B" w14:textId="77777777" w:rsidR="00ED54FC" w:rsidRPr="00ED54FC" w:rsidRDefault="00ED54FC" w:rsidP="00ED54FC">
      <w:pPr>
        <w:widowControl w:val="0"/>
        <w:tabs>
          <w:tab w:val="left" w:pos="709"/>
        </w:tabs>
        <w:autoSpaceDE w:val="0"/>
        <w:spacing w:line="240" w:lineRule="auto"/>
        <w:ind w:left="720"/>
        <w:contextualSpacing/>
        <w:rPr>
          <w:rFonts w:eastAsia="Times New Roman" w:cs="Times New Roman"/>
          <w:color w:val="auto"/>
          <w:szCs w:val="24"/>
          <w:lang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державної та/або </w:t>
      </w:r>
      <w:r w:rsidRPr="00ED54FC">
        <w:rPr>
          <w:rFonts w:eastAsia="Times New Roman" w:cs="Times New Roman"/>
          <w:b/>
          <w:color w:val="auto"/>
          <w:szCs w:val="24"/>
          <w:u w:val="single"/>
          <w:lang w:eastAsia="ru-RU"/>
        </w:rPr>
        <w:t>комунальної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, яка</w:t>
      </w:r>
    </w:p>
    <w:p w14:paraId="6069FD50" w14:textId="77777777" w:rsidR="00ED54FC" w:rsidRPr="00ED54FC" w:rsidRDefault="00ED54FC" w:rsidP="00ED54FC">
      <w:pPr>
        <w:widowControl w:val="0"/>
        <w:tabs>
          <w:tab w:val="left" w:pos="709"/>
        </w:tabs>
        <w:autoSpaceDE w:val="0"/>
        <w:spacing w:line="240" w:lineRule="auto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передана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результатами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торгів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не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може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переглядатися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бік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зменшення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5D27E238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12.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невнесення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за землю та/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строки,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визначені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договором:</w:t>
      </w:r>
      <w:proofErr w:type="gramEnd"/>
    </w:p>
    <w:p w14:paraId="5E1E575B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lastRenderedPageBreak/>
        <w:t>у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десятиденний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строк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сплачується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штраф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розмірі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100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 відсотків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річної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</w:t>
      </w:r>
      <w:r w:rsidRPr="00ED54FC">
        <w:rPr>
          <w:rFonts w:eastAsia="Times New Roman" w:cs="Times New Roman"/>
          <w:color w:val="auto"/>
          <w:szCs w:val="24"/>
          <w:lang w:eastAsia="ru-RU"/>
        </w:rPr>
        <w:t>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договором;</w:t>
      </w:r>
    </w:p>
    <w:p w14:paraId="4D0A362B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стягується пеня  у розмірі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облікової подвійної ставки НБУ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відсотків річної орендної плати за кожен день прострочення з урахуванням вимог Закону України «Про відповідальність за несвоєчасне виконання грошових зобов’язань».</w:t>
      </w:r>
    </w:p>
    <w:p w14:paraId="1BCCEFFB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eastAsia="ru-RU"/>
        </w:rPr>
        <w:t xml:space="preserve">                              </w:t>
      </w:r>
    </w:p>
    <w:p w14:paraId="201F3A4A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Умови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</w:p>
    <w:p w14:paraId="690BF502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13.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Передача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наявності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паспорта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, а у разі надання в оренду рибогосподарської технологічної водойми – паспорта та/ або </w:t>
      </w:r>
      <w:proofErr w:type="gramStart"/>
      <w:r w:rsidRPr="00ED54FC">
        <w:rPr>
          <w:rFonts w:eastAsia="Times New Roman" w:cs="Times New Roman"/>
          <w:color w:val="auto"/>
          <w:szCs w:val="24"/>
          <w:lang w:eastAsia="ru-RU"/>
        </w:rPr>
        <w:t>техн</w:t>
      </w:r>
      <w:proofErr w:type="gramEnd"/>
      <w:r w:rsidRPr="00ED54FC">
        <w:rPr>
          <w:rFonts w:eastAsia="Times New Roman" w:cs="Times New Roman"/>
          <w:color w:val="auto"/>
          <w:szCs w:val="24"/>
          <w:lang w:eastAsia="ru-RU"/>
        </w:rPr>
        <w:t>ічного проекту рибогосподарської технологічної водойми.</w:t>
      </w:r>
    </w:p>
    <w:p w14:paraId="0AC33C8D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14.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лише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цілей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договором.</w:t>
      </w:r>
    </w:p>
    <w:p w14:paraId="7EF69322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15.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дотриманням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Водного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Земельного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кодексів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України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законодавчих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актів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54777C1B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16. Дотримання зобов’язання щодо здійснення заходів з охорони та поліпшення екологічного стану водного об’єкта.</w:t>
      </w:r>
    </w:p>
    <w:p w14:paraId="06E10249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17.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Експлуатація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>водосховищ і ставків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здійснюється відповідно до встановлених </w:t>
      </w:r>
      <w:proofErr w:type="spellStart"/>
      <w:r w:rsidRPr="00ED54FC">
        <w:rPr>
          <w:rFonts w:eastAsia="Times New Roman" w:cs="Times New Roman"/>
          <w:color w:val="auto"/>
          <w:szCs w:val="24"/>
          <w:lang w:eastAsia="ru-RU"/>
        </w:rPr>
        <w:t>Держводагентством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режимів роботи.</w:t>
      </w:r>
    </w:p>
    <w:p w14:paraId="01216245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18.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без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створення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перешкод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здійсненні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загального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(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кр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випадків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законом) та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здійсненні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спеціального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виданих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дозволів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78C3A9EF" w14:textId="103E7F5C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19.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умови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u w:val="single"/>
          <w:lang w:eastAsia="ru-RU"/>
        </w:rPr>
        <w:t>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відсутні____________________________________________________.</w:t>
      </w:r>
    </w:p>
    <w:p w14:paraId="055B30DD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b/>
          <w:color w:val="auto"/>
          <w:szCs w:val="24"/>
          <w:lang w:val="ru-RU" w:eastAsia="ru-RU"/>
        </w:rPr>
        <w:t xml:space="preserve">              </w:t>
      </w:r>
      <w:r w:rsidRPr="00ED54FC">
        <w:rPr>
          <w:rFonts w:eastAsia="Times New Roman" w:cs="Times New Roman"/>
          <w:b/>
          <w:color w:val="auto"/>
          <w:szCs w:val="24"/>
          <w:lang w:eastAsia="ru-RU"/>
        </w:rPr>
        <w:t xml:space="preserve">                                   </w:t>
      </w:r>
      <w:r w:rsidRPr="00ED54FC">
        <w:rPr>
          <w:rFonts w:eastAsia="Times New Roman" w:cs="Times New Roman"/>
          <w:b/>
          <w:color w:val="auto"/>
          <w:szCs w:val="24"/>
          <w:lang w:val="ru-RU" w:eastAsia="ru-RU"/>
        </w:rPr>
        <w:t xml:space="preserve"> </w:t>
      </w:r>
    </w:p>
    <w:p w14:paraId="166E30AE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Умови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повернення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</w:p>
    <w:p w14:paraId="1C4E4500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20.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ісля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повертає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свій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примірник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паспорта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01B9D6EA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21.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ісля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повертає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стані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,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не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гіршому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порівняно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він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одержав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його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51766E2D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Орендодавець у разі погіршення екологічного та/або хімічного стану водного об’єкта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14:paraId="476DA3C5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погіршення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грунтового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покриву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властивостей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орендованої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приведення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її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непридатний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цільовим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призначенням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збитки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ідлягають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відшкодуванню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визначаються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 Порядку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відшкодування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збитків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власникам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землі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землекористувачам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затвердженого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постановою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Кабінету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Міністрів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України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19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квітня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1993 р. № 284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(ЗП України, 1993 р., № 10, ст.193).</w:t>
      </w:r>
    </w:p>
    <w:p w14:paraId="54308ADE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22. Здійснені орендарем без згоди орендодавця витрати на поліпшення об’єкта оренди, які неможливо відокремити без заподіяння шкоди цій ділянці,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не підлягають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від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шкодуванню____.</w:t>
      </w:r>
    </w:p>
    <w:p w14:paraId="654C395E" w14:textId="4022C6E3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23.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Поліпшення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проведені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письмовою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не </w:t>
      </w:r>
      <w:proofErr w:type="spellStart"/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ідлягають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відшкодуванню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.</w:t>
      </w:r>
    </w:p>
    <w:p w14:paraId="3841B95E" w14:textId="77777777" w:rsidR="00ED54FC" w:rsidRPr="00ED54FC" w:rsidRDefault="00ED54FC" w:rsidP="00ED54FC">
      <w:pPr>
        <w:ind w:left="720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(зазначається, підлягають чи не підлягають відшкодуванню)</w:t>
      </w:r>
    </w:p>
    <w:p w14:paraId="4C712C6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Умови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обсяги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і строки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відшкодування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витрат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проведені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ним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поліпшення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визначаються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окремим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договором.</w:t>
      </w:r>
    </w:p>
    <w:p w14:paraId="2CC162C8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24.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право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відшкодування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збитків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заподіяних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внаслідок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зобов’язань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передбачених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договором.</w:t>
      </w:r>
    </w:p>
    <w:p w14:paraId="11F753B2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lastRenderedPageBreak/>
        <w:t>Збитками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вважаються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5852A09D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фактичні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втрати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зазнав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зв’язку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невиконанням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неналежним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виконанням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витрати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здійснив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повинен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здійснити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відновлення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свого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порушенного права;</w:t>
      </w:r>
    </w:p>
    <w:p w14:paraId="74E895C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доходи,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міг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би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реально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отримати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належного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договору.</w:t>
      </w:r>
    </w:p>
    <w:p w14:paraId="19C6DEF8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25.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фактичних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витрат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визначається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підставі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документально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підтверджених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даних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7D648451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color w:val="auto"/>
          <w:sz w:val="28"/>
          <w:szCs w:val="28"/>
          <w:lang w:val="ru-RU" w:eastAsia="ru-RU"/>
        </w:rPr>
        <w:t xml:space="preserve">     </w:t>
      </w:r>
      <w:r w:rsidRPr="00ED54FC">
        <w:rPr>
          <w:rFonts w:eastAsia="Times New Roman" w:cs="Times New Roman"/>
          <w:color w:val="auto"/>
          <w:sz w:val="28"/>
          <w:szCs w:val="28"/>
          <w:lang w:eastAsia="ru-RU"/>
        </w:rPr>
        <w:t xml:space="preserve">          </w:t>
      </w:r>
      <w:r w:rsidRPr="00ED54FC">
        <w:rPr>
          <w:rFonts w:eastAsia="Times New Roman" w:cs="Times New Roman"/>
          <w:color w:val="auto"/>
          <w:sz w:val="28"/>
          <w:szCs w:val="28"/>
          <w:lang w:val="ru-RU" w:eastAsia="ru-RU"/>
        </w:rPr>
        <w:t xml:space="preserve">  </w:t>
      </w:r>
    </w:p>
    <w:p w14:paraId="1435086C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Обмеження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(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обтяження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)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щодо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.</w:t>
      </w:r>
    </w:p>
    <w:p w14:paraId="5190C76A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26.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орендовану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обмеження у використанні земельної ділянки, встановлені Порядком ведення Державного земельного кадастру, затвердженого Постановою Кабінету Міні</w:t>
      </w:r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стр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ів України від 17.10.2012 року № 1051, не зареєстровані. Діють обмеження для прибережної захисної смуги відповідно до Водного кодексу України.  </w:t>
      </w:r>
    </w:p>
    <w:p w14:paraId="3A3EFF7B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27.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Передача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не є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ідставою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обмежень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(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обтяжень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)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третіх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осіб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і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сервітутів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1DDBE096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28.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Передача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суборенду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суб’єктам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господарювання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забороняється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1743983C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b/>
          <w:color w:val="auto"/>
          <w:szCs w:val="24"/>
          <w:lang w:val="ru-RU" w:eastAsia="ru-RU"/>
        </w:rPr>
        <w:t xml:space="preserve">                         </w:t>
      </w:r>
      <w:r w:rsidRPr="00ED54FC">
        <w:rPr>
          <w:rFonts w:eastAsia="Times New Roman" w:cs="Times New Roman"/>
          <w:b/>
          <w:color w:val="auto"/>
          <w:szCs w:val="24"/>
          <w:lang w:eastAsia="ru-RU"/>
        </w:rPr>
        <w:t xml:space="preserve">     </w:t>
      </w:r>
      <w:r w:rsidRPr="00ED54FC">
        <w:rPr>
          <w:rFonts w:eastAsia="Times New Roman" w:cs="Times New Roman"/>
          <w:b/>
          <w:color w:val="auto"/>
          <w:szCs w:val="24"/>
          <w:lang w:val="ru-RU" w:eastAsia="ru-RU"/>
        </w:rPr>
        <w:t xml:space="preserve"> </w:t>
      </w:r>
    </w:p>
    <w:p w14:paraId="1734030D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Права та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обов’язки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орендодавця</w:t>
      </w:r>
      <w:proofErr w:type="spellEnd"/>
    </w:p>
    <w:p w14:paraId="4165C79D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29.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Орендодавець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вимагати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78A7AD3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цільовим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призначенням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договором;</w:t>
      </w:r>
    </w:p>
    <w:p w14:paraId="53AD3FB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додержання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Водного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Земельного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кодексів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України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законодавчих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актів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87251C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дотримання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режиму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водоохоронних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зон,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прибережних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захисних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смуг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пляжних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зон, зон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санітарної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охорони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санітарно-захисних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зон, зон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особливого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режиму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земель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територій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особливо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охороняються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(у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наявності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);</w:t>
      </w:r>
    </w:p>
    <w:p w14:paraId="14B83AA1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дотримання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зобов’язання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щодо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заходів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охорони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поліпшення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екологічного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водного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7AADE536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експлуатації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водосховищ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і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ставків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ідповідно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установленому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порядку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режимів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роботи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необхідність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оформлення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гідротехнічними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спорудами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спеціального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7C3F47B1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своєчасного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внесення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22AE53E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30.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Орендодавець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зобов’язаний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14D58F79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умовам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договору;</w:t>
      </w:r>
    </w:p>
    <w:p w14:paraId="5FEDE48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під час передачі земельної ділянки в комплексі з розташованим на ній водним об’єктом в оренду забезпечувати відповідно до закону реалізацію прав третіх осіб щодо орендованої земельної ділянки;</w:t>
      </w:r>
    </w:p>
    <w:p w14:paraId="44650B8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не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вчиняти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й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перешкоджають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орендареві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користуватися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орендованою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земельною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7376FC06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відшкодувати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капітальні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витрати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пов’язан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поліпшенням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яке проводилось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6AF59CE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попередити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особливі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можливості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недоліки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>у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процесі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її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можуть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спричинити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екологічно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небезпечні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наслідки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довкілля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привести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погіршення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43F0E98D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lastRenderedPageBreak/>
        <w:t xml:space="preserve">Права та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обов’язки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орендаря</w:t>
      </w:r>
      <w:proofErr w:type="spellEnd"/>
    </w:p>
    <w:p w14:paraId="0C3CAEE7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31.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має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право:</w:t>
      </w:r>
    </w:p>
    <w:p w14:paraId="0F0E8B85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самостійно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господарювати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землі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водному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дотриманням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вимог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законодавства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C0B184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отримувати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продукцію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і доходи;</w:t>
      </w:r>
    </w:p>
    <w:p w14:paraId="10AE2C2A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установленому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законодавством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порядку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письмовою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будівництво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гідротехнічних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споруд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04E103BB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32.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зобов’язаний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4758C073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приступати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строки,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договором, але не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раніше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державної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реєстрації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2DBD95D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виконувати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щодо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обмеження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(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обтяження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)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обсязі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передбаченому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законом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договором;</w:t>
      </w:r>
    </w:p>
    <w:p w14:paraId="372E999B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п’ятиденний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строк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ісля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державної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реєстрації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комунальної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надати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копію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податковому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органові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територіальному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органові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Держводаген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т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ства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11C79A7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своєчасно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>та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повному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обсязі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сплачувати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плату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17D81D3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здійснювати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заходи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охорони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поліпшення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екологічного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стану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експлуатації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водосховищ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і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ставків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ідповідно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Держводаген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т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ством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режимів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роботи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36EA5724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необхідності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оформити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гідротехнічними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спорудами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право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спеціального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571DD199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час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використання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прибережних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захисних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смуг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дотримуватися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вимог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щодо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обмеження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господарської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діяльності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законодавством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2DFECC66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ісля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повернути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свій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примірник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паспорта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22F43B86" w14:textId="432BED3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33.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обов’язки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: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відсутні_________________________________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_________.</w:t>
      </w:r>
    </w:p>
    <w:p w14:paraId="0E9C4EB0" w14:textId="77777777" w:rsidR="00ED54FC" w:rsidRPr="00ED54FC" w:rsidRDefault="00ED54FC" w:rsidP="00ED54FC">
      <w:pPr>
        <w:spacing w:line="240" w:lineRule="auto"/>
        <w:ind w:left="567"/>
        <w:contextualSpacing/>
        <w:rPr>
          <w:rFonts w:eastAsia="Times New Roman" w:cs="Times New Roman"/>
          <w:b/>
          <w:color w:val="auto"/>
          <w:szCs w:val="24"/>
          <w:lang w:val="ru-RU" w:eastAsia="ru-RU"/>
        </w:rPr>
      </w:pPr>
    </w:p>
    <w:p w14:paraId="546A44F3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Ризик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випадкового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знищення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пошкодження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</w:p>
    <w:p w14:paraId="0BE3EF0E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чи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його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частини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заподіяння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шкоди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треті</w:t>
      </w:r>
      <w:proofErr w:type="gram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м</w:t>
      </w:r>
      <w:proofErr w:type="spellEnd"/>
      <w:proofErr w:type="gram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особам</w:t>
      </w:r>
    </w:p>
    <w:p w14:paraId="42569838" w14:textId="7E71898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34.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Ризик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випадкового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знищення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пошкодження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чи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його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частини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несе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</w:t>
      </w:r>
      <w:r w:rsidR="00243EB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.</w:t>
      </w:r>
    </w:p>
    <w:p w14:paraId="0F1A75A9" w14:textId="77777777" w:rsidR="00ED54FC" w:rsidRPr="00ED54FC" w:rsidRDefault="00ED54FC" w:rsidP="00ED54FC">
      <w:pPr>
        <w:ind w:left="786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 орендар чи орендодавець)</w:t>
      </w:r>
    </w:p>
    <w:p w14:paraId="05209BA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Ризик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заподіяння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шкоди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третім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особам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результат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неналежного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договору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несе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орендар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.</w:t>
      </w:r>
    </w:p>
    <w:p w14:paraId="4F00258A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color w:val="auto"/>
          <w:sz w:val="28"/>
          <w:szCs w:val="28"/>
          <w:lang w:val="ru-RU" w:eastAsia="ru-RU"/>
        </w:rPr>
        <w:t xml:space="preserve">                              </w:t>
      </w:r>
    </w:p>
    <w:p w14:paraId="53AD1119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Страхування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оренди</w:t>
      </w:r>
      <w:proofErr w:type="spellEnd"/>
    </w:p>
    <w:p w14:paraId="3175D07D" w14:textId="7D7ACB22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35.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договором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не </w:t>
      </w:r>
      <w:proofErr w:type="spellStart"/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ідлягає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</w:t>
      </w:r>
    </w:p>
    <w:p w14:paraId="0FCC0E2D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                                                                      </w:t>
      </w: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(зазначається, підлягає чи не підлягає)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</w:p>
    <w:p w14:paraId="224881C2" w14:textId="77777777" w:rsidR="00ED54FC" w:rsidRPr="00ED54FC" w:rsidRDefault="00ED54FC" w:rsidP="00ED54FC">
      <w:pPr>
        <w:contextualSpacing/>
        <w:rPr>
          <w:rFonts w:eastAsia="Times New Roman" w:cs="Times New Roman"/>
          <w:color w:val="auto"/>
          <w:szCs w:val="24"/>
          <w:lang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страхуванню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весь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період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договору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у порядку, встановленому законодавством.</w:t>
      </w:r>
    </w:p>
    <w:p w14:paraId="52A6A5CC" w14:textId="4DAF1946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36.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Страхування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не </w:t>
      </w:r>
      <w:proofErr w:type="spell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.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    </w:t>
      </w:r>
    </w:p>
    <w:p w14:paraId="5E337766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                                                                       </w:t>
      </w: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(зазначається, орендар чи орендодавець)</w:t>
      </w:r>
    </w:p>
    <w:p w14:paraId="77785A4B" w14:textId="77777777" w:rsidR="00ED54FC" w:rsidRDefault="00ED54FC" w:rsidP="00ED54FC">
      <w:pPr>
        <w:spacing w:line="240" w:lineRule="auto"/>
        <w:contextualSpacing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                          </w:t>
      </w:r>
    </w:p>
    <w:p w14:paraId="5F2CF212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Зміна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припинення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договору</w:t>
      </w:r>
    </w:p>
    <w:p w14:paraId="5A4F7C12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37.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 умов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здійснюється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письмовій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формі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сторін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3657AF15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недосягнення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щодо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спі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розв’язується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судовому порядку.</w:t>
      </w:r>
    </w:p>
    <w:p w14:paraId="5CE48BB9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lastRenderedPageBreak/>
        <w:t xml:space="preserve">38.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припиняється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:</w:t>
      </w:r>
    </w:p>
    <w:p w14:paraId="46D122E8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закінчення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строку,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його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було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укладено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6034EAEE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викупу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суспільних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потреб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примусового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відчудження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мотивів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суспільної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необхідності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порядку,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встановленому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законом;</w:t>
      </w:r>
    </w:p>
    <w:p w14:paraId="6925A5B1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ліквідації юридичної особи – орендаря або припинення підприємницької діяльності фізичної особи-підприємця;</w:t>
      </w:r>
    </w:p>
    <w:p w14:paraId="64527374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відчудження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заставодержателем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4A242885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смерті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фізичної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особи –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засудження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його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позбавлення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волі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відмови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осіб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зазначених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статті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7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Закону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України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«Про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землі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»,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договору;</w:t>
      </w:r>
    </w:p>
    <w:p w14:paraId="6833481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порушення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користування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12606E2C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р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озірвання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договору.</w:t>
      </w:r>
    </w:p>
    <w:p w14:paraId="186F5817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Ц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ей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договір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припиняється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підстав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передбачених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законом.</w:t>
      </w:r>
    </w:p>
    <w:p w14:paraId="0293367D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39.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може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бути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розірвано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за:</w:t>
      </w:r>
    </w:p>
    <w:p w14:paraId="649DFB8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взаємною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сторін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1BC65025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рішенням суду на вимогу однієї із сторін внаслідок невиконання другою стороною обов’язків, передбачених цим договором, та внаслідок випадкового знищення, пошкодження об’єкта оренди, яке істотно перешкоджає його використанню, а також з інших підстав, визначених законом.</w:t>
      </w:r>
    </w:p>
    <w:p w14:paraId="21FD627A" w14:textId="533212D5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40.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Розірвання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односторонньому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порядку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не </w:t>
      </w:r>
      <w:proofErr w:type="spellStart"/>
      <w:proofErr w:type="gramStart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допускає</w:t>
      </w:r>
      <w:proofErr w:type="spell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ться</w:t>
      </w:r>
      <w:proofErr w:type="gramEnd"/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_________.</w:t>
      </w:r>
    </w:p>
    <w:p w14:paraId="10B79D4B" w14:textId="77777777" w:rsidR="00ED54FC" w:rsidRPr="00ED54FC" w:rsidRDefault="00ED54FC" w:rsidP="00ED54FC">
      <w:pPr>
        <w:ind w:left="786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 xml:space="preserve">                                   (зазначається, допускається чи не допускається)</w:t>
      </w:r>
    </w:p>
    <w:p w14:paraId="6F19F7D9" w14:textId="480FC26E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41.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Перехід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права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власності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орендовану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комплексі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розташованим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ній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об’єктом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особи,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також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реорганізація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юридичної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особи-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 xml:space="preserve">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 xml:space="preserve">не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val="ru-RU" w:eastAsia="ru-RU"/>
        </w:rPr>
        <w:t>є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____________________________________________________</w:t>
      </w:r>
      <w:proofErr w:type="spellStart"/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>ідставою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</w:p>
    <w:p w14:paraId="5246231C" w14:textId="77777777" w:rsidR="00ED54FC" w:rsidRPr="00ED54FC" w:rsidRDefault="00ED54FC" w:rsidP="00ED54FC">
      <w:pPr>
        <w:ind w:left="786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(зазначається, є чи не є)</w:t>
      </w:r>
    </w:p>
    <w:p w14:paraId="67BDDCEF" w14:textId="77777777" w:rsidR="00ED54FC" w:rsidRPr="00ED54FC" w:rsidRDefault="00ED54FC" w:rsidP="00ED54FC">
      <w:pPr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для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зміни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умов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його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розірвання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79D1AF03" w14:textId="77777777" w:rsidR="00ED54FC" w:rsidRPr="00ED54FC" w:rsidRDefault="00ED54FC" w:rsidP="00ED54FC">
      <w:pPr>
        <w:ind w:left="786"/>
        <w:contextualSpacing/>
        <w:jc w:val="center"/>
        <w:rPr>
          <w:rFonts w:eastAsia="Times New Roman" w:cs="Times New Roman"/>
          <w:color w:val="auto"/>
          <w:sz w:val="20"/>
          <w:szCs w:val="20"/>
          <w:lang w:val="ru-RU" w:eastAsia="ru-RU"/>
        </w:rPr>
      </w:pPr>
    </w:p>
    <w:p w14:paraId="7C33FF65" w14:textId="1C08B0B7" w:rsidR="00ED54FC" w:rsidRPr="00ED54FC" w:rsidRDefault="00ED54FC" w:rsidP="00ED54FC">
      <w:pPr>
        <w:ind w:firstLine="567"/>
        <w:contextualSpacing/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42. Право на орендовану земельну ділянку в комплексі з розташованим на ній водним об’єктом  у разі смерті фізичної особи-орендаря, засудження чи обмеження його дієздатності за рішенням суду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переходить _____________________________________________________</w:t>
      </w:r>
    </w:p>
    <w:p w14:paraId="71D9C8E3" w14:textId="77777777" w:rsidR="00ED54FC" w:rsidRPr="00ED54FC" w:rsidRDefault="00ED54FC" w:rsidP="00ED54FC">
      <w:pPr>
        <w:ind w:left="786"/>
        <w:contextualSpacing/>
        <w:jc w:val="center"/>
        <w:rPr>
          <w:rFonts w:eastAsia="Times New Roman" w:cs="Times New Roman"/>
          <w:color w:val="auto"/>
          <w:sz w:val="20"/>
          <w:szCs w:val="20"/>
          <w:lang w:eastAsia="ru-RU"/>
        </w:rPr>
      </w:pPr>
      <w:r w:rsidRPr="00ED54FC">
        <w:rPr>
          <w:rFonts w:eastAsia="Times New Roman" w:cs="Times New Roman"/>
          <w:color w:val="auto"/>
          <w:sz w:val="20"/>
          <w:szCs w:val="20"/>
          <w:lang w:eastAsia="ru-RU"/>
        </w:rPr>
        <w:t>(зазначається, переходить чи не переходить)</w:t>
      </w:r>
    </w:p>
    <w:p w14:paraId="5AC96A3F" w14:textId="77777777" w:rsidR="00ED54FC" w:rsidRPr="00ED54FC" w:rsidRDefault="00ED54FC" w:rsidP="00ED54FC">
      <w:pPr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до спадкоємців або інших осіб, які використовують об’єкт оренди разом з орендарем.</w:t>
      </w:r>
    </w:p>
    <w:p w14:paraId="0F228A2F" w14:textId="77777777" w:rsidR="00243EBC" w:rsidRPr="00ED54FC" w:rsidRDefault="00243EBC" w:rsidP="00ED54FC">
      <w:pPr>
        <w:spacing w:line="240" w:lineRule="auto"/>
        <w:contextualSpacing/>
        <w:rPr>
          <w:rFonts w:eastAsia="Times New Roman" w:cs="Times New Roman"/>
          <w:b/>
          <w:color w:val="auto"/>
          <w:sz w:val="28"/>
          <w:szCs w:val="28"/>
          <w:lang w:eastAsia="ru-RU"/>
        </w:rPr>
      </w:pPr>
    </w:p>
    <w:p w14:paraId="53926282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Відповідальність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сторін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за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невиконання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або</w:t>
      </w:r>
      <w:proofErr w:type="spellEnd"/>
    </w:p>
    <w:p w14:paraId="31D9F1EA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неналежне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виконання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договору</w:t>
      </w:r>
    </w:p>
    <w:p w14:paraId="11226BF0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43.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неналежне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виконання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сторони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несуть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відповідальність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закону та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договору.</w:t>
      </w:r>
    </w:p>
    <w:p w14:paraId="70938610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44.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Сторона, яка порушила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зобов’язання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звільняється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відповідальності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вона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доведе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порушення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сталося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не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її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вини.</w:t>
      </w:r>
    </w:p>
    <w:p w14:paraId="668B16A3" w14:textId="77777777" w:rsidR="00ED54FC" w:rsidRPr="00ED54FC" w:rsidRDefault="00ED54FC" w:rsidP="00ED54FC">
      <w:pPr>
        <w:spacing w:line="240" w:lineRule="auto"/>
        <w:contextualSpacing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                                 </w:t>
      </w:r>
    </w:p>
    <w:p w14:paraId="00F04AC1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lang w:val="ru-RU" w:eastAsia="ru-RU"/>
        </w:rPr>
      </w:pP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Прикінцеві</w:t>
      </w:r>
      <w:proofErr w:type="spellEnd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b/>
          <w:color w:val="auto"/>
          <w:sz w:val="28"/>
          <w:szCs w:val="28"/>
          <w:lang w:val="ru-RU" w:eastAsia="ru-RU"/>
        </w:rPr>
        <w:t>положення</w:t>
      </w:r>
      <w:proofErr w:type="spellEnd"/>
    </w:p>
    <w:p w14:paraId="1D7071EE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45.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r w:rsidRPr="00ED54FC">
        <w:rPr>
          <w:rFonts w:eastAsia="Times New Roman" w:cs="Times New Roman"/>
          <w:color w:val="auto"/>
          <w:szCs w:val="24"/>
          <w:lang w:eastAsia="ru-RU"/>
        </w:rPr>
        <w:t>набирає чинності з дати його укладення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. </w:t>
      </w:r>
    </w:p>
    <w:p w14:paraId="7DCF8A8E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46.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Цей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догові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</w:t>
      </w:r>
      <w:proofErr w:type="spellEnd"/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укладено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двох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примірниках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що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мають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однакову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юридичну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силу, один з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яких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зберігається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орендодавця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(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уповноваженої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ним особи),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другий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– </w:t>
      </w:r>
      <w:r w:rsidRPr="00ED54FC">
        <w:rPr>
          <w:rFonts w:eastAsia="Times New Roman" w:cs="Times New Roman"/>
          <w:color w:val="auto"/>
          <w:szCs w:val="24"/>
          <w:lang w:eastAsia="ru-RU"/>
        </w:rPr>
        <w:t>в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орендаря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1E035FCA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47. 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згодою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сторін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у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цьому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договорі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можуть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зазначатися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інші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умови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.</w:t>
      </w:r>
    </w:p>
    <w:p w14:paraId="027E7D5C" w14:textId="77777777" w:rsidR="00ED54FC" w:rsidRPr="00ED54FC" w:rsidRDefault="00ED54FC" w:rsidP="00ED54FC">
      <w:pPr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48.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Невід’ємними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частинами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цього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договору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є:</w:t>
      </w:r>
      <w:proofErr w:type="gramEnd"/>
    </w:p>
    <w:p w14:paraId="499BF602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п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аспорт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водного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об’єкта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, 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разі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надання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в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рибогосподарської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технологічної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водойми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– паспорт та/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або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технічний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проект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рибогосподарської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технологічної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водойми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7F397E6C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lastRenderedPageBreak/>
        <w:t>витяг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 </w:t>
      </w:r>
      <w:proofErr w:type="gram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Державного</w:t>
      </w:r>
      <w:proofErr w:type="gram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земельного кадастру про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>;</w:t>
      </w:r>
    </w:p>
    <w:p w14:paraId="5BB3E1F4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акт приймання-передачі земельної ділянки в комплексі з розташованим на ній водним об</w:t>
      </w:r>
      <w:r w:rsidRPr="00ED54FC">
        <w:rPr>
          <w:rFonts w:eastAsia="Times New Roman" w:cs="Times New Roman"/>
          <w:color w:val="auto"/>
          <w:szCs w:val="24"/>
          <w:lang w:val="ru-RU" w:eastAsia="ru-RU"/>
        </w:rPr>
        <w:t>’</w:t>
      </w:r>
      <w:proofErr w:type="spellStart"/>
      <w:r w:rsidRPr="00ED54FC">
        <w:rPr>
          <w:rFonts w:eastAsia="Times New Roman" w:cs="Times New Roman"/>
          <w:color w:val="auto"/>
          <w:szCs w:val="24"/>
          <w:lang w:eastAsia="ru-RU"/>
        </w:rPr>
        <w:t>єктом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1EF03D10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val="ru-RU"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Інше:</w:t>
      </w:r>
    </w:p>
    <w:p w14:paraId="0163461D" w14:textId="77777777" w:rsidR="00ED54FC" w:rsidRPr="00ED54FC" w:rsidRDefault="00ED54FC" w:rsidP="00ED54FC">
      <w:pPr>
        <w:spacing w:line="240" w:lineRule="auto"/>
        <w:ind w:firstLine="567"/>
        <w:contextualSpacing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в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изначення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розміру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водний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об’єкт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;</w:t>
      </w:r>
    </w:p>
    <w:p w14:paraId="58857BF5" w14:textId="77777777" w:rsidR="00ED54FC" w:rsidRPr="00ED54FC" w:rsidRDefault="00ED54FC" w:rsidP="00ED54FC">
      <w:pPr>
        <w:shd w:val="clear" w:color="auto" w:fill="FFFFFF"/>
        <w:tabs>
          <w:tab w:val="left" w:pos="0"/>
        </w:tabs>
        <w:spacing w:line="269" w:lineRule="exact"/>
        <w:ind w:right="48"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>витяг із технічної документації з нормативної грошової оцінки земельних ділянок;</w:t>
      </w:r>
    </w:p>
    <w:p w14:paraId="13F15367" w14:textId="77777777" w:rsidR="00ED54FC" w:rsidRPr="00ED54FC" w:rsidRDefault="00ED54FC" w:rsidP="00ED54FC">
      <w:pPr>
        <w:shd w:val="clear" w:color="auto" w:fill="FFFFFF"/>
        <w:tabs>
          <w:tab w:val="left" w:pos="0"/>
        </w:tabs>
        <w:spacing w:line="269" w:lineRule="exact"/>
        <w:ind w:right="48" w:firstLine="567"/>
        <w:rPr>
          <w:rFonts w:eastAsia="Times New Roman" w:cs="Times New Roman"/>
          <w:color w:val="auto"/>
          <w:szCs w:val="24"/>
          <w:lang w:eastAsia="ru-RU"/>
        </w:rPr>
      </w:pP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розрахунок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розміру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орендної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плати за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земельні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  <w:proofErr w:type="spellStart"/>
      <w:r w:rsidRPr="00ED54FC">
        <w:rPr>
          <w:rFonts w:eastAsia="Times New Roman" w:cs="Times New Roman"/>
          <w:color w:val="auto"/>
          <w:szCs w:val="24"/>
          <w:lang w:val="ru-RU" w:eastAsia="ru-RU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eastAsia="ru-RU"/>
        </w:rPr>
        <w:t>.</w:t>
      </w:r>
    </w:p>
    <w:p w14:paraId="3B1BD40A" w14:textId="77777777" w:rsidR="00243EBC" w:rsidRPr="00ED54FC" w:rsidRDefault="00243EBC" w:rsidP="00ED54FC">
      <w:pPr>
        <w:shd w:val="clear" w:color="auto" w:fill="FFFFFF"/>
        <w:spacing w:line="269" w:lineRule="exact"/>
        <w:ind w:right="48" w:firstLine="567"/>
        <w:rPr>
          <w:rFonts w:eastAsia="Times New Roman" w:cs="Times New Roman"/>
          <w:color w:val="auto"/>
          <w:szCs w:val="24"/>
          <w:lang w:eastAsia="ru-RU"/>
        </w:rPr>
      </w:pPr>
    </w:p>
    <w:p w14:paraId="37AF4903" w14:textId="77777777" w:rsidR="00ED54FC" w:rsidRPr="00ED54FC" w:rsidRDefault="00ED54FC" w:rsidP="00ED54FC">
      <w:pPr>
        <w:spacing w:line="240" w:lineRule="auto"/>
        <w:contextualSpacing/>
        <w:jc w:val="center"/>
        <w:rPr>
          <w:rFonts w:eastAsia="Calibri" w:cs="Times New Roman"/>
          <w:b/>
          <w:color w:val="auto"/>
          <w:sz w:val="28"/>
          <w:szCs w:val="28"/>
          <w:lang w:eastAsia="en-US"/>
        </w:rPr>
      </w:pPr>
      <w:r w:rsidRPr="00ED54FC">
        <w:rPr>
          <w:rFonts w:eastAsia="Calibri" w:cs="Times New Roman"/>
          <w:b/>
          <w:color w:val="auto"/>
          <w:sz w:val="28"/>
          <w:szCs w:val="28"/>
          <w:lang w:eastAsia="en-US"/>
        </w:rPr>
        <w:t>Реквізити сторін</w:t>
      </w:r>
    </w:p>
    <w:p w14:paraId="5A90D85F" w14:textId="77777777" w:rsidR="00ED54FC" w:rsidRPr="00ED54FC" w:rsidRDefault="00ED54FC" w:rsidP="00ED54FC">
      <w:pPr>
        <w:spacing w:line="240" w:lineRule="auto"/>
        <w:ind w:left="1080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4913"/>
        <w:gridCol w:w="4976"/>
      </w:tblGrid>
      <w:tr w:rsidR="00ED54FC" w:rsidRPr="00ED54FC" w14:paraId="72581345" w14:textId="77777777" w:rsidTr="001B5414">
        <w:tc>
          <w:tcPr>
            <w:tcW w:w="4928" w:type="dxa"/>
          </w:tcPr>
          <w:p w14:paraId="01C99E04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Cs w:val="24"/>
                <w:lang w:val="ru-RU" w:eastAsia="en-US"/>
              </w:rPr>
              <w:t xml:space="preserve"> </w:t>
            </w:r>
          </w:p>
          <w:p w14:paraId="2EBFA957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ОРЕНДОДАВЕЦЬ</w:t>
            </w:r>
          </w:p>
          <w:p w14:paraId="09D036B1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13CEE4BE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ПЕТРІВСЬКА СЕЛИЩНА РАДА</w:t>
            </w:r>
          </w:p>
          <w:p w14:paraId="032A0898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ОЛЕКСАНДРІЙСЬКОГО РАЙОНУ</w:t>
            </w:r>
          </w:p>
          <w:p w14:paraId="7E987233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Cs w:val="24"/>
                <w:lang w:eastAsia="en-US"/>
              </w:rPr>
              <w:t>КІРОВОГРАДСЬКОЇ ОБЛАСТІ</w:t>
            </w:r>
          </w:p>
          <w:p w14:paraId="39621D9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>код згідно з ЄДРПОУ 04364199</w:t>
            </w:r>
          </w:p>
          <w:p w14:paraId="04152B0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Місцезнаходження : 28300, Кіровоградська область, Олександрійський район, </w:t>
            </w:r>
          </w:p>
          <w:p w14:paraId="3B1F8B59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proofErr w:type="spellStart"/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>смт</w:t>
            </w:r>
            <w:proofErr w:type="spellEnd"/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 xml:space="preserve"> Петрове, </w:t>
            </w:r>
            <w:proofErr w:type="spellStart"/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>вул.Святкова</w:t>
            </w:r>
            <w:proofErr w:type="spellEnd"/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>, буд.7</w:t>
            </w:r>
          </w:p>
          <w:p w14:paraId="4431A1D5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3F1A53AD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7008F1E1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2234435F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4A094617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60D2AB22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0CFC1BD5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3EC4841C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140CF5D3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485EF815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  <w:t>Підписи  сторін</w:t>
            </w:r>
          </w:p>
          <w:p w14:paraId="7E601BF6" w14:textId="77777777" w:rsidR="00ED54FC" w:rsidRPr="00ED54FC" w:rsidRDefault="00ED54FC" w:rsidP="00ED54FC">
            <w:pPr>
              <w:spacing w:line="240" w:lineRule="auto"/>
              <w:jc w:val="righ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481DA08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33A363AF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  <w:t xml:space="preserve">ОРЕНДОДАВЕЦЬ </w:t>
            </w:r>
          </w:p>
          <w:p w14:paraId="1E33FCDB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</w:tcPr>
          <w:p w14:paraId="4B780D96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57AE1DE4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  <w:t>ОРЕНДАР</w:t>
            </w:r>
          </w:p>
          <w:p w14:paraId="4DBD8AF8" w14:textId="77777777" w:rsidR="00ED54FC" w:rsidRPr="00ED54FC" w:rsidRDefault="00ED54FC" w:rsidP="00ED54FC">
            <w:pPr>
              <w:spacing w:line="240" w:lineRule="auto"/>
              <w:ind w:firstLine="284"/>
              <w:jc w:val="left"/>
              <w:rPr>
                <w:rFonts w:eastAsia="Calibri" w:cs="Times New Roman"/>
                <w:b/>
                <w:bCs/>
                <w:color w:val="auto"/>
                <w:szCs w:val="24"/>
                <w:lang w:eastAsia="en-US"/>
              </w:rPr>
            </w:pPr>
          </w:p>
          <w:p w14:paraId="7B892F7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Cs w:val="24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Cs w:val="24"/>
                <w:lang w:eastAsia="en-US"/>
              </w:rPr>
              <w:t>_______________________________________</w:t>
            </w:r>
          </w:p>
          <w:p w14:paraId="58EE231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Times New Roman" w:cs="Times New Roman"/>
                <w:color w:val="auto"/>
                <w:sz w:val="20"/>
                <w:szCs w:val="24"/>
                <w:lang w:eastAsia="ru-RU"/>
              </w:rPr>
            </w:pPr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eastAsia="ru-RU"/>
              </w:rPr>
              <w:t xml:space="preserve">   </w:t>
            </w:r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(</w:t>
            </w:r>
            <w:proofErr w:type="spellStart"/>
            <w:proofErr w:type="gram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пр</w:t>
            </w:r>
            <w:proofErr w:type="gram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ізвище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,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власне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ім’я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та по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батькові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(за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наявності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)</w:t>
            </w:r>
          </w:p>
          <w:p w14:paraId="42C450B7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  <w:t>__________________________________</w:t>
            </w:r>
          </w:p>
          <w:p w14:paraId="00595AE5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фізичної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особи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або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найменування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</w:t>
            </w:r>
            <w:proofErr w:type="spellStart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>юридичної</w:t>
            </w:r>
            <w:proofErr w:type="spellEnd"/>
            <w:r w:rsidRPr="00ED54FC">
              <w:rPr>
                <w:rFonts w:eastAsia="Times New Roman" w:cs="Times New Roman"/>
                <w:color w:val="auto"/>
                <w:sz w:val="20"/>
                <w:szCs w:val="24"/>
                <w:lang w:val="ru-RU" w:eastAsia="ru-RU"/>
              </w:rPr>
              <w:t xml:space="preserve"> особи,</w:t>
            </w:r>
          </w:p>
          <w:p w14:paraId="7F00B192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  <w:t>__________________________________</w:t>
            </w:r>
          </w:p>
          <w:p w14:paraId="58A91896" w14:textId="77777777" w:rsidR="00ED54FC" w:rsidRPr="00ED54FC" w:rsidRDefault="00ED54FC" w:rsidP="00ED54F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D54FC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реєстраційний номер облікової картки платника податків або серія та номер паспорта (для фізичних осіб, які через свої релігійні переконання відмовилися від його прийняття, повідомили про це відповідному контролюючому органу і мають відповідну відмітку в паспорті) </w:t>
            </w:r>
          </w:p>
          <w:p w14:paraId="6A2125F4" w14:textId="77777777" w:rsidR="00ED54FC" w:rsidRPr="00ED54FC" w:rsidRDefault="00ED54FC" w:rsidP="00ED54F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Cs w:val="24"/>
                <w:lang w:eastAsia="ru-RU"/>
              </w:rPr>
            </w:pPr>
            <w:r w:rsidRPr="00ED54FC">
              <w:rPr>
                <w:rFonts w:eastAsia="Times New Roman" w:cs="Times New Roman"/>
                <w:color w:val="auto"/>
                <w:szCs w:val="24"/>
                <w:lang w:eastAsia="ru-RU"/>
              </w:rPr>
              <w:t>Місце проживання фізичної особи, місцезнаходження юридичної особи</w:t>
            </w:r>
          </w:p>
          <w:p w14:paraId="14B9FE53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  <w:t>__________________________________</w:t>
            </w:r>
          </w:p>
          <w:p w14:paraId="3E5E7338" w14:textId="77777777" w:rsidR="00ED54FC" w:rsidRPr="00ED54FC" w:rsidRDefault="00ED54FC" w:rsidP="00ED54F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D54FC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(індекс, область, район, населений пункт,</w:t>
            </w:r>
          </w:p>
          <w:p w14:paraId="4877069B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  <w:t>__________________________________</w:t>
            </w:r>
          </w:p>
          <w:p w14:paraId="19454B4B" w14:textId="77777777" w:rsidR="00ED54FC" w:rsidRPr="00ED54FC" w:rsidRDefault="00ED54FC" w:rsidP="00ED54F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ED54FC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вулиця, номер будинку та квартири (за наявності)</w:t>
            </w:r>
          </w:p>
          <w:p w14:paraId="12662DB4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color w:val="auto"/>
                <w:sz w:val="28"/>
                <w:szCs w:val="28"/>
                <w:lang w:eastAsia="en-US"/>
              </w:rPr>
            </w:pPr>
          </w:p>
          <w:p w14:paraId="1383C496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31CB4DD1" w14:textId="77777777" w:rsidR="00243EBC" w:rsidRDefault="00243EB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5F750CDC" w14:textId="77777777" w:rsidR="00243EBC" w:rsidRDefault="00243EB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41195D8C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  <w:r w:rsidRPr="00ED54FC"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  <w:t>ОРЕНДАР</w:t>
            </w:r>
          </w:p>
          <w:p w14:paraId="0526A066" w14:textId="77777777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14:paraId="1919156F" w14:textId="1707A6B3" w:rsidR="00ED54FC" w:rsidRPr="00ED54FC" w:rsidRDefault="00ED54FC" w:rsidP="00ED54FC">
            <w:pPr>
              <w:spacing w:line="240" w:lineRule="auto"/>
              <w:jc w:val="left"/>
              <w:rPr>
                <w:rFonts w:eastAsia="Calibri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14:paraId="6292DB6E" w14:textId="77777777" w:rsidR="00ED54FC" w:rsidRPr="00ED54FC" w:rsidRDefault="00ED54FC" w:rsidP="00ED54FC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</w:p>
    <w:p w14:paraId="36F90266" w14:textId="77777777" w:rsidR="00ED54FC" w:rsidRPr="00ED54FC" w:rsidRDefault="00ED54FC" w:rsidP="00ED54FC">
      <w:pPr>
        <w:spacing w:line="240" w:lineRule="auto"/>
        <w:contextualSpacing/>
        <w:jc w:val="left"/>
        <w:rPr>
          <w:rFonts w:eastAsia="Calibri" w:cs="Times New Roman"/>
          <w:color w:val="auto"/>
          <w:szCs w:val="24"/>
          <w:lang w:eastAsia="en-US"/>
        </w:rPr>
      </w:pPr>
      <w:proofErr w:type="spellStart"/>
      <w:r w:rsidRPr="00ED54FC">
        <w:rPr>
          <w:rFonts w:eastAsia="Calibri" w:cs="Times New Roman"/>
          <w:b/>
          <w:color w:val="auto"/>
          <w:szCs w:val="24"/>
          <w:lang w:eastAsia="en-US"/>
        </w:rPr>
        <w:t>_____________Світла</w:t>
      </w:r>
      <w:proofErr w:type="spellEnd"/>
      <w:r w:rsidRPr="00ED54FC">
        <w:rPr>
          <w:rFonts w:eastAsia="Calibri" w:cs="Times New Roman"/>
          <w:b/>
          <w:color w:val="auto"/>
          <w:szCs w:val="24"/>
          <w:lang w:eastAsia="en-US"/>
        </w:rPr>
        <w:t xml:space="preserve">на ТИЛИК                          _____________  ________________________                         </w:t>
      </w:r>
      <w:r w:rsidRPr="00ED54FC">
        <w:rPr>
          <w:rFonts w:eastAsia="Calibri" w:cs="Times New Roman"/>
          <w:b/>
          <w:color w:val="auto"/>
          <w:sz w:val="20"/>
          <w:szCs w:val="20"/>
          <w:lang w:eastAsia="en-US"/>
        </w:rPr>
        <w:t xml:space="preserve">   </w:t>
      </w:r>
      <w:r w:rsidRPr="00ED54FC">
        <w:rPr>
          <w:rFonts w:eastAsia="Calibri" w:cs="Times New Roman"/>
          <w:color w:val="auto"/>
          <w:sz w:val="20"/>
          <w:szCs w:val="20"/>
          <w:lang w:eastAsia="en-US"/>
        </w:rPr>
        <w:t>МП.                                                                                              М.П. (за наявності)</w:t>
      </w:r>
    </w:p>
    <w:p w14:paraId="09DDCB10" w14:textId="77777777" w:rsidR="00ED54FC" w:rsidRPr="00ED54FC" w:rsidRDefault="00ED54FC" w:rsidP="00ED54FC">
      <w:pPr>
        <w:spacing w:line="240" w:lineRule="auto"/>
        <w:ind w:left="-284" w:firstLine="710"/>
        <w:contextualSpacing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4FED8ED5" w14:textId="4FFC52FC" w:rsidR="00ED54FC" w:rsidRPr="00ED54FC" w:rsidRDefault="00ED54FC" w:rsidP="00020D2D">
      <w:pPr>
        <w:tabs>
          <w:tab w:val="left" w:pos="4962"/>
        </w:tabs>
        <w:spacing w:line="240" w:lineRule="auto"/>
        <w:jc w:val="left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ab/>
      </w:r>
    </w:p>
    <w:p w14:paraId="678D6D46" w14:textId="77777777" w:rsidR="00ED54FC" w:rsidRPr="00ED54FC" w:rsidRDefault="00ED54FC" w:rsidP="00ED54FC">
      <w:pPr>
        <w:spacing w:line="240" w:lineRule="auto"/>
        <w:jc w:val="center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 xml:space="preserve">Договір погоджено з </w:t>
      </w:r>
      <w:proofErr w:type="spellStart"/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>Держводагентством</w:t>
      </w:r>
      <w:proofErr w:type="spellEnd"/>
    </w:p>
    <w:p w14:paraId="37A605D9" w14:textId="77777777" w:rsidR="00ED54FC" w:rsidRPr="00ED54FC" w:rsidRDefault="00ED54FC" w:rsidP="00ED54FC">
      <w:pPr>
        <w:spacing w:line="240" w:lineRule="auto"/>
        <w:jc w:val="center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</w:p>
    <w:p w14:paraId="773B337D" w14:textId="1D1A852F" w:rsidR="00ED54FC" w:rsidRPr="00ED54FC" w:rsidRDefault="00ED54FC" w:rsidP="00ED54FC">
      <w:pPr>
        <w:spacing w:line="240" w:lineRule="auto"/>
        <w:jc w:val="left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>___________________                             _________________________________________</w:t>
      </w:r>
    </w:p>
    <w:p w14:paraId="42C8DFA7" w14:textId="77777777" w:rsidR="00F52DCD" w:rsidRDefault="00ED54FC" w:rsidP="00ED54FC">
      <w:pPr>
        <w:spacing w:line="240" w:lineRule="auto"/>
        <w:jc w:val="center"/>
        <w:rPr>
          <w:rFonts w:eastAsia="Calibri" w:cs="Times New Roman"/>
          <w:bCs/>
          <w:color w:val="auto"/>
          <w:spacing w:val="-10"/>
          <w:szCs w:val="24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Cs w:val="24"/>
          <w:lang w:eastAsia="ru-RU"/>
        </w:rPr>
        <w:t xml:space="preserve">          (підпис)                                                          (ініціали (ініціал власного імені ) та прізвище </w:t>
      </w:r>
      <w:r w:rsidR="00F52DCD">
        <w:rPr>
          <w:rFonts w:eastAsia="Calibri" w:cs="Times New Roman"/>
          <w:bCs/>
          <w:color w:val="auto"/>
          <w:spacing w:val="-10"/>
          <w:szCs w:val="24"/>
          <w:lang w:eastAsia="ru-RU"/>
        </w:rPr>
        <w:t xml:space="preserve">                  </w:t>
      </w:r>
    </w:p>
    <w:p w14:paraId="0ADA0F6C" w14:textId="33ADCD36" w:rsidR="00ED54FC" w:rsidRPr="00ED54FC" w:rsidRDefault="00F52DCD" w:rsidP="00ED54FC">
      <w:pPr>
        <w:spacing w:line="240" w:lineRule="auto"/>
        <w:jc w:val="center"/>
        <w:rPr>
          <w:rFonts w:eastAsia="Calibri" w:cs="Times New Roman"/>
          <w:bCs/>
          <w:color w:val="auto"/>
          <w:spacing w:val="-10"/>
          <w:szCs w:val="24"/>
          <w:lang w:eastAsia="ru-RU"/>
        </w:rPr>
      </w:pPr>
      <w:r>
        <w:rPr>
          <w:rFonts w:eastAsia="Calibri" w:cs="Times New Roman"/>
          <w:bCs/>
          <w:color w:val="auto"/>
          <w:spacing w:val="-10"/>
          <w:szCs w:val="24"/>
          <w:lang w:eastAsia="ru-RU"/>
        </w:rPr>
        <w:t xml:space="preserve">                                                                                 </w:t>
      </w:r>
      <w:r w:rsidR="00ED54FC" w:rsidRPr="00ED54FC">
        <w:rPr>
          <w:rFonts w:eastAsia="Calibri" w:cs="Times New Roman"/>
          <w:bCs/>
          <w:color w:val="auto"/>
          <w:spacing w:val="-10"/>
          <w:szCs w:val="24"/>
          <w:lang w:eastAsia="ru-RU"/>
        </w:rPr>
        <w:t xml:space="preserve">уповноваженої особи </w:t>
      </w:r>
      <w:proofErr w:type="spellStart"/>
      <w:r w:rsidR="00ED54FC" w:rsidRPr="00ED54FC">
        <w:rPr>
          <w:rFonts w:eastAsia="Calibri" w:cs="Times New Roman"/>
          <w:bCs/>
          <w:color w:val="auto"/>
          <w:spacing w:val="-10"/>
          <w:szCs w:val="24"/>
          <w:lang w:eastAsia="ru-RU"/>
        </w:rPr>
        <w:t>Держводагентства</w:t>
      </w:r>
      <w:proofErr w:type="spellEnd"/>
      <w:r w:rsidR="00ED54FC" w:rsidRPr="00ED54FC">
        <w:rPr>
          <w:rFonts w:eastAsia="Calibri" w:cs="Times New Roman"/>
          <w:bCs/>
          <w:color w:val="auto"/>
          <w:spacing w:val="-10"/>
          <w:szCs w:val="24"/>
          <w:lang w:eastAsia="ru-RU"/>
        </w:rPr>
        <w:t>)</w:t>
      </w:r>
    </w:p>
    <w:p w14:paraId="6A8E642B" w14:textId="77777777" w:rsidR="00ED54FC" w:rsidRPr="00ED54FC" w:rsidRDefault="00ED54FC" w:rsidP="00ED54FC">
      <w:pPr>
        <w:spacing w:line="240" w:lineRule="auto"/>
        <w:jc w:val="right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</w:p>
    <w:p w14:paraId="73A5BFD4" w14:textId="77777777" w:rsidR="00ED54FC" w:rsidRPr="00ED54FC" w:rsidRDefault="00ED54FC" w:rsidP="00ED54FC">
      <w:pPr>
        <w:spacing w:line="240" w:lineRule="auto"/>
        <w:jc w:val="left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>МП</w:t>
      </w:r>
    </w:p>
    <w:p w14:paraId="38BD0BAC" w14:textId="77777777" w:rsidR="00ED54FC" w:rsidRPr="00ED54FC" w:rsidRDefault="00ED54FC" w:rsidP="00ED54FC">
      <w:pPr>
        <w:spacing w:line="240" w:lineRule="auto"/>
        <w:jc w:val="left"/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</w:pPr>
      <w:r w:rsidRPr="00ED54FC">
        <w:rPr>
          <w:rFonts w:eastAsia="Calibri" w:cs="Times New Roman"/>
          <w:bCs/>
          <w:color w:val="auto"/>
          <w:spacing w:val="-10"/>
          <w:sz w:val="28"/>
          <w:szCs w:val="28"/>
          <w:lang w:eastAsia="ru-RU"/>
        </w:rPr>
        <w:t>___________________ 202__ р.</w:t>
      </w:r>
    </w:p>
    <w:p w14:paraId="509586B0" w14:textId="77777777" w:rsidR="001D1187" w:rsidRDefault="001D1187" w:rsidP="00ED54FC">
      <w:pPr>
        <w:spacing w:line="240" w:lineRule="auto"/>
        <w:ind w:left="6237"/>
        <w:contextualSpacing/>
        <w:jc w:val="left"/>
        <w:rPr>
          <w:rFonts w:eastAsia="Calibri" w:cs="Times New Roman"/>
          <w:color w:val="auto"/>
          <w:szCs w:val="24"/>
          <w:lang w:eastAsia="en-US"/>
        </w:rPr>
        <w:sectPr w:rsidR="001D1187" w:rsidSect="00ED54FC">
          <w:headerReference w:type="default" r:id="rId9"/>
          <w:type w:val="continuous"/>
          <w:pgSz w:w="11909" w:h="16834" w:code="9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  <w:bookmarkStart w:id="14" w:name="_GoBack"/>
      <w:bookmarkEnd w:id="14"/>
    </w:p>
    <w:p w14:paraId="13F19A16" w14:textId="37F5178E" w:rsidR="001D1187" w:rsidRDefault="00ED54FC" w:rsidP="00ED54FC">
      <w:pPr>
        <w:spacing w:line="240" w:lineRule="auto"/>
        <w:ind w:left="6237"/>
        <w:contextualSpacing/>
        <w:jc w:val="left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lastRenderedPageBreak/>
        <w:t xml:space="preserve">Додаток </w:t>
      </w:r>
    </w:p>
    <w:p w14:paraId="5871D4AE" w14:textId="009E17A4" w:rsidR="00ED54FC" w:rsidRPr="00ED54FC" w:rsidRDefault="00ED54FC" w:rsidP="00ED54FC">
      <w:pPr>
        <w:spacing w:line="240" w:lineRule="auto"/>
        <w:ind w:left="6237"/>
        <w:contextualSpacing/>
        <w:jc w:val="left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до договору оренди землі                                                                                 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в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комплексі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з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розташованим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на </w:t>
      </w:r>
      <w:r w:rsidRPr="00ED54FC">
        <w:rPr>
          <w:rFonts w:eastAsia="Calibri" w:cs="Times New Roman"/>
          <w:color w:val="auto"/>
          <w:szCs w:val="24"/>
          <w:lang w:eastAsia="en-US"/>
        </w:rPr>
        <w:t xml:space="preserve">ній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водним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об’єктом</w:t>
      </w:r>
      <w:proofErr w:type="spellEnd"/>
      <w:r w:rsidRPr="00ED54FC">
        <w:rPr>
          <w:rFonts w:eastAsia="Calibri" w:cs="Times New Roman"/>
          <w:color w:val="auto"/>
          <w:szCs w:val="24"/>
          <w:lang w:eastAsia="en-US"/>
        </w:rPr>
        <w:t xml:space="preserve">                                                        «___» ____________ 2026 року  </w:t>
      </w:r>
    </w:p>
    <w:p w14:paraId="68B6F533" w14:textId="7FAF165C" w:rsidR="00ED54FC" w:rsidRPr="00243EBC" w:rsidRDefault="00ED54FC" w:rsidP="00243EBC">
      <w:pPr>
        <w:spacing w:line="240" w:lineRule="auto"/>
        <w:ind w:left="6237"/>
        <w:contextualSpacing/>
        <w:jc w:val="left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між </w:t>
      </w:r>
      <w:proofErr w:type="spellStart"/>
      <w:r w:rsidRPr="00ED54FC">
        <w:rPr>
          <w:rFonts w:eastAsia="Calibri" w:cs="Times New Roman"/>
          <w:color w:val="auto"/>
          <w:szCs w:val="24"/>
          <w:lang w:eastAsia="en-US"/>
        </w:rPr>
        <w:t>Петрівською</w:t>
      </w:r>
      <w:proofErr w:type="spellEnd"/>
      <w:r w:rsidRPr="00ED54FC">
        <w:rPr>
          <w:rFonts w:eastAsia="Calibri" w:cs="Times New Roman"/>
          <w:color w:val="auto"/>
          <w:szCs w:val="24"/>
          <w:lang w:eastAsia="en-US"/>
        </w:rPr>
        <w:t xml:space="preserve"> селищною радою                                                         та  ____________________________</w:t>
      </w:r>
      <w:r w:rsidR="00243EBC">
        <w:rPr>
          <w:rFonts w:eastAsia="Calibri" w:cs="Times New Roman"/>
          <w:color w:val="auto"/>
          <w:szCs w:val="24"/>
          <w:lang w:eastAsia="en-US"/>
        </w:rPr>
        <w:t>____________________________</w:t>
      </w:r>
    </w:p>
    <w:p w14:paraId="4DE9953F" w14:textId="77777777" w:rsidR="00ED54FC" w:rsidRPr="00ED54FC" w:rsidRDefault="00ED54FC" w:rsidP="00ED54FC">
      <w:pPr>
        <w:spacing w:line="240" w:lineRule="auto"/>
        <w:jc w:val="center"/>
        <w:rPr>
          <w:rFonts w:eastAsia="Calibri" w:cs="Times New Roman"/>
          <w:b/>
          <w:color w:val="auto"/>
          <w:szCs w:val="24"/>
          <w:lang w:eastAsia="en-US"/>
        </w:rPr>
      </w:pPr>
    </w:p>
    <w:p w14:paraId="150F650F" w14:textId="77777777" w:rsidR="00ED54FC" w:rsidRPr="00ED54FC" w:rsidRDefault="00ED54FC" w:rsidP="00ED54FC">
      <w:pPr>
        <w:spacing w:line="240" w:lineRule="auto"/>
        <w:jc w:val="center"/>
        <w:rPr>
          <w:rFonts w:eastAsia="Calibri" w:cs="Times New Roman"/>
          <w:b/>
          <w:color w:val="auto"/>
          <w:szCs w:val="24"/>
          <w:lang w:val="ru-RU" w:eastAsia="en-US"/>
        </w:rPr>
      </w:pPr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АКТ</w:t>
      </w:r>
    </w:p>
    <w:p w14:paraId="0AA4BBC1" w14:textId="77777777" w:rsidR="00ED54FC" w:rsidRPr="00ED54FC" w:rsidRDefault="00ED54FC" w:rsidP="00ED54FC">
      <w:pPr>
        <w:spacing w:line="240" w:lineRule="auto"/>
        <w:jc w:val="center"/>
        <w:rPr>
          <w:rFonts w:eastAsia="Times New Roman" w:cs="Times New Roman"/>
          <w:color w:val="auto"/>
          <w:szCs w:val="24"/>
          <w:lang w:eastAsia="ru-RU"/>
        </w:rPr>
      </w:pP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приймання</w:t>
      </w:r>
      <w:proofErr w:type="spellEnd"/>
      <w:r w:rsidRPr="00ED54FC">
        <w:rPr>
          <w:rFonts w:eastAsia="Calibri" w:cs="Times New Roman"/>
          <w:b/>
          <w:color w:val="auto"/>
          <w:szCs w:val="24"/>
          <w:lang w:eastAsia="en-US"/>
        </w:rPr>
        <w:t>-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передачі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земельної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ділянки</w:t>
      </w:r>
      <w:proofErr w:type="spellEnd"/>
      <w:r w:rsidRPr="00ED54FC">
        <w:rPr>
          <w:rFonts w:eastAsia="Times New Roman" w:cs="Times New Roman"/>
          <w:color w:val="auto"/>
          <w:szCs w:val="24"/>
          <w:lang w:val="ru-RU" w:eastAsia="ru-RU"/>
        </w:rPr>
        <w:t xml:space="preserve"> </w:t>
      </w:r>
    </w:p>
    <w:p w14:paraId="6CC3A3A4" w14:textId="77777777" w:rsidR="00ED54FC" w:rsidRPr="00ED54FC" w:rsidRDefault="00ED54FC" w:rsidP="00ED54FC">
      <w:pPr>
        <w:spacing w:line="240" w:lineRule="auto"/>
        <w:jc w:val="center"/>
        <w:rPr>
          <w:rFonts w:eastAsia="Calibri" w:cs="Times New Roman"/>
          <w:b/>
          <w:color w:val="auto"/>
          <w:szCs w:val="24"/>
          <w:lang w:val="ru-RU" w:eastAsia="en-US"/>
        </w:rPr>
      </w:pPr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в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комплексі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з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розташованим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на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ній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водним</w:t>
      </w:r>
      <w:proofErr w:type="spellEnd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b/>
          <w:color w:val="auto"/>
          <w:szCs w:val="24"/>
          <w:lang w:val="ru-RU" w:eastAsia="en-US"/>
        </w:rPr>
        <w:t>об’єктом</w:t>
      </w:r>
      <w:proofErr w:type="spellEnd"/>
    </w:p>
    <w:p w14:paraId="2869C430" w14:textId="77777777" w:rsidR="00ED54FC" w:rsidRPr="00ED54FC" w:rsidRDefault="00ED54FC" w:rsidP="00ED54FC">
      <w:pPr>
        <w:spacing w:after="200"/>
        <w:jc w:val="center"/>
        <w:rPr>
          <w:rFonts w:eastAsia="Calibri" w:cs="Times New Roman"/>
          <w:color w:val="auto"/>
          <w:szCs w:val="24"/>
          <w:lang w:eastAsia="en-US"/>
        </w:rPr>
      </w:pPr>
    </w:p>
    <w:p w14:paraId="76A0E565" w14:textId="2177839B" w:rsidR="00ED54FC" w:rsidRPr="00ED54FC" w:rsidRDefault="00ED54FC" w:rsidP="00243EBC">
      <w:pPr>
        <w:spacing w:after="200"/>
        <w:jc w:val="left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селище Петрове        </w:t>
      </w:r>
      <w:r w:rsidRPr="00ED54FC">
        <w:rPr>
          <w:rFonts w:eastAsia="Calibri" w:cs="Times New Roman"/>
          <w:color w:val="auto"/>
          <w:szCs w:val="24"/>
          <w:lang w:eastAsia="en-US"/>
        </w:rPr>
        <w:tab/>
      </w:r>
      <w:r w:rsidRPr="00ED54FC">
        <w:rPr>
          <w:rFonts w:eastAsia="Calibri" w:cs="Times New Roman"/>
          <w:color w:val="auto"/>
          <w:szCs w:val="24"/>
          <w:lang w:eastAsia="en-US"/>
        </w:rPr>
        <w:tab/>
      </w:r>
      <w:r w:rsidRPr="00ED54FC">
        <w:rPr>
          <w:rFonts w:eastAsia="Calibri" w:cs="Times New Roman"/>
          <w:color w:val="auto"/>
          <w:szCs w:val="24"/>
          <w:lang w:eastAsia="en-US"/>
        </w:rPr>
        <w:tab/>
      </w:r>
      <w:r w:rsidRPr="00ED54FC">
        <w:rPr>
          <w:rFonts w:eastAsia="Calibri" w:cs="Times New Roman"/>
          <w:color w:val="auto"/>
          <w:szCs w:val="24"/>
          <w:lang w:eastAsia="en-US"/>
        </w:rPr>
        <w:tab/>
      </w:r>
      <w:r w:rsidRPr="00ED54FC">
        <w:rPr>
          <w:rFonts w:eastAsia="Calibri" w:cs="Times New Roman"/>
          <w:color w:val="auto"/>
          <w:szCs w:val="24"/>
          <w:lang w:eastAsia="en-US"/>
        </w:rPr>
        <w:tab/>
        <w:t xml:space="preserve">           </w:t>
      </w:r>
      <w:r w:rsidR="00243EBC">
        <w:rPr>
          <w:rFonts w:eastAsia="Calibri" w:cs="Times New Roman"/>
          <w:color w:val="auto"/>
          <w:szCs w:val="24"/>
          <w:lang w:eastAsia="en-US"/>
        </w:rPr>
        <w:t>«___» _______________ 2026 року</w:t>
      </w:r>
    </w:p>
    <w:p w14:paraId="158D49B5" w14:textId="10C381BB" w:rsidR="00ED54FC" w:rsidRPr="00ED54FC" w:rsidRDefault="00ED54FC" w:rsidP="00ED54FC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Цей акт засвідчує те, що ОРЕНДОДАВЕЦЬ – </w:t>
      </w:r>
      <w:proofErr w:type="spellStart"/>
      <w:r w:rsidRPr="00ED54FC">
        <w:rPr>
          <w:rFonts w:eastAsia="Calibri" w:cs="Times New Roman"/>
          <w:color w:val="auto"/>
          <w:szCs w:val="24"/>
          <w:lang w:eastAsia="en-US"/>
        </w:rPr>
        <w:t>Петрівська</w:t>
      </w:r>
      <w:proofErr w:type="spellEnd"/>
      <w:r w:rsidRPr="00ED54FC">
        <w:rPr>
          <w:rFonts w:eastAsia="Calibri" w:cs="Times New Roman"/>
          <w:color w:val="auto"/>
          <w:szCs w:val="24"/>
          <w:lang w:eastAsia="en-US"/>
        </w:rPr>
        <w:t xml:space="preserve"> селищна рада Олександрійського району Кіровоградської області (код ЄДРПОУ 04364199) на підставі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рішення Петрівської селищної ради від ___________ № _____________________________________________</w:t>
      </w:r>
      <w:r w:rsidRPr="00ED54FC">
        <w:rPr>
          <w:rFonts w:eastAsia="Calibri" w:cs="Times New Roman"/>
          <w:color w:val="auto"/>
          <w:szCs w:val="24"/>
          <w:lang w:eastAsia="en-US"/>
        </w:rPr>
        <w:t xml:space="preserve"> та Договору оренди землі в комплексі з розташованим на ній водним об’єктом передає, а ОРЕНДАР _____________________________(ІПН ________________)</w:t>
      </w:r>
      <w:r w:rsidRPr="00ED54FC">
        <w:rPr>
          <w:rFonts w:eastAsia="Calibri" w:cs="Times New Roman"/>
          <w:b/>
          <w:color w:val="auto"/>
          <w:szCs w:val="24"/>
          <w:lang w:eastAsia="en-US"/>
        </w:rPr>
        <w:t xml:space="preserve"> </w:t>
      </w:r>
      <w:r w:rsidRPr="00ED54FC">
        <w:rPr>
          <w:rFonts w:eastAsia="Calibri" w:cs="Times New Roman"/>
          <w:color w:val="auto"/>
          <w:szCs w:val="24"/>
          <w:lang w:eastAsia="en-US"/>
        </w:rPr>
        <w:t xml:space="preserve">приймає </w:t>
      </w:r>
      <w:r w:rsidRPr="00ED54FC">
        <w:rPr>
          <w:rFonts w:eastAsia="Times New Roman" w:cs="Times New Roman"/>
          <w:color w:val="auto"/>
          <w:szCs w:val="24"/>
          <w:lang w:eastAsia="ru-RU"/>
        </w:rPr>
        <w:t xml:space="preserve">у строкове платне користування земельну ділянку в комплексі з розташованим на ній водним об’єктом – </w:t>
      </w:r>
      <w:r w:rsidRPr="00ED54FC">
        <w:rPr>
          <w:rFonts w:eastAsia="Times New Roman" w:cs="Times New Roman"/>
          <w:b/>
          <w:i/>
          <w:color w:val="auto"/>
          <w:szCs w:val="24"/>
          <w:u w:val="single"/>
          <w:lang w:eastAsia="ru-RU"/>
        </w:rPr>
        <w:t>ставок, площею 18,8751 га, розташований за межами населених пунктів на території  Петрівської селищної територіальної громади Олександрійського району, Кіровоградської області :</w:t>
      </w:r>
    </w:p>
    <w:p w14:paraId="68515B86" w14:textId="5CB5A0DC" w:rsidR="00ED54FC" w:rsidRPr="00ED54FC" w:rsidRDefault="00ED54FC" w:rsidP="00ED54FC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земельну ділянку загальною площею 18,9015 га, у тому числі 18,8751 га – ставки, вода (водний простір) водного об’єкта – </w:t>
      </w:r>
      <w:proofErr w:type="spellStart"/>
      <w:r w:rsidRPr="00ED54FC">
        <w:rPr>
          <w:rFonts w:eastAsia="Calibri" w:cs="Times New Roman"/>
          <w:color w:val="auto"/>
          <w:szCs w:val="24"/>
          <w:lang w:eastAsia="en-US"/>
        </w:rPr>
        <w:t>____тис.</w:t>
      </w:r>
      <w:proofErr w:type="spellEnd"/>
      <w:r w:rsidRPr="00ED54FC">
        <w:rPr>
          <w:rFonts w:eastAsia="Calibri" w:cs="Times New Roman"/>
          <w:color w:val="auto"/>
          <w:szCs w:val="24"/>
          <w:lang w:eastAsia="en-US"/>
        </w:rPr>
        <w:t>м</w:t>
      </w:r>
      <w:r w:rsidRPr="00ED54FC">
        <w:rPr>
          <w:rFonts w:eastAsia="Calibri" w:cs="Times New Roman"/>
          <w:color w:val="auto"/>
          <w:szCs w:val="24"/>
          <w:vertAlign w:val="superscript"/>
          <w:lang w:eastAsia="en-US"/>
        </w:rPr>
        <w:t xml:space="preserve">3 </w:t>
      </w:r>
      <w:r w:rsidRPr="00ED54FC">
        <w:rPr>
          <w:rFonts w:eastAsia="Calibri" w:cs="Times New Roman"/>
          <w:color w:val="auto"/>
          <w:szCs w:val="24"/>
          <w:lang w:eastAsia="en-US"/>
        </w:rPr>
        <w:t>з кадастровим номером  3524955100:02:000:1119, цільове призначення земельної ділянки КВЦПЗ 10.07 для рибогосподарських потреб, яка розташована  на території  Петрівської селищної ради Олександрійського району, Кіровоградської області та водн</w:t>
      </w:r>
      <w:r w:rsidR="00F94006">
        <w:rPr>
          <w:rFonts w:eastAsia="Calibri" w:cs="Times New Roman"/>
          <w:color w:val="auto"/>
          <w:szCs w:val="24"/>
          <w:lang w:eastAsia="en-US"/>
        </w:rPr>
        <w:t xml:space="preserve">ий об’єкт (водний простір). На </w:t>
      </w:r>
      <w:r w:rsidRPr="00ED54FC">
        <w:rPr>
          <w:rFonts w:eastAsia="Calibri" w:cs="Times New Roman"/>
          <w:color w:val="auto"/>
          <w:szCs w:val="24"/>
          <w:lang w:eastAsia="en-US"/>
        </w:rPr>
        <w:t>земельній ділянці об’єкти інфраструктури відсутні.</w:t>
      </w:r>
    </w:p>
    <w:p w14:paraId="14311B6B" w14:textId="1990E1A2" w:rsidR="00ED54FC" w:rsidRPr="00ED54FC" w:rsidRDefault="00ED54FC" w:rsidP="00ED54FC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>Земельна ділянка в комплексі з розташованим на ній водним об’єктом відповідає цільовому призначенню</w:t>
      </w:r>
      <w:r w:rsidR="00F94006">
        <w:rPr>
          <w:rFonts w:eastAsia="Calibri" w:cs="Times New Roman"/>
          <w:color w:val="auto"/>
          <w:szCs w:val="24"/>
          <w:lang w:eastAsia="en-US"/>
        </w:rPr>
        <w:t>, визначеному цим договором - (</w:t>
      </w:r>
      <w:r w:rsidRPr="00ED54FC">
        <w:rPr>
          <w:rFonts w:eastAsia="Calibri" w:cs="Times New Roman"/>
          <w:color w:val="auto"/>
          <w:szCs w:val="24"/>
          <w:lang w:eastAsia="en-US"/>
        </w:rPr>
        <w:t>КВЦПЗ 10.07) для рибогосподарських потреб.</w:t>
      </w:r>
    </w:p>
    <w:p w14:paraId="3AF59563" w14:textId="77777777" w:rsidR="00ED54FC" w:rsidRPr="00ED54FC" w:rsidRDefault="00ED54FC" w:rsidP="00ED54FC">
      <w:pPr>
        <w:spacing w:line="240" w:lineRule="auto"/>
        <w:ind w:firstLine="567"/>
        <w:rPr>
          <w:rFonts w:eastAsia="Calibri" w:cs="Times New Roman"/>
          <w:color w:val="auto"/>
          <w:szCs w:val="24"/>
          <w:lang w:val="ru-RU" w:eastAsia="en-US"/>
        </w:rPr>
      </w:pP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Цим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Актом </w:t>
      </w:r>
      <w:proofErr w:type="spellStart"/>
      <w:proofErr w:type="gramStart"/>
      <w:r w:rsidRPr="00ED54FC">
        <w:rPr>
          <w:rFonts w:eastAsia="Calibri" w:cs="Times New Roman"/>
          <w:color w:val="auto"/>
          <w:szCs w:val="24"/>
          <w:lang w:val="ru-RU" w:eastAsia="en-US"/>
        </w:rPr>
        <w:t>п</w:t>
      </w:r>
      <w:proofErr w:type="gramEnd"/>
      <w:r w:rsidRPr="00ED54FC">
        <w:rPr>
          <w:rFonts w:eastAsia="Calibri" w:cs="Times New Roman"/>
          <w:color w:val="auto"/>
          <w:szCs w:val="24"/>
          <w:lang w:val="ru-RU" w:eastAsia="en-US"/>
        </w:rPr>
        <w:t>ідтверджено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відсутність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претензій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сторін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щодо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стану </w:t>
      </w:r>
      <w:r w:rsidRPr="00ED54FC">
        <w:rPr>
          <w:rFonts w:eastAsia="Calibri" w:cs="Times New Roman"/>
          <w:color w:val="auto"/>
          <w:szCs w:val="24"/>
          <w:lang w:eastAsia="en-US"/>
        </w:rPr>
        <w:t>об’єкту оренди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та умов ї</w:t>
      </w:r>
      <w:r w:rsidRPr="00ED54FC">
        <w:rPr>
          <w:rFonts w:eastAsia="Calibri" w:cs="Times New Roman"/>
          <w:color w:val="auto"/>
          <w:szCs w:val="24"/>
          <w:lang w:eastAsia="en-US"/>
        </w:rPr>
        <w:t>х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r w:rsidRPr="00ED54FC">
        <w:rPr>
          <w:rFonts w:eastAsia="Calibri" w:cs="Times New Roman"/>
          <w:color w:val="auto"/>
          <w:szCs w:val="24"/>
          <w:lang w:eastAsia="en-US"/>
        </w:rPr>
        <w:t>передачі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>.</w:t>
      </w:r>
    </w:p>
    <w:p w14:paraId="7A70D5AC" w14:textId="77777777" w:rsidR="00ED54FC" w:rsidRPr="00ED54FC" w:rsidRDefault="00ED54FC" w:rsidP="00ED54FC">
      <w:pPr>
        <w:spacing w:line="240" w:lineRule="auto"/>
        <w:ind w:firstLine="567"/>
        <w:rPr>
          <w:rFonts w:eastAsia="Calibri" w:cs="Times New Roman"/>
          <w:color w:val="auto"/>
          <w:szCs w:val="24"/>
          <w:lang w:eastAsia="en-US"/>
        </w:rPr>
      </w:pPr>
      <w:r w:rsidRPr="00ED54FC">
        <w:rPr>
          <w:rFonts w:eastAsia="Calibri" w:cs="Times New Roman"/>
          <w:color w:val="auto"/>
          <w:szCs w:val="24"/>
          <w:lang w:eastAsia="en-US"/>
        </w:rPr>
        <w:t xml:space="preserve">Акт є невід’ємною частиною Договору оренди землі в комплексі з розташованим на ній водним об’єктом від «____»__________2026 року укладеного між </w:t>
      </w:r>
      <w:proofErr w:type="spellStart"/>
      <w:r w:rsidRPr="00ED54FC">
        <w:rPr>
          <w:rFonts w:eastAsia="Calibri" w:cs="Times New Roman"/>
          <w:color w:val="auto"/>
          <w:szCs w:val="24"/>
          <w:lang w:eastAsia="en-US"/>
        </w:rPr>
        <w:t>Петрівською</w:t>
      </w:r>
      <w:proofErr w:type="spellEnd"/>
      <w:r w:rsidRPr="00ED54FC">
        <w:rPr>
          <w:rFonts w:eastAsia="Calibri" w:cs="Times New Roman"/>
          <w:color w:val="auto"/>
          <w:szCs w:val="24"/>
          <w:lang w:eastAsia="en-US"/>
        </w:rPr>
        <w:t xml:space="preserve"> селищною радою Олександрійського району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Кіровоградської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</w:t>
      </w:r>
      <w:proofErr w:type="spellStart"/>
      <w:r w:rsidRPr="00ED54FC">
        <w:rPr>
          <w:rFonts w:eastAsia="Calibri" w:cs="Times New Roman"/>
          <w:color w:val="auto"/>
          <w:szCs w:val="24"/>
          <w:lang w:val="ru-RU" w:eastAsia="en-US"/>
        </w:rPr>
        <w:t>області</w:t>
      </w:r>
      <w:proofErr w:type="spellEnd"/>
      <w:r w:rsidRPr="00ED54FC">
        <w:rPr>
          <w:rFonts w:eastAsia="Calibri" w:cs="Times New Roman"/>
          <w:color w:val="auto"/>
          <w:szCs w:val="24"/>
          <w:lang w:val="ru-RU" w:eastAsia="en-US"/>
        </w:rPr>
        <w:t xml:space="preserve"> та </w:t>
      </w:r>
      <w:r w:rsidRPr="00ED54FC">
        <w:rPr>
          <w:rFonts w:eastAsia="Calibri" w:cs="Times New Roman"/>
          <w:color w:val="auto"/>
          <w:szCs w:val="24"/>
          <w:lang w:eastAsia="en-US"/>
        </w:rPr>
        <w:t xml:space="preserve"> ______________________________________________________________________________</w:t>
      </w:r>
      <w:r w:rsidRPr="00ED54FC">
        <w:rPr>
          <w:rFonts w:eastAsia="Calibri" w:cs="Times New Roman"/>
          <w:color w:val="auto"/>
          <w:szCs w:val="24"/>
          <w:lang w:val="ru-RU" w:eastAsia="en-US"/>
        </w:rPr>
        <w:t>.</w:t>
      </w:r>
    </w:p>
    <w:p w14:paraId="55C2181A" w14:textId="77777777" w:rsidR="00ED54FC" w:rsidRPr="00ED54FC" w:rsidRDefault="00ED54FC" w:rsidP="00ED54FC">
      <w:pPr>
        <w:spacing w:after="200" w:line="240" w:lineRule="auto"/>
        <w:rPr>
          <w:rFonts w:eastAsia="Calibri" w:cs="Times New Roman"/>
          <w:b/>
          <w:color w:val="auto"/>
          <w:szCs w:val="24"/>
          <w:lang w:eastAsia="en-US"/>
        </w:rPr>
      </w:pPr>
    </w:p>
    <w:p w14:paraId="684EC1C0" w14:textId="56E3E402" w:rsidR="00ED54FC" w:rsidRPr="00ED54FC" w:rsidRDefault="00ED54FC" w:rsidP="00243EBC">
      <w:pPr>
        <w:spacing w:after="200" w:line="240" w:lineRule="auto"/>
        <w:rPr>
          <w:rFonts w:eastAsia="Calibri" w:cs="Times New Roman"/>
          <w:b/>
          <w:color w:val="auto"/>
          <w:szCs w:val="24"/>
          <w:lang w:eastAsia="en-US"/>
        </w:rPr>
      </w:pPr>
      <w:r w:rsidRPr="00ED54FC">
        <w:rPr>
          <w:rFonts w:eastAsia="Calibri" w:cs="Times New Roman"/>
          <w:b/>
          <w:color w:val="auto"/>
          <w:szCs w:val="24"/>
          <w:lang w:eastAsia="en-US"/>
        </w:rPr>
        <w:t xml:space="preserve">ОРЕНДОДАВЕЦЬ                                 </w:t>
      </w:r>
      <w:r w:rsidR="00243EBC">
        <w:rPr>
          <w:rFonts w:eastAsia="Calibri" w:cs="Times New Roman"/>
          <w:b/>
          <w:color w:val="auto"/>
          <w:szCs w:val="24"/>
          <w:lang w:eastAsia="en-US"/>
        </w:rPr>
        <w:t xml:space="preserve">                        ОРЕНДАР</w:t>
      </w:r>
    </w:p>
    <w:p w14:paraId="306BD8EA" w14:textId="46B00290" w:rsidR="00ED54FC" w:rsidRPr="00ED54FC" w:rsidRDefault="00ED54FC" w:rsidP="00ED54FC">
      <w:pPr>
        <w:spacing w:line="240" w:lineRule="auto"/>
        <w:contextualSpacing/>
        <w:jc w:val="left"/>
        <w:rPr>
          <w:rFonts w:eastAsia="Calibri" w:cs="Times New Roman"/>
          <w:b/>
          <w:color w:val="auto"/>
          <w:szCs w:val="24"/>
          <w:lang w:eastAsia="en-US"/>
        </w:rPr>
      </w:pPr>
      <w:proofErr w:type="spellStart"/>
      <w:r w:rsidRPr="00ED54FC">
        <w:rPr>
          <w:rFonts w:eastAsia="Calibri" w:cs="Times New Roman"/>
          <w:b/>
          <w:color w:val="auto"/>
          <w:szCs w:val="24"/>
          <w:lang w:eastAsia="en-US"/>
        </w:rPr>
        <w:t>__________Світла</w:t>
      </w:r>
      <w:proofErr w:type="spellEnd"/>
      <w:r w:rsidRPr="00ED54FC">
        <w:rPr>
          <w:rFonts w:eastAsia="Calibri" w:cs="Times New Roman"/>
          <w:b/>
          <w:color w:val="auto"/>
          <w:szCs w:val="24"/>
          <w:lang w:eastAsia="en-US"/>
        </w:rPr>
        <w:t xml:space="preserve">на ТИЛИК                                      __________  ________________________                          </w:t>
      </w:r>
      <w:r w:rsidRPr="00ED54FC">
        <w:rPr>
          <w:rFonts w:eastAsia="Calibri" w:cs="Times New Roman"/>
          <w:b/>
          <w:color w:val="auto"/>
          <w:sz w:val="20"/>
          <w:szCs w:val="20"/>
          <w:lang w:eastAsia="en-US"/>
        </w:rPr>
        <w:t xml:space="preserve">   МП.                                                                                                    М.П. (за наявності)</w:t>
      </w:r>
    </w:p>
    <w:p w14:paraId="346D4DA5" w14:textId="77777777" w:rsidR="00ED54FC" w:rsidRPr="00ED54FC" w:rsidRDefault="00ED54FC" w:rsidP="00ED54FC">
      <w:pPr>
        <w:spacing w:line="240" w:lineRule="auto"/>
        <w:jc w:val="left"/>
        <w:rPr>
          <w:rFonts w:eastAsia="Calibri" w:cs="Times New Roman"/>
          <w:b/>
          <w:bCs/>
          <w:color w:val="auto"/>
          <w:spacing w:val="-10"/>
          <w:sz w:val="28"/>
          <w:szCs w:val="28"/>
          <w:lang w:eastAsia="ru-RU"/>
        </w:rPr>
      </w:pPr>
    </w:p>
    <w:sectPr w:rsidR="00ED54FC" w:rsidRPr="00ED54FC" w:rsidSect="00ED54FC">
      <w:type w:val="continuous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AB44E" w14:textId="77777777" w:rsidR="004B7620" w:rsidRDefault="004B7620" w:rsidP="00332899">
      <w:pPr>
        <w:spacing w:line="240" w:lineRule="auto"/>
      </w:pPr>
      <w:r>
        <w:separator/>
      </w:r>
    </w:p>
  </w:endnote>
  <w:endnote w:type="continuationSeparator" w:id="0">
    <w:p w14:paraId="1C8101E2" w14:textId="77777777" w:rsidR="004B7620" w:rsidRDefault="004B7620" w:rsidP="00332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E6595" w14:textId="77777777" w:rsidR="004B7620" w:rsidRDefault="004B7620" w:rsidP="00332899">
      <w:pPr>
        <w:spacing w:line="240" w:lineRule="auto"/>
      </w:pPr>
      <w:r>
        <w:separator/>
      </w:r>
    </w:p>
  </w:footnote>
  <w:footnote w:type="continuationSeparator" w:id="0">
    <w:p w14:paraId="1F36605D" w14:textId="77777777" w:rsidR="004B7620" w:rsidRDefault="004B7620" w:rsidP="003328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4013297"/>
      <w:docPartObj>
        <w:docPartGallery w:val="Page Numbers (Top of Page)"/>
        <w:docPartUnique/>
      </w:docPartObj>
    </w:sdtPr>
    <w:sdtEndPr/>
    <w:sdtContent>
      <w:p w14:paraId="433DF162" w14:textId="77777777" w:rsidR="001D1187" w:rsidRDefault="001B541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D2D" w:rsidRPr="00020D2D">
          <w:rPr>
            <w:noProof/>
            <w:lang w:val="ru-RU"/>
          </w:rPr>
          <w:t>8</w:t>
        </w:r>
        <w:r>
          <w:fldChar w:fldCharType="end"/>
        </w:r>
      </w:p>
      <w:p w14:paraId="02275E49" w14:textId="20A00D9E" w:rsidR="001B5414" w:rsidRDefault="001D1187" w:rsidP="001D1187">
        <w:pPr>
          <w:pStyle w:val="ab"/>
          <w:jc w:val="right"/>
        </w:pPr>
        <w:r>
          <w:t>Продовження додатка</w:t>
        </w:r>
      </w:p>
    </w:sdtContent>
  </w:sdt>
  <w:p w14:paraId="3B109ECB" w14:textId="77777777" w:rsidR="001B5414" w:rsidRDefault="001B541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0D2D"/>
    <w:rsid w:val="00021AC7"/>
    <w:rsid w:val="0002302F"/>
    <w:rsid w:val="00027D49"/>
    <w:rsid w:val="00043626"/>
    <w:rsid w:val="000544CB"/>
    <w:rsid w:val="0005629B"/>
    <w:rsid w:val="00057465"/>
    <w:rsid w:val="000756A5"/>
    <w:rsid w:val="0008392F"/>
    <w:rsid w:val="000A2D75"/>
    <w:rsid w:val="000D12B1"/>
    <w:rsid w:val="000F093B"/>
    <w:rsid w:val="001036F4"/>
    <w:rsid w:val="00131A06"/>
    <w:rsid w:val="00145BE7"/>
    <w:rsid w:val="00156720"/>
    <w:rsid w:val="00163E22"/>
    <w:rsid w:val="001661D2"/>
    <w:rsid w:val="001B5414"/>
    <w:rsid w:val="001B609D"/>
    <w:rsid w:val="001B7049"/>
    <w:rsid w:val="001D1187"/>
    <w:rsid w:val="001D15DC"/>
    <w:rsid w:val="001D5716"/>
    <w:rsid w:val="001E13E8"/>
    <w:rsid w:val="00202285"/>
    <w:rsid w:val="0020643C"/>
    <w:rsid w:val="00210A51"/>
    <w:rsid w:val="00236061"/>
    <w:rsid w:val="00243EBC"/>
    <w:rsid w:val="00253E6D"/>
    <w:rsid w:val="00270416"/>
    <w:rsid w:val="00275C0C"/>
    <w:rsid w:val="00291AC6"/>
    <w:rsid w:val="002D060D"/>
    <w:rsid w:val="002D4948"/>
    <w:rsid w:val="002F4811"/>
    <w:rsid w:val="0031445C"/>
    <w:rsid w:val="00317591"/>
    <w:rsid w:val="00332899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20BCB"/>
    <w:rsid w:val="004242BC"/>
    <w:rsid w:val="0042582F"/>
    <w:rsid w:val="00432837"/>
    <w:rsid w:val="00445196"/>
    <w:rsid w:val="00446D36"/>
    <w:rsid w:val="00447D91"/>
    <w:rsid w:val="00461D9E"/>
    <w:rsid w:val="00492C6A"/>
    <w:rsid w:val="004B6736"/>
    <w:rsid w:val="004B70EF"/>
    <w:rsid w:val="004B7620"/>
    <w:rsid w:val="004C3ED7"/>
    <w:rsid w:val="004C5446"/>
    <w:rsid w:val="004C7C76"/>
    <w:rsid w:val="004E300B"/>
    <w:rsid w:val="004F1980"/>
    <w:rsid w:val="004F7722"/>
    <w:rsid w:val="00510CD6"/>
    <w:rsid w:val="00515889"/>
    <w:rsid w:val="00532FFC"/>
    <w:rsid w:val="00542CF7"/>
    <w:rsid w:val="0054685F"/>
    <w:rsid w:val="0056513B"/>
    <w:rsid w:val="005704B3"/>
    <w:rsid w:val="005B4D81"/>
    <w:rsid w:val="005C4F4B"/>
    <w:rsid w:val="0062342D"/>
    <w:rsid w:val="00625A27"/>
    <w:rsid w:val="006310F4"/>
    <w:rsid w:val="00633A42"/>
    <w:rsid w:val="00643694"/>
    <w:rsid w:val="00650514"/>
    <w:rsid w:val="00653283"/>
    <w:rsid w:val="00681DEC"/>
    <w:rsid w:val="006A2893"/>
    <w:rsid w:val="006A62F6"/>
    <w:rsid w:val="00702BB5"/>
    <w:rsid w:val="00706398"/>
    <w:rsid w:val="00725565"/>
    <w:rsid w:val="0074285B"/>
    <w:rsid w:val="007454E5"/>
    <w:rsid w:val="007505C2"/>
    <w:rsid w:val="007649F9"/>
    <w:rsid w:val="00774020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71D93"/>
    <w:rsid w:val="008836DE"/>
    <w:rsid w:val="00893B09"/>
    <w:rsid w:val="008A40A5"/>
    <w:rsid w:val="008B292D"/>
    <w:rsid w:val="008B2C79"/>
    <w:rsid w:val="008D0482"/>
    <w:rsid w:val="008D13D9"/>
    <w:rsid w:val="008E4526"/>
    <w:rsid w:val="008F45F5"/>
    <w:rsid w:val="00911DBF"/>
    <w:rsid w:val="009201D8"/>
    <w:rsid w:val="0092715A"/>
    <w:rsid w:val="0094359C"/>
    <w:rsid w:val="00963AF1"/>
    <w:rsid w:val="0097459F"/>
    <w:rsid w:val="0098238B"/>
    <w:rsid w:val="009852FD"/>
    <w:rsid w:val="00993CA6"/>
    <w:rsid w:val="009A00F6"/>
    <w:rsid w:val="009A59E1"/>
    <w:rsid w:val="00A048FB"/>
    <w:rsid w:val="00A077A1"/>
    <w:rsid w:val="00A443E7"/>
    <w:rsid w:val="00AC2387"/>
    <w:rsid w:val="00AD32D0"/>
    <w:rsid w:val="00AD4AC2"/>
    <w:rsid w:val="00AD5006"/>
    <w:rsid w:val="00AE37D2"/>
    <w:rsid w:val="00AE53C6"/>
    <w:rsid w:val="00AF71B2"/>
    <w:rsid w:val="00B16C20"/>
    <w:rsid w:val="00B224A0"/>
    <w:rsid w:val="00B37C8D"/>
    <w:rsid w:val="00B50D05"/>
    <w:rsid w:val="00B5450E"/>
    <w:rsid w:val="00B61676"/>
    <w:rsid w:val="00B67735"/>
    <w:rsid w:val="00B76025"/>
    <w:rsid w:val="00B926A6"/>
    <w:rsid w:val="00BB0CCE"/>
    <w:rsid w:val="00BF7B52"/>
    <w:rsid w:val="00C02E49"/>
    <w:rsid w:val="00C06FA5"/>
    <w:rsid w:val="00C12A23"/>
    <w:rsid w:val="00C27689"/>
    <w:rsid w:val="00C37FAB"/>
    <w:rsid w:val="00C820F7"/>
    <w:rsid w:val="00C83906"/>
    <w:rsid w:val="00C85989"/>
    <w:rsid w:val="00C92F7A"/>
    <w:rsid w:val="00C95F45"/>
    <w:rsid w:val="00CB11C6"/>
    <w:rsid w:val="00CC1E9C"/>
    <w:rsid w:val="00CC7FED"/>
    <w:rsid w:val="00CF0117"/>
    <w:rsid w:val="00D0162E"/>
    <w:rsid w:val="00D04782"/>
    <w:rsid w:val="00D50FF0"/>
    <w:rsid w:val="00D534D4"/>
    <w:rsid w:val="00D55D28"/>
    <w:rsid w:val="00D67157"/>
    <w:rsid w:val="00D97380"/>
    <w:rsid w:val="00DA3548"/>
    <w:rsid w:val="00DA6FCA"/>
    <w:rsid w:val="00DE3005"/>
    <w:rsid w:val="00E10342"/>
    <w:rsid w:val="00E17EB0"/>
    <w:rsid w:val="00E33DD2"/>
    <w:rsid w:val="00E35AD5"/>
    <w:rsid w:val="00E3647E"/>
    <w:rsid w:val="00E5043B"/>
    <w:rsid w:val="00E52FC8"/>
    <w:rsid w:val="00E56B0D"/>
    <w:rsid w:val="00E90E72"/>
    <w:rsid w:val="00EB3717"/>
    <w:rsid w:val="00EC1F2B"/>
    <w:rsid w:val="00EC3FA5"/>
    <w:rsid w:val="00ED0A82"/>
    <w:rsid w:val="00ED54FC"/>
    <w:rsid w:val="00ED55EB"/>
    <w:rsid w:val="00EE0E72"/>
    <w:rsid w:val="00EF1D08"/>
    <w:rsid w:val="00F10492"/>
    <w:rsid w:val="00F34393"/>
    <w:rsid w:val="00F476FA"/>
    <w:rsid w:val="00F50A7D"/>
    <w:rsid w:val="00F52DCD"/>
    <w:rsid w:val="00F60059"/>
    <w:rsid w:val="00F84B34"/>
    <w:rsid w:val="00F94006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4FF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289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2899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2899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33289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28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B2886-D864-4842-A293-8C8879C14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154</TotalTime>
  <Pages>9</Pages>
  <Words>15751</Words>
  <Characters>8979</Characters>
  <Application>Microsoft Office Word</Application>
  <DocSecurity>0</DocSecurity>
  <Lines>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27</cp:revision>
  <cp:lastPrinted>2026-08-19T07:44:00Z</cp:lastPrinted>
  <dcterms:created xsi:type="dcterms:W3CDTF">2025-10-20T08:12:00Z</dcterms:created>
  <dcterms:modified xsi:type="dcterms:W3CDTF">2026-09-10T11:27:00Z</dcterms:modified>
</cp:coreProperties>
</file>