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0F" w:rsidRPr="00CA18F7" w:rsidRDefault="005C400F" w:rsidP="006C1457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18F7">
        <w:rPr>
          <w:rFonts w:ascii="Times New Roman" w:hAnsi="Times New Roman" w:cs="Times New Roman"/>
          <w:sz w:val="24"/>
          <w:szCs w:val="24"/>
        </w:rPr>
        <w:object w:dxaOrig="570" w:dyaOrig="7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5pt;height:45.8pt" o:ole="" fillcolor="window">
            <v:imagedata r:id="rId6" o:title=""/>
          </v:shape>
          <o:OLEObject Type="Embed" ProgID="Word.Picture.8" ShapeID="_x0000_i1025" DrawAspect="Content" ObjectID="_1851164878" r:id="rId7"/>
        </w:object>
      </w:r>
    </w:p>
    <w:p w:rsidR="005C400F" w:rsidRPr="00CA18F7" w:rsidRDefault="005C400F" w:rsidP="005C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8F7">
        <w:rPr>
          <w:rFonts w:ascii="Times New Roman" w:hAnsi="Times New Roman" w:cs="Times New Roman"/>
          <w:b/>
          <w:sz w:val="24"/>
          <w:szCs w:val="24"/>
        </w:rPr>
        <w:t>ПЕТРІВСЬКА СЕЛИЩНА РАДА</w:t>
      </w:r>
    </w:p>
    <w:p w:rsidR="005C400F" w:rsidRPr="00CA18F7" w:rsidRDefault="005C400F" w:rsidP="005C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8F7">
        <w:rPr>
          <w:rFonts w:ascii="Times New Roman" w:hAnsi="Times New Roman" w:cs="Times New Roman"/>
          <w:b/>
          <w:sz w:val="24"/>
          <w:szCs w:val="24"/>
        </w:rPr>
        <w:t>ОЛЕКСАНДРІЙСЬКОГО РАЙОНУ</w:t>
      </w:r>
    </w:p>
    <w:p w:rsidR="005C400F" w:rsidRPr="00CA18F7" w:rsidRDefault="005C400F" w:rsidP="005C400F">
      <w:pPr>
        <w:pStyle w:val="1"/>
        <w:spacing w:before="0"/>
        <w:rPr>
          <w:caps/>
          <w:spacing w:val="0"/>
          <w:sz w:val="24"/>
          <w:szCs w:val="24"/>
        </w:rPr>
      </w:pPr>
      <w:r w:rsidRPr="00CA18F7">
        <w:rPr>
          <w:caps/>
          <w:spacing w:val="0"/>
          <w:sz w:val="24"/>
          <w:szCs w:val="24"/>
        </w:rPr>
        <w:t>Кіровоградської області</w:t>
      </w:r>
    </w:p>
    <w:p w:rsidR="005C400F" w:rsidRPr="00CA18F7" w:rsidRDefault="005C400F" w:rsidP="005C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8F7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p w:rsidR="005C400F" w:rsidRPr="00CA18F7" w:rsidRDefault="005C400F" w:rsidP="005C4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00F" w:rsidRPr="00CA18F7" w:rsidRDefault="005C400F" w:rsidP="005C40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Святкова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7, с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елище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A18F7">
        <w:rPr>
          <w:rFonts w:ascii="Times New Roman" w:hAnsi="Times New Roman" w:cs="Times New Roman"/>
          <w:sz w:val="24"/>
          <w:szCs w:val="24"/>
        </w:rPr>
        <w:t>Петрове, 28300, тел./факс (05237) 9-72-60, 9-70-73</w:t>
      </w:r>
    </w:p>
    <w:p w:rsidR="005C400F" w:rsidRPr="00CA18F7" w:rsidRDefault="005C400F" w:rsidP="005C40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A18F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A18F7">
        <w:rPr>
          <w:rFonts w:ascii="Times New Roman" w:hAnsi="Times New Roman" w:cs="Times New Roman"/>
          <w:sz w:val="24"/>
          <w:szCs w:val="24"/>
        </w:rPr>
        <w:t>-</w:t>
      </w:r>
      <w:r w:rsidRPr="00CA18F7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CA18F7">
        <w:rPr>
          <w:rFonts w:ascii="Times New Roman" w:hAnsi="Times New Roman" w:cs="Times New Roman"/>
          <w:sz w:val="24"/>
          <w:szCs w:val="24"/>
        </w:rPr>
        <w:t xml:space="preserve">: </w:t>
      </w:r>
      <w:r w:rsidRPr="00CA18F7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CA18F7">
        <w:rPr>
          <w:rFonts w:ascii="Times New Roman" w:hAnsi="Times New Roman" w:cs="Times New Roman"/>
          <w:sz w:val="24"/>
          <w:szCs w:val="24"/>
          <w:u w:val="single"/>
          <w:lang w:val="en-US"/>
        </w:rPr>
        <w:t>el</w:t>
      </w:r>
      <w:r w:rsidRPr="00CA18F7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CA18F7">
        <w:rPr>
          <w:rFonts w:ascii="Times New Roman" w:hAnsi="Times New Roman" w:cs="Times New Roman"/>
          <w:sz w:val="24"/>
          <w:szCs w:val="24"/>
          <w:u w:val="single"/>
          <w:lang w:val="en-US"/>
        </w:rPr>
        <w:t>rada</w:t>
      </w:r>
      <w:proofErr w:type="spellEnd"/>
      <w:r w:rsidRPr="00CA18F7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CA18F7">
        <w:rPr>
          <w:rFonts w:ascii="Times New Roman" w:hAnsi="Times New Roman" w:cs="Times New Roman"/>
          <w:sz w:val="24"/>
          <w:szCs w:val="24"/>
          <w:u w:val="single"/>
          <w:lang w:val="en-US"/>
        </w:rPr>
        <w:t>petrovo</w:t>
      </w:r>
      <w:proofErr w:type="spellEnd"/>
      <w:r w:rsidRPr="00CA18F7">
        <w:rPr>
          <w:rFonts w:ascii="Times New Roman" w:hAnsi="Times New Roman" w:cs="Times New Roman"/>
          <w:sz w:val="24"/>
          <w:szCs w:val="24"/>
          <w:u w:val="single"/>
        </w:rPr>
        <w:t>@</w:t>
      </w:r>
      <w:proofErr w:type="spellStart"/>
      <w:r w:rsidRPr="00CA18F7">
        <w:rPr>
          <w:rFonts w:ascii="Times New Roman" w:hAnsi="Times New Roman" w:cs="Times New Roman"/>
          <w:sz w:val="24"/>
          <w:szCs w:val="24"/>
          <w:u w:val="single"/>
          <w:lang w:val="en-US"/>
        </w:rPr>
        <w:t>ukr</w:t>
      </w:r>
      <w:proofErr w:type="spellEnd"/>
      <w:r w:rsidRPr="00CA18F7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CA18F7">
        <w:rPr>
          <w:rFonts w:ascii="Times New Roman" w:hAnsi="Times New Roman" w:cs="Times New Roman"/>
          <w:sz w:val="24"/>
          <w:szCs w:val="24"/>
          <w:u w:val="single"/>
          <w:lang w:val="en-US"/>
        </w:rPr>
        <w:t>net</w:t>
      </w:r>
      <w:r w:rsidRPr="00CA18F7">
        <w:rPr>
          <w:rFonts w:ascii="Times New Roman" w:hAnsi="Times New Roman" w:cs="Times New Roman"/>
          <w:sz w:val="24"/>
          <w:szCs w:val="24"/>
        </w:rPr>
        <w:t>, код в ЄДРПОУ 04364199</w:t>
      </w:r>
    </w:p>
    <w:tbl>
      <w:tblPr>
        <w:tblW w:w="0" w:type="auto"/>
        <w:jc w:val="center"/>
        <w:tblInd w:w="-155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2"/>
      </w:tblGrid>
      <w:tr w:rsidR="005C400F" w:rsidRPr="00CA18F7" w:rsidTr="00EB04D8">
        <w:trPr>
          <w:trHeight w:val="34"/>
          <w:jc w:val="center"/>
        </w:trPr>
        <w:tc>
          <w:tcPr>
            <w:tcW w:w="9582" w:type="dxa"/>
            <w:tcBorders>
              <w:left w:val="nil"/>
              <w:bottom w:val="nil"/>
              <w:right w:val="nil"/>
            </w:tcBorders>
          </w:tcPr>
          <w:p w:rsidR="005C400F" w:rsidRPr="00320BE9" w:rsidRDefault="005C400F" w:rsidP="00EB0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5C400F" w:rsidRDefault="005C400F" w:rsidP="005C40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:rsidR="005C400F" w:rsidRDefault="005C400F" w:rsidP="005C4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5C400F" w:rsidRPr="005C400F" w:rsidRDefault="005C400F" w:rsidP="005C4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5C400F" w:rsidRPr="00DB6D07" w:rsidRDefault="005C400F" w:rsidP="00D93DA9">
      <w:pPr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320B9" w:rsidRPr="009320B9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320B9" w:rsidRPr="00DB6D0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9320B9" w:rsidRPr="00DB6D0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селище Петрове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№ </w:t>
      </w:r>
      <w:r w:rsidR="009320B9" w:rsidRPr="00DB6D07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5C400F" w:rsidRPr="005C400F" w:rsidRDefault="005C400F" w:rsidP="00D93DA9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uk-UA" w:eastAsia="uk-UA"/>
        </w:rPr>
      </w:pPr>
    </w:p>
    <w:p w:rsidR="005C400F" w:rsidRPr="005C400F" w:rsidRDefault="005C400F" w:rsidP="00D93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400F" w:rsidRPr="005C400F" w:rsidRDefault="005C400F" w:rsidP="00D93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Про перерозподіл видатків бюджету</w:t>
      </w:r>
    </w:p>
    <w:p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селищної територіальної</w:t>
      </w:r>
    </w:p>
    <w:p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громади на 202</w:t>
      </w:r>
      <w:r w:rsidR="009320B9" w:rsidRPr="00B50E69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:rsidR="00151732" w:rsidRDefault="00151732" w:rsidP="00151732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51732" w:rsidRDefault="00151732" w:rsidP="00151732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51732" w:rsidRPr="00DB6D07" w:rsidRDefault="00151732" w:rsidP="00151732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 xml:space="preserve">Відповідно до статті 28 Закону України «Про 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>місцеве самоврядування в Україні», постанови Кабінету Міністрів України від 12 січня 2011 року № 18 «Про затвердження Порядку передачі бюджетних призначень, перерозподілу видатків бюджету і надання кредитів з бюджету» (із змінами), пункту 1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3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рішення селищної ради від 2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4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грудня 202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року                       № 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5876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/8 «Про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бюджет Петрівської селищної територіальної громади на 202</w:t>
      </w:r>
      <w:r w:rsidR="00B50E6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рік», виконавчий комітет селищної ради</w:t>
      </w:r>
    </w:p>
    <w:p w:rsidR="00151732" w:rsidRPr="00DB6D07" w:rsidRDefault="00151732" w:rsidP="00151732">
      <w:pPr>
        <w:spacing w:after="0" w:line="240" w:lineRule="auto"/>
        <w:jc w:val="center"/>
        <w:rPr>
          <w:rFonts w:ascii="Times New Roman" w:eastAsia="MS Mincho" w:hAnsi="Times New Roman"/>
          <w:b/>
          <w:noProof/>
          <w:sz w:val="24"/>
          <w:szCs w:val="24"/>
          <w:lang w:val="uk-UA"/>
        </w:rPr>
      </w:pPr>
    </w:p>
    <w:p w:rsidR="00151732" w:rsidRPr="00DB6D07" w:rsidRDefault="00151732" w:rsidP="00151732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b/>
          <w:noProof/>
          <w:sz w:val="24"/>
          <w:szCs w:val="24"/>
          <w:lang w:val="uk-UA"/>
        </w:rPr>
        <w:t>В И Р І Ш И В:</w:t>
      </w:r>
    </w:p>
    <w:p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</w:p>
    <w:p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1. 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>Здійснити перерозподіл видатків бюджету Петрівської селищної територіальної громади по головн</w:t>
      </w:r>
      <w:r w:rsidR="00DB6D07">
        <w:rPr>
          <w:rFonts w:ascii="Times New Roman" w:eastAsia="MS Mincho" w:hAnsi="Times New Roman"/>
          <w:sz w:val="24"/>
          <w:szCs w:val="24"/>
          <w:lang w:val="uk-UA"/>
        </w:rPr>
        <w:t>ому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 xml:space="preserve"> розпорядник</w:t>
      </w:r>
      <w:r w:rsidR="00DB6D07">
        <w:rPr>
          <w:rFonts w:ascii="Times New Roman" w:eastAsia="MS Mincho" w:hAnsi="Times New Roman"/>
          <w:sz w:val="24"/>
          <w:szCs w:val="24"/>
          <w:lang w:val="uk-UA"/>
        </w:rPr>
        <w:t>у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 xml:space="preserve"> коштів</w:t>
      </w:r>
      <w:r w:rsidR="00DB6D07">
        <w:rPr>
          <w:rFonts w:ascii="Times New Roman" w:eastAsia="MS Mincho" w:hAnsi="Times New Roman"/>
          <w:sz w:val="24"/>
          <w:szCs w:val="24"/>
          <w:lang w:val="uk-UA"/>
        </w:rPr>
        <w:t xml:space="preserve"> – Петрівська селищна рада</w:t>
      </w:r>
      <w:r w:rsidR="00DB6D07" w:rsidRPr="009320B9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(додається).</w:t>
      </w:r>
    </w:p>
    <w:p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2. Фінансовому управлінню Петрівської селищної ради:</w:t>
      </w:r>
    </w:p>
    <w:p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внести в установленому порядку зміни до розпису бюджету Петрівської селищної територіальної громади на 202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рік;</w:t>
      </w:r>
    </w:p>
    <w:p w:rsidR="00151732" w:rsidRPr="00DB6D07" w:rsidRDefault="00151732" w:rsidP="00151732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під час підготовки проєкту рішення селищної ради «Про внесення змін та доповнень до рішення селищної ради від 2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4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грудня 2025 року № 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5876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/8 «Про бюджет Петрівської селищної  територіальної громади на 202</w:t>
      </w:r>
      <w:r w:rsidR="009320B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рік» врахувати зміни, внесені цим рішенням виконавчого комітету Петрівської селищної ради. </w:t>
      </w:r>
    </w:p>
    <w:p w:rsidR="00151732" w:rsidRPr="003C3A28" w:rsidRDefault="00151732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:rsidR="00151732" w:rsidRPr="003C3A28" w:rsidRDefault="00151732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:rsidR="003C3A28" w:rsidRPr="003C3A28" w:rsidRDefault="003C3A28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:rsidR="00EB04D8" w:rsidRPr="00064B00" w:rsidRDefault="00EB04D8" w:rsidP="00EB04D8">
      <w:pPr>
        <w:ind w:hanging="14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9320B9" w:rsidRPr="006A1AB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Світлана ТИЛИК</w:t>
      </w:r>
    </w:p>
    <w:p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ЗАТВЕРДЖЕНО</w:t>
      </w:r>
    </w:p>
    <w:p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Рішення виконавчого комітету</w:t>
      </w:r>
    </w:p>
    <w:p w:rsidR="00151732" w:rsidRDefault="00151732" w:rsidP="00151732">
      <w:pPr>
        <w:spacing w:after="0" w:line="240" w:lineRule="auto"/>
        <w:ind w:left="-142" w:right="-1" w:firstLine="6379"/>
        <w:rPr>
          <w:rFonts w:ascii="Times New Roman" w:eastAsia="MS Mincho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</w:p>
    <w:p w:rsidR="00151732" w:rsidRPr="00DB6D07" w:rsidRDefault="009320B9" w:rsidP="00151732">
      <w:pPr>
        <w:spacing w:after="0" w:line="240" w:lineRule="auto"/>
        <w:ind w:left="-142" w:right="-1" w:firstLine="6379"/>
        <w:rPr>
          <w:rFonts w:ascii="Times New Roman" w:eastAsia="MS Mincho" w:hAnsi="Times New Roman"/>
          <w:sz w:val="24"/>
          <w:szCs w:val="24"/>
          <w:lang w:val="uk-UA"/>
        </w:rPr>
      </w:pPr>
      <w:r w:rsidRPr="00DB6D07">
        <w:rPr>
          <w:rFonts w:ascii="Times New Roman" w:eastAsia="MS Mincho" w:hAnsi="Times New Roman"/>
          <w:sz w:val="24"/>
          <w:szCs w:val="24"/>
          <w:lang w:val="uk-UA"/>
        </w:rPr>
        <w:t>_______</w:t>
      </w:r>
      <w:r w:rsidR="00151732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Pr="00DB6D07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151732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Pr="00DB6D07">
        <w:rPr>
          <w:rFonts w:ascii="Times New Roman" w:eastAsia="MS Mincho" w:hAnsi="Times New Roman"/>
          <w:sz w:val="24"/>
          <w:szCs w:val="24"/>
          <w:lang w:val="uk-UA"/>
        </w:rPr>
        <w:t>___</w:t>
      </w:r>
    </w:p>
    <w:p w:rsidR="00151732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51732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21B95" w:rsidRDefault="00321B95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51732" w:rsidRPr="003C3A28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51732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ПЕРЕРОЗПОДІЛ</w:t>
      </w:r>
    </w:p>
    <w:p w:rsidR="00151732" w:rsidRDefault="00151732" w:rsidP="00151732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видатків бюджету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селищної територіальної громади по головн</w:t>
      </w:r>
      <w:r w:rsidR="00DB6D07">
        <w:rPr>
          <w:rFonts w:ascii="Times New Roman" w:hAnsi="Times New Roman" w:cs="Times New Roman"/>
          <w:sz w:val="24"/>
          <w:szCs w:val="24"/>
          <w:lang w:val="uk-UA"/>
        </w:rPr>
        <w:t>ому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розпорядник</w:t>
      </w:r>
      <w:r w:rsidR="00DB6D07">
        <w:rPr>
          <w:rFonts w:ascii="Times New Roman" w:hAnsi="Times New Roman" w:cs="Times New Roman"/>
          <w:sz w:val="24"/>
          <w:szCs w:val="24"/>
          <w:lang w:val="uk-UA"/>
        </w:rPr>
        <w:t>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коштів                                          </w:t>
      </w:r>
    </w:p>
    <w:p w:rsidR="00151732" w:rsidRDefault="00151732" w:rsidP="00151732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</w:t>
      </w:r>
    </w:p>
    <w:p w:rsidR="00DB6D07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>
        <w:rPr>
          <w:rFonts w:ascii="Times New Roman" w:eastAsia="Calibri" w:hAnsi="Times New Roman" w:cs="Times New Roman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грн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)      </w:t>
      </w: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9885" w:type="dxa"/>
        <w:tblLook w:val="04A0" w:firstRow="1" w:lastRow="0" w:firstColumn="1" w:lastColumn="0" w:noHBand="0" w:noVBand="1"/>
      </w:tblPr>
      <w:tblGrid>
        <w:gridCol w:w="1114"/>
        <w:gridCol w:w="3686"/>
        <w:gridCol w:w="1198"/>
        <w:gridCol w:w="1056"/>
        <w:gridCol w:w="1138"/>
        <w:gridCol w:w="553"/>
        <w:gridCol w:w="1140"/>
      </w:tblGrid>
      <w:tr w:rsidR="00DB6D07" w:rsidRPr="009320B9" w:rsidTr="00DB6D07">
        <w:trPr>
          <w:trHeight w:val="693"/>
        </w:trPr>
        <w:tc>
          <w:tcPr>
            <w:tcW w:w="1114" w:type="dxa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sz w:val="14"/>
                <w:szCs w:val="14"/>
                <w:lang w:val="uk-UA" w:eastAsia="uk-UA"/>
              </w:rPr>
            </w:pPr>
            <w:r w:rsidRPr="001F799E">
              <w:rPr>
                <w:rFonts w:ascii="Times New Roman" w:eastAsia="Arial" w:hAnsi="Times New Roman" w:cs="Arial"/>
                <w:sz w:val="14"/>
                <w:szCs w:val="14"/>
                <w:lang w:val="uk-UA" w:eastAsia="uk-UA"/>
              </w:rPr>
              <w:t xml:space="preserve">                                                                                                Код відомчої класифікації видатків та кредитування місцевих бюджетів</w:t>
            </w:r>
          </w:p>
        </w:tc>
        <w:tc>
          <w:tcPr>
            <w:tcW w:w="3686" w:type="dxa"/>
            <w:vMerge w:val="restart"/>
            <w:vAlign w:val="center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</w:pPr>
            <w:r w:rsidRPr="001F799E"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  <w:t>Найменування голов</w:t>
            </w:r>
            <w:bookmarkStart w:id="0" w:name="_GoBack"/>
            <w:bookmarkEnd w:id="0"/>
            <w:r w:rsidRPr="001F799E"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  <w:t>ного розпорядника коштів бюджету селищної територіальної громади, відповідального виконавця, найменування бюджетної програми згідно з Типовою програмною класифікацією видатків та кредитування місцевих бюджетів</w:t>
            </w:r>
          </w:p>
        </w:tc>
        <w:tc>
          <w:tcPr>
            <w:tcW w:w="1198" w:type="dxa"/>
            <w:vMerge w:val="restart"/>
            <w:textDirection w:val="btLr"/>
            <w:vAlign w:val="center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1F799E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З</w:t>
            </w:r>
            <w:r w:rsidRPr="001F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агальний  фонд</w:t>
            </w:r>
          </w:p>
        </w:tc>
        <w:tc>
          <w:tcPr>
            <w:tcW w:w="2194" w:type="dxa"/>
            <w:gridSpan w:val="2"/>
            <w:hideMark/>
          </w:tcPr>
          <w:p w:rsidR="00DB6D07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val="uk-UA" w:eastAsia="uk-UA"/>
              </w:rPr>
            </w:pPr>
          </w:p>
          <w:p w:rsidR="00DB6D07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val="uk-UA" w:eastAsia="uk-UA"/>
              </w:rPr>
            </w:pPr>
          </w:p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eastAsia="uk-UA"/>
              </w:rPr>
            </w:pPr>
            <w:r w:rsidRPr="001F799E"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553" w:type="dxa"/>
            <w:vMerge w:val="restart"/>
            <w:textDirection w:val="btLr"/>
            <w:vAlign w:val="center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proofErr w:type="gramStart"/>
            <w:r w:rsidRPr="001F799E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Спец</w:t>
            </w:r>
            <w:proofErr w:type="gramEnd"/>
            <w:r w:rsidRPr="001F799E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іальний фонд</w:t>
            </w:r>
          </w:p>
        </w:tc>
        <w:tc>
          <w:tcPr>
            <w:tcW w:w="1140" w:type="dxa"/>
            <w:vMerge w:val="restart"/>
            <w:vAlign w:val="center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1F799E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</w:tr>
      <w:tr w:rsidR="00DB6D07" w:rsidRPr="009320B9" w:rsidTr="00DB6D07">
        <w:trPr>
          <w:trHeight w:val="1320"/>
        </w:trPr>
        <w:tc>
          <w:tcPr>
            <w:tcW w:w="1114" w:type="dxa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sz w:val="14"/>
                <w:szCs w:val="14"/>
                <w:lang w:eastAsia="uk-UA"/>
              </w:rPr>
            </w:pPr>
            <w:r w:rsidRPr="001F799E">
              <w:rPr>
                <w:rFonts w:ascii="Times New Roman" w:eastAsia="Arial" w:hAnsi="Times New Roman" w:cs="Arial"/>
                <w:sz w:val="14"/>
                <w:szCs w:val="14"/>
                <w:lang w:eastAsia="uk-UA"/>
              </w:rPr>
              <w:t xml:space="preserve">Код </w:t>
            </w:r>
            <w:r w:rsidRPr="001F799E">
              <w:rPr>
                <w:rFonts w:ascii="Times New Roman" w:eastAsia="Arial" w:hAnsi="Times New Roman" w:cs="Arial"/>
                <w:noProof/>
                <w:sz w:val="14"/>
                <w:szCs w:val="14"/>
                <w:lang w:val="uk-UA" w:eastAsia="uk-UA"/>
              </w:rPr>
              <w:t>програмної класифікації видатків та кредитування місцевих бюджетів</w:t>
            </w:r>
          </w:p>
        </w:tc>
        <w:tc>
          <w:tcPr>
            <w:tcW w:w="3686" w:type="dxa"/>
            <w:vMerge/>
            <w:hideMark/>
          </w:tcPr>
          <w:p w:rsidR="00DB6D07" w:rsidRPr="009320B9" w:rsidRDefault="00DB6D07" w:rsidP="00300A71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</w:pPr>
          </w:p>
        </w:tc>
        <w:tc>
          <w:tcPr>
            <w:tcW w:w="1198" w:type="dxa"/>
            <w:vMerge/>
            <w:hideMark/>
          </w:tcPr>
          <w:p w:rsidR="00DB6D07" w:rsidRPr="009320B9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56" w:type="dxa"/>
            <w:textDirection w:val="btLr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</w:pPr>
            <w:r w:rsidRPr="001F799E"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  <w:t>видатки споживання</w:t>
            </w:r>
          </w:p>
        </w:tc>
        <w:tc>
          <w:tcPr>
            <w:tcW w:w="1138" w:type="dxa"/>
            <w:textDirection w:val="btLr"/>
            <w:hideMark/>
          </w:tcPr>
          <w:p w:rsidR="00DB6D07" w:rsidRPr="001F799E" w:rsidRDefault="00DB6D07" w:rsidP="00300A71">
            <w:pPr>
              <w:jc w:val="center"/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</w:pPr>
            <w:r w:rsidRPr="001F799E"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  <w:t>видатки розвитку</w:t>
            </w:r>
          </w:p>
        </w:tc>
        <w:tc>
          <w:tcPr>
            <w:tcW w:w="553" w:type="dxa"/>
            <w:vMerge/>
            <w:hideMark/>
          </w:tcPr>
          <w:p w:rsidR="00DB6D07" w:rsidRPr="009320B9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140" w:type="dxa"/>
            <w:vMerge/>
            <w:hideMark/>
          </w:tcPr>
          <w:p w:rsidR="00DB6D07" w:rsidRPr="009320B9" w:rsidRDefault="00DB6D07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860596" w:rsidRPr="009320B9" w:rsidTr="00DB6D07">
        <w:trPr>
          <w:trHeight w:val="551"/>
        </w:trPr>
        <w:tc>
          <w:tcPr>
            <w:tcW w:w="1114" w:type="dxa"/>
            <w:hideMark/>
          </w:tcPr>
          <w:p w:rsidR="00860596" w:rsidRPr="00D9545B" w:rsidRDefault="00860596" w:rsidP="00300A71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9545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0100000</w:t>
            </w:r>
          </w:p>
        </w:tc>
        <w:tc>
          <w:tcPr>
            <w:tcW w:w="3686" w:type="dxa"/>
            <w:hideMark/>
          </w:tcPr>
          <w:p w:rsidR="00860596" w:rsidRPr="00D9545B" w:rsidRDefault="00860596" w:rsidP="00300A71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9545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Петрівська селищна рада</w:t>
            </w:r>
          </w:p>
        </w:tc>
        <w:tc>
          <w:tcPr>
            <w:tcW w:w="1198" w:type="dxa"/>
            <w:noWrap/>
            <w:hideMark/>
          </w:tcPr>
          <w:p w:rsidR="00860596" w:rsidRPr="006A1ABB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6A1AB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  <w:tc>
          <w:tcPr>
            <w:tcW w:w="1056" w:type="dxa"/>
            <w:noWrap/>
            <w:hideMark/>
          </w:tcPr>
          <w:p w:rsidR="00860596" w:rsidRPr="00860596" w:rsidRDefault="00860596" w:rsidP="00E66732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60596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  <w:hideMark/>
          </w:tcPr>
          <w:p w:rsidR="00860596" w:rsidRPr="00860596" w:rsidRDefault="00860596" w:rsidP="00E66732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60596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-2090000</w:t>
            </w:r>
          </w:p>
        </w:tc>
        <w:tc>
          <w:tcPr>
            <w:tcW w:w="553" w:type="dxa"/>
            <w:noWrap/>
            <w:hideMark/>
          </w:tcPr>
          <w:p w:rsidR="00860596" w:rsidRPr="006A1ABB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6A1AB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 0</w:t>
            </w:r>
          </w:p>
        </w:tc>
        <w:tc>
          <w:tcPr>
            <w:tcW w:w="1140" w:type="dxa"/>
            <w:noWrap/>
            <w:hideMark/>
          </w:tcPr>
          <w:p w:rsidR="00860596" w:rsidRPr="006A1ABB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6A1AB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</w:tr>
      <w:tr w:rsidR="00860596" w:rsidRPr="009320B9" w:rsidTr="00DB6D07">
        <w:trPr>
          <w:trHeight w:val="564"/>
        </w:trPr>
        <w:tc>
          <w:tcPr>
            <w:tcW w:w="1114" w:type="dxa"/>
            <w:hideMark/>
          </w:tcPr>
          <w:p w:rsidR="00860596" w:rsidRPr="00D9545B" w:rsidRDefault="00860596" w:rsidP="00300A71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9545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0110000</w:t>
            </w:r>
          </w:p>
        </w:tc>
        <w:tc>
          <w:tcPr>
            <w:tcW w:w="3686" w:type="dxa"/>
            <w:hideMark/>
          </w:tcPr>
          <w:p w:rsidR="00860596" w:rsidRPr="00D9545B" w:rsidRDefault="00860596" w:rsidP="00300A71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9545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Петрівська селищна рада</w:t>
            </w:r>
          </w:p>
        </w:tc>
        <w:tc>
          <w:tcPr>
            <w:tcW w:w="1198" w:type="dxa"/>
            <w:noWrap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  <w:tc>
          <w:tcPr>
            <w:tcW w:w="1056" w:type="dxa"/>
            <w:noWrap/>
            <w:hideMark/>
          </w:tcPr>
          <w:p w:rsidR="00860596" w:rsidRPr="00860596" w:rsidRDefault="00860596" w:rsidP="00E66732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60596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  <w:hideMark/>
          </w:tcPr>
          <w:p w:rsidR="00860596" w:rsidRPr="00860596" w:rsidRDefault="00860596" w:rsidP="00E66732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60596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-2090000</w:t>
            </w:r>
          </w:p>
        </w:tc>
        <w:tc>
          <w:tcPr>
            <w:tcW w:w="553" w:type="dxa"/>
            <w:noWrap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 0</w:t>
            </w:r>
          </w:p>
        </w:tc>
        <w:tc>
          <w:tcPr>
            <w:tcW w:w="1140" w:type="dxa"/>
            <w:noWrap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</w:tr>
      <w:tr w:rsidR="00DB6D07" w:rsidRPr="009320B9" w:rsidTr="00DB6D07">
        <w:trPr>
          <w:trHeight w:val="310"/>
        </w:trPr>
        <w:tc>
          <w:tcPr>
            <w:tcW w:w="1114" w:type="dxa"/>
          </w:tcPr>
          <w:p w:rsidR="00DB6D07" w:rsidRPr="00D9545B" w:rsidRDefault="00DB6D07" w:rsidP="00860596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011</w:t>
            </w:r>
            <w:r w:rsidR="00860596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6030</w:t>
            </w:r>
          </w:p>
        </w:tc>
        <w:tc>
          <w:tcPr>
            <w:tcW w:w="3686" w:type="dxa"/>
          </w:tcPr>
          <w:p w:rsidR="00DB6D07" w:rsidRPr="003C6447" w:rsidRDefault="00860596" w:rsidP="00860596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</w:pPr>
            <w:r w:rsidRPr="00860596"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  <w:t>Організація благоустрою населених пунктів</w:t>
            </w:r>
          </w:p>
        </w:tc>
        <w:tc>
          <w:tcPr>
            <w:tcW w:w="1198" w:type="dxa"/>
            <w:noWrap/>
          </w:tcPr>
          <w:p w:rsidR="00DB6D07" w:rsidRPr="00D9545B" w:rsidRDefault="00DB6D07" w:rsidP="00300A71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:rsidR="00DB6D07" w:rsidRPr="003C6447" w:rsidRDefault="00860596" w:rsidP="00300A71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</w:tcPr>
          <w:p w:rsidR="00DB6D07" w:rsidRPr="003C6447" w:rsidRDefault="00DB6D07" w:rsidP="00860596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</w:t>
            </w:r>
            <w:r w:rsidR="00860596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553" w:type="dxa"/>
            <w:noWrap/>
          </w:tcPr>
          <w:p w:rsidR="00DB6D07" w:rsidRPr="00402DC5" w:rsidRDefault="00DB6D07" w:rsidP="00300A71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40" w:type="dxa"/>
            <w:noWrap/>
          </w:tcPr>
          <w:p w:rsidR="00DB6D07" w:rsidRPr="00402DC5" w:rsidRDefault="00DB6D07" w:rsidP="00300A71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860596" w:rsidRPr="009320B9" w:rsidTr="00DB6D07">
        <w:trPr>
          <w:trHeight w:val="300"/>
        </w:trPr>
        <w:tc>
          <w:tcPr>
            <w:tcW w:w="1114" w:type="dxa"/>
            <w:hideMark/>
          </w:tcPr>
          <w:p w:rsidR="00860596" w:rsidRPr="009320B9" w:rsidRDefault="00860596" w:rsidP="00300A71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</w:pPr>
            <w:r w:rsidRPr="009320B9"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686" w:type="dxa"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Усього видатків</w:t>
            </w:r>
          </w:p>
        </w:tc>
        <w:tc>
          <w:tcPr>
            <w:tcW w:w="1198" w:type="dxa"/>
            <w:noWrap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1056" w:type="dxa"/>
            <w:noWrap/>
            <w:hideMark/>
          </w:tcPr>
          <w:p w:rsidR="00860596" w:rsidRPr="00860596" w:rsidRDefault="00860596" w:rsidP="00E66732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60596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  <w:hideMark/>
          </w:tcPr>
          <w:p w:rsidR="00860596" w:rsidRPr="00860596" w:rsidRDefault="00860596" w:rsidP="00E66732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860596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-2090000</w:t>
            </w:r>
          </w:p>
        </w:tc>
        <w:tc>
          <w:tcPr>
            <w:tcW w:w="553" w:type="dxa"/>
            <w:noWrap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1140" w:type="dxa"/>
            <w:noWrap/>
            <w:hideMark/>
          </w:tcPr>
          <w:p w:rsidR="00860596" w:rsidRPr="003C6447" w:rsidRDefault="00860596" w:rsidP="00300A71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3C6447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</w:tr>
    </w:tbl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51732" w:rsidRDefault="00151732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</w:p>
    <w:p w:rsidR="00151732" w:rsidRDefault="00151732" w:rsidP="00151732">
      <w:pPr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  <w:lang w:val="uk-UA" w:eastAsia="uk-UA"/>
        </w:rPr>
      </w:pPr>
    </w:p>
    <w:sectPr w:rsidR="00151732" w:rsidSect="003C3A28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84"/>
    <w:rsid w:val="00007828"/>
    <w:rsid w:val="000A55DA"/>
    <w:rsid w:val="000C07A7"/>
    <w:rsid w:val="000E4637"/>
    <w:rsid w:val="00132109"/>
    <w:rsid w:val="00151732"/>
    <w:rsid w:val="00155278"/>
    <w:rsid w:val="0019593F"/>
    <w:rsid w:val="001A61F2"/>
    <w:rsid w:val="001A7461"/>
    <w:rsid w:val="001C2390"/>
    <w:rsid w:val="001C2DE2"/>
    <w:rsid w:val="001E7A7D"/>
    <w:rsid w:val="001F799E"/>
    <w:rsid w:val="00207269"/>
    <w:rsid w:val="002248E1"/>
    <w:rsid w:val="00231A4B"/>
    <w:rsid w:val="002337CC"/>
    <w:rsid w:val="0026521D"/>
    <w:rsid w:val="002666E7"/>
    <w:rsid w:val="00294636"/>
    <w:rsid w:val="002D3A43"/>
    <w:rsid w:val="00321B95"/>
    <w:rsid w:val="003248EF"/>
    <w:rsid w:val="00335F67"/>
    <w:rsid w:val="00361A10"/>
    <w:rsid w:val="00380A4C"/>
    <w:rsid w:val="00384C2A"/>
    <w:rsid w:val="00392070"/>
    <w:rsid w:val="003C3A28"/>
    <w:rsid w:val="003C6447"/>
    <w:rsid w:val="003D3379"/>
    <w:rsid w:val="00400616"/>
    <w:rsid w:val="00415B3C"/>
    <w:rsid w:val="0041635D"/>
    <w:rsid w:val="00496143"/>
    <w:rsid w:val="004B5025"/>
    <w:rsid w:val="004D0512"/>
    <w:rsid w:val="005514F3"/>
    <w:rsid w:val="00554C10"/>
    <w:rsid w:val="005A21C0"/>
    <w:rsid w:val="005C400F"/>
    <w:rsid w:val="00625116"/>
    <w:rsid w:val="00645AB7"/>
    <w:rsid w:val="006A1ABB"/>
    <w:rsid w:val="006B0AB7"/>
    <w:rsid w:val="006C1457"/>
    <w:rsid w:val="0078046F"/>
    <w:rsid w:val="00787855"/>
    <w:rsid w:val="007A7635"/>
    <w:rsid w:val="007B33E6"/>
    <w:rsid w:val="007B3FFE"/>
    <w:rsid w:val="007C464E"/>
    <w:rsid w:val="007E3297"/>
    <w:rsid w:val="007F44AE"/>
    <w:rsid w:val="00813E5A"/>
    <w:rsid w:val="00825B54"/>
    <w:rsid w:val="00860596"/>
    <w:rsid w:val="00876ACC"/>
    <w:rsid w:val="008B30E1"/>
    <w:rsid w:val="00917E84"/>
    <w:rsid w:val="0092226C"/>
    <w:rsid w:val="009320B9"/>
    <w:rsid w:val="0094157F"/>
    <w:rsid w:val="009F0ED3"/>
    <w:rsid w:val="00A07F8F"/>
    <w:rsid w:val="00A11047"/>
    <w:rsid w:val="00A30FDB"/>
    <w:rsid w:val="00A831EA"/>
    <w:rsid w:val="00AA4746"/>
    <w:rsid w:val="00AD5B40"/>
    <w:rsid w:val="00B261A4"/>
    <w:rsid w:val="00B50E69"/>
    <w:rsid w:val="00B83AE2"/>
    <w:rsid w:val="00BA0F73"/>
    <w:rsid w:val="00BD6F6F"/>
    <w:rsid w:val="00C22FCA"/>
    <w:rsid w:val="00C43FFB"/>
    <w:rsid w:val="00C86133"/>
    <w:rsid w:val="00CD5C1D"/>
    <w:rsid w:val="00D211EF"/>
    <w:rsid w:val="00D708B9"/>
    <w:rsid w:val="00D865C5"/>
    <w:rsid w:val="00D93DA9"/>
    <w:rsid w:val="00DB6D07"/>
    <w:rsid w:val="00DD44BD"/>
    <w:rsid w:val="00DF2293"/>
    <w:rsid w:val="00E3402C"/>
    <w:rsid w:val="00EB04D8"/>
    <w:rsid w:val="00EC71FD"/>
    <w:rsid w:val="00F12B26"/>
    <w:rsid w:val="00F51B4C"/>
    <w:rsid w:val="00F663E0"/>
    <w:rsid w:val="00F6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5C400F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table" w:styleId="a3">
    <w:name w:val="Table Grid"/>
    <w:basedOn w:val="a1"/>
    <w:uiPriority w:val="59"/>
    <w:rsid w:val="00932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11">
    <w:name w:val="rvts11"/>
    <w:basedOn w:val="a0"/>
    <w:rsid w:val="00A30FDB"/>
  </w:style>
  <w:style w:type="character" w:styleId="a4">
    <w:name w:val="Hyperlink"/>
    <w:basedOn w:val="a0"/>
    <w:uiPriority w:val="99"/>
    <w:semiHidden/>
    <w:unhideWhenUsed/>
    <w:rsid w:val="00A30F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5C400F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table" w:styleId="a3">
    <w:name w:val="Table Grid"/>
    <w:basedOn w:val="a1"/>
    <w:uiPriority w:val="59"/>
    <w:rsid w:val="00932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11">
    <w:name w:val="rvts11"/>
    <w:basedOn w:val="a0"/>
    <w:rsid w:val="00A30FDB"/>
  </w:style>
  <w:style w:type="character" w:styleId="a4">
    <w:name w:val="Hyperlink"/>
    <w:basedOn w:val="a0"/>
    <w:uiPriority w:val="99"/>
    <w:semiHidden/>
    <w:unhideWhenUsed/>
    <w:rsid w:val="00A30F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4F2DF-7583-445E-B95E-17B8E6754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Alina</cp:lastModifiedBy>
  <cp:revision>5</cp:revision>
  <cp:lastPrinted>2026-01-13T10:35:00Z</cp:lastPrinted>
  <dcterms:created xsi:type="dcterms:W3CDTF">2026-05-22T08:47:00Z</dcterms:created>
  <dcterms:modified xsi:type="dcterms:W3CDTF">2026-09-17T12:42:00Z</dcterms:modified>
</cp:coreProperties>
</file>