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9545"/>
      </w:tblGrid>
      <w:tr w:rsidR="003556E4" w14:paraId="5DA9F6A6" w14:textId="77777777" w:rsidTr="008062EE">
        <w:trPr>
          <w:trHeight w:val="360"/>
        </w:trPr>
        <w:tc>
          <w:tcPr>
            <w:tcW w:w="954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3A5A76CE" w14:textId="68D7ADDE" w:rsidR="00977F5F" w:rsidRDefault="00977F5F" w:rsidP="00977F5F">
            <w:pPr>
              <w:ind w:right="-1"/>
              <w:jc w:val="center"/>
              <w:rPr>
                <w:sz w:val="16"/>
                <w:szCs w:val="16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703B9F48" wp14:editId="456C5A79">
                  <wp:extent cx="432435" cy="607060"/>
                  <wp:effectExtent l="0" t="0" r="0" b="0"/>
                  <wp:docPr id="1" name="Рисунок 1" descr="Описание: Описание: Описание: Описание: Описание: Описание: ger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Описание: Описание: Описание: Описание: ger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" cy="607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8C9B2C" w14:textId="77777777" w:rsidR="00977F5F" w:rsidRDefault="00977F5F" w:rsidP="00977F5F">
            <w:pPr>
              <w:ind w:right="-1"/>
              <w:jc w:val="center"/>
              <w:rPr>
                <w:sz w:val="16"/>
                <w:szCs w:val="16"/>
              </w:rPr>
            </w:pPr>
          </w:p>
          <w:p w14:paraId="1C29B4C3" w14:textId="77777777" w:rsidR="00977F5F" w:rsidRDefault="00977F5F" w:rsidP="00977F5F">
            <w:pPr>
              <w:ind w:right="-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ПЕТРІВСЬКА СЕЛИЩНА РАДА</w:t>
            </w:r>
          </w:p>
          <w:p w14:paraId="07086526" w14:textId="77777777" w:rsidR="00977F5F" w:rsidRDefault="00977F5F" w:rsidP="00977F5F">
            <w:pPr>
              <w:ind w:right="-1"/>
              <w:jc w:val="center"/>
            </w:pPr>
            <w:r>
              <w:rPr>
                <w:b/>
                <w:sz w:val="28"/>
                <w:szCs w:val="28"/>
              </w:rPr>
              <w:t>ОЛЕКСАНДРІЙСЬКОГО РАЙОНУ</w:t>
            </w:r>
          </w:p>
          <w:p w14:paraId="681D2125" w14:textId="77777777" w:rsidR="00977F5F" w:rsidRDefault="00977F5F" w:rsidP="00977F5F">
            <w:pPr>
              <w:ind w:right="-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КІРОВОГРАДСЬКОЇ ОБЛАСТІ</w:t>
            </w:r>
          </w:p>
          <w:tbl>
            <w:tblPr>
              <w:tblW w:w="96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9645"/>
            </w:tblGrid>
            <w:tr w:rsidR="00977F5F" w14:paraId="0BB82D8E" w14:textId="77777777" w:rsidTr="008A355C">
              <w:tc>
                <w:tcPr>
                  <w:tcW w:w="9645" w:type="dxa"/>
                  <w:tcBorders>
                    <w:top w:val="nil"/>
                    <w:left w:val="nil"/>
                    <w:bottom w:val="thinThickSmallGap" w:sz="24" w:space="0" w:color="auto"/>
                    <w:right w:val="nil"/>
                  </w:tcBorders>
                  <w:vAlign w:val="bottom"/>
                  <w:hideMark/>
                </w:tcPr>
                <w:p w14:paraId="408D6713" w14:textId="77777777" w:rsidR="00977F5F" w:rsidRDefault="00977F5F" w:rsidP="008A355C">
                  <w:pPr>
                    <w:ind w:left="24" w:right="-1"/>
                    <w:jc w:val="center"/>
                  </w:pPr>
                  <w:r w:rsidRPr="009710CB">
                    <w:t>вул. Святкова, 20, селище Петрове, Олександрійський р-н, Кіровоградська обл., 28300,</w:t>
                  </w:r>
                  <w:r w:rsidRPr="009710CB">
                    <w:br/>
                    <w:t>тел. 067 817 68 40, е-</w:t>
                  </w:r>
                  <w:proofErr w:type="spellStart"/>
                  <w:r w:rsidRPr="009710CB">
                    <w:t>mail</w:t>
                  </w:r>
                  <w:proofErr w:type="spellEnd"/>
                  <w:r w:rsidRPr="009710CB">
                    <w:t>: sel.rada.petrovo@ukr.net, код згідно з ЄДРПОУ 04364199</w:t>
                  </w:r>
                </w:p>
              </w:tc>
            </w:tr>
          </w:tbl>
          <w:p w14:paraId="33B85869" w14:textId="77777777" w:rsidR="00977F5F" w:rsidRDefault="00977F5F" w:rsidP="00977F5F">
            <w:pPr>
              <w:ind w:right="-1"/>
              <w:rPr>
                <w:sz w:val="16"/>
                <w:szCs w:val="16"/>
              </w:rPr>
            </w:pPr>
          </w:p>
          <w:tbl>
            <w:tblPr>
              <w:tblW w:w="96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426"/>
              <w:gridCol w:w="2960"/>
              <w:gridCol w:w="2422"/>
              <w:gridCol w:w="1376"/>
              <w:gridCol w:w="2461"/>
            </w:tblGrid>
            <w:tr w:rsidR="00977F5F" w14:paraId="22ED8BAD" w14:textId="77777777" w:rsidTr="008A355C">
              <w:trPr>
                <w:trHeight w:val="360"/>
              </w:trPr>
              <w:tc>
                <w:tcPr>
                  <w:tcW w:w="964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14:paraId="422473FC" w14:textId="77777777" w:rsidR="00977F5F" w:rsidRDefault="00977F5F" w:rsidP="008A355C">
                  <w:pPr>
                    <w:ind w:right="-1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ШІСТДЕСЯТ ШОСТА СЕСІЯ </w:t>
                  </w:r>
                </w:p>
                <w:p w14:paraId="0B825B19" w14:textId="77777777" w:rsidR="00977F5F" w:rsidRDefault="00977F5F" w:rsidP="008A355C">
                  <w:pPr>
                    <w:ind w:right="-1"/>
                    <w:jc w:val="center"/>
                  </w:pPr>
                  <w:r>
                    <w:rPr>
                      <w:sz w:val="28"/>
                      <w:szCs w:val="28"/>
                    </w:rPr>
                    <w:t>ВОСЬМОГО СКЛИКАННЯ</w:t>
                  </w:r>
                </w:p>
              </w:tc>
            </w:tr>
            <w:tr w:rsidR="00977F5F" w14:paraId="36C8B064" w14:textId="77777777" w:rsidTr="008A355C">
              <w:trPr>
                <w:trHeight w:val="580"/>
              </w:trPr>
              <w:tc>
                <w:tcPr>
                  <w:tcW w:w="964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E142B2A" w14:textId="77777777" w:rsidR="00977F5F" w:rsidRDefault="00977F5F" w:rsidP="008A355C">
                  <w:pPr>
                    <w:keepNext/>
                    <w:keepLines/>
                    <w:spacing w:before="400" w:after="120"/>
                    <w:ind w:right="-1"/>
                    <w:jc w:val="center"/>
                    <w:outlineLvl w:val="0"/>
                    <w:rPr>
                      <w:sz w:val="40"/>
                      <w:szCs w:val="40"/>
                    </w:rPr>
                  </w:pPr>
                  <w:r>
                    <w:rPr>
                      <w:b/>
                      <w:sz w:val="28"/>
                      <w:szCs w:val="28"/>
                    </w:rPr>
                    <w:t>РІШЕННЯ</w:t>
                  </w:r>
                </w:p>
              </w:tc>
            </w:tr>
            <w:tr w:rsidR="00977F5F" w14:paraId="7F6E1610" w14:textId="77777777" w:rsidTr="008A355C">
              <w:trPr>
                <w:trHeight w:val="420"/>
              </w:trPr>
              <w:tc>
                <w:tcPr>
                  <w:tcW w:w="42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C23C6C4" w14:textId="77777777" w:rsidR="00977F5F" w:rsidRPr="00032540" w:rsidRDefault="00977F5F" w:rsidP="008A355C">
                  <w:pPr>
                    <w:ind w:right="-1"/>
                  </w:pPr>
                  <w:r w:rsidRPr="00032540">
                    <w:t>від</w:t>
                  </w:r>
                </w:p>
              </w:tc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38D3043" w14:textId="5FBCCF84" w:rsidR="00977F5F" w:rsidRPr="00032540" w:rsidRDefault="00A42C21" w:rsidP="00D648C6">
                  <w:pPr>
                    <w:ind w:right="-1"/>
                  </w:pPr>
                  <w:r>
                    <w:t>____________</w:t>
                  </w:r>
                  <w:r w:rsidR="00977F5F" w:rsidRPr="00032540">
                    <w:t xml:space="preserve"> 202</w:t>
                  </w:r>
                  <w:r w:rsidR="00977F5F">
                    <w:t>6</w:t>
                  </w:r>
                  <w:r w:rsidR="00977F5F" w:rsidRPr="00032540">
                    <w:t xml:space="preserve"> року</w:t>
                  </w:r>
                </w:p>
              </w:tc>
              <w:tc>
                <w:tcPr>
                  <w:tcW w:w="24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A8132C3" w14:textId="11E94207" w:rsidR="00977F5F" w:rsidRPr="00032540" w:rsidRDefault="00D648C6" w:rsidP="00D648C6">
                  <w:pPr>
                    <w:ind w:right="-1"/>
                    <w:jc w:val="center"/>
                  </w:pPr>
                  <w:r>
                    <w:t xml:space="preserve">       </w:t>
                  </w:r>
                  <w:r w:rsidRPr="00032540">
                    <w:t>селище Петрове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9853410" w14:textId="77777777" w:rsidR="00977F5F" w:rsidRPr="00032540" w:rsidRDefault="00977F5F" w:rsidP="008A355C">
                  <w:pPr>
                    <w:ind w:right="-1"/>
                    <w:jc w:val="right"/>
                  </w:pPr>
                </w:p>
              </w:tc>
              <w:tc>
                <w:tcPr>
                  <w:tcW w:w="246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62B1FC1" w14:textId="44CA59CA" w:rsidR="00977F5F" w:rsidRPr="00032540" w:rsidRDefault="00977F5F" w:rsidP="00A42C21">
                  <w:pPr>
                    <w:ind w:right="-1"/>
                  </w:pPr>
                  <w:r>
                    <w:t xml:space="preserve">               </w:t>
                  </w:r>
                  <w:r w:rsidRPr="00032540">
                    <w:t xml:space="preserve">№ </w:t>
                  </w:r>
                  <w:r w:rsidR="00A42C21">
                    <w:t>________</w:t>
                  </w:r>
                </w:p>
              </w:tc>
            </w:tr>
            <w:tr w:rsidR="00977F5F" w14:paraId="74041B64" w14:textId="77777777" w:rsidTr="008A355C">
              <w:trPr>
                <w:trHeight w:val="481"/>
              </w:trPr>
              <w:tc>
                <w:tcPr>
                  <w:tcW w:w="964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D5153AE" w14:textId="388AE987" w:rsidR="00977F5F" w:rsidRPr="00032540" w:rsidRDefault="00977F5F" w:rsidP="008A355C">
                  <w:pPr>
                    <w:ind w:right="-1"/>
                    <w:jc w:val="center"/>
                  </w:pPr>
                </w:p>
              </w:tc>
            </w:tr>
          </w:tbl>
          <w:p w14:paraId="2F2C9DAE" w14:textId="35361CA7" w:rsidR="003556E4" w:rsidRDefault="003556E4" w:rsidP="008062EE">
            <w:pPr>
              <w:pStyle w:val="10"/>
              <w:jc w:val="center"/>
            </w:pPr>
          </w:p>
        </w:tc>
      </w:tr>
    </w:tbl>
    <w:p w14:paraId="2F452534" w14:textId="77777777" w:rsidR="00967699" w:rsidRPr="00F12396" w:rsidRDefault="00FE5D0D" w:rsidP="00FE5D0D">
      <w:pPr>
        <w:ind w:right="1133"/>
        <w:rPr>
          <w:b/>
          <w:bCs/>
          <w:szCs w:val="24"/>
        </w:rPr>
      </w:pPr>
      <w:bookmarkStart w:id="0" w:name="h.i68xqmo55chl" w:colFirst="0" w:colLast="0"/>
      <w:bookmarkStart w:id="1" w:name="h.r9t4piv2fh37" w:colFirst="0" w:colLast="0"/>
      <w:bookmarkEnd w:id="0"/>
      <w:bookmarkEnd w:id="1"/>
      <w:r w:rsidRPr="00F12396">
        <w:rPr>
          <w:b/>
          <w:bCs/>
          <w:szCs w:val="24"/>
        </w:rPr>
        <w:t xml:space="preserve">Про передачу майна та встановлення </w:t>
      </w:r>
    </w:p>
    <w:p w14:paraId="0AB0F5F7" w14:textId="77777777" w:rsidR="00967699" w:rsidRPr="00F12396" w:rsidRDefault="00FE5D0D" w:rsidP="00967699">
      <w:pPr>
        <w:ind w:right="1133"/>
        <w:rPr>
          <w:b/>
          <w:bCs/>
          <w:szCs w:val="24"/>
        </w:rPr>
      </w:pPr>
      <w:r w:rsidRPr="00F12396">
        <w:rPr>
          <w:b/>
          <w:bCs/>
          <w:szCs w:val="24"/>
        </w:rPr>
        <w:t xml:space="preserve">права </w:t>
      </w:r>
      <w:proofErr w:type="spellStart"/>
      <w:r w:rsidRPr="00F12396">
        <w:rPr>
          <w:b/>
          <w:bCs/>
          <w:szCs w:val="24"/>
        </w:rPr>
        <w:t>узуфрукта</w:t>
      </w:r>
      <w:proofErr w:type="spellEnd"/>
      <w:r w:rsidRPr="00F12396">
        <w:rPr>
          <w:b/>
          <w:bCs/>
          <w:szCs w:val="24"/>
        </w:rPr>
        <w:t xml:space="preserve"> комунального майна </w:t>
      </w:r>
    </w:p>
    <w:p w14:paraId="6CCC8722" w14:textId="77777777" w:rsidR="00F9745C" w:rsidRDefault="00F9745C" w:rsidP="00F9745C">
      <w:pPr>
        <w:ind w:right="1133"/>
        <w:jc w:val="left"/>
        <w:rPr>
          <w:rFonts w:eastAsia="Calibri" w:cs="Times New Roman"/>
          <w:b/>
          <w:bCs/>
          <w:szCs w:val="24"/>
          <w:lang w:eastAsia="en-US"/>
        </w:rPr>
      </w:pPr>
      <w:r w:rsidRPr="00F9745C">
        <w:rPr>
          <w:rFonts w:eastAsia="Calibri" w:cs="Times New Roman"/>
          <w:b/>
          <w:bCs/>
          <w:szCs w:val="24"/>
          <w:lang w:eastAsia="en-US"/>
        </w:rPr>
        <w:t>комунально</w:t>
      </w:r>
      <w:r w:rsidRPr="00F9745C">
        <w:rPr>
          <w:rFonts w:eastAsia="Calibri" w:cs="Times New Roman"/>
          <w:b/>
          <w:bCs/>
          <w:szCs w:val="24"/>
          <w:lang w:eastAsia="en-US"/>
        </w:rPr>
        <w:t>му</w:t>
      </w:r>
      <w:r w:rsidRPr="00F9745C">
        <w:rPr>
          <w:rFonts w:eastAsia="Calibri" w:cs="Times New Roman"/>
          <w:b/>
          <w:bCs/>
          <w:szCs w:val="24"/>
          <w:lang w:eastAsia="en-US"/>
        </w:rPr>
        <w:t xml:space="preserve"> закладу «Петрівська публічна </w:t>
      </w:r>
    </w:p>
    <w:p w14:paraId="596F18BC" w14:textId="36F19421" w:rsidR="00BF3A7F" w:rsidRDefault="00F9745C" w:rsidP="00F9745C">
      <w:pPr>
        <w:ind w:right="1133"/>
        <w:jc w:val="left"/>
        <w:rPr>
          <w:rFonts w:eastAsia="Calibri" w:cs="Times New Roman"/>
          <w:b/>
          <w:bCs/>
          <w:szCs w:val="24"/>
          <w:lang w:eastAsia="en-US"/>
        </w:rPr>
      </w:pPr>
      <w:r w:rsidRPr="00F9745C">
        <w:rPr>
          <w:rFonts w:eastAsia="Calibri" w:cs="Times New Roman"/>
          <w:b/>
          <w:bCs/>
          <w:szCs w:val="24"/>
          <w:lang w:eastAsia="en-US"/>
        </w:rPr>
        <w:t>бібліотека»</w:t>
      </w:r>
      <w:r w:rsidRPr="00887AD4">
        <w:rPr>
          <w:rFonts w:eastAsia="Calibri" w:cs="Times New Roman"/>
          <w:bCs/>
          <w:szCs w:val="24"/>
          <w:lang w:eastAsia="en-US"/>
        </w:rPr>
        <w:t xml:space="preserve"> </w:t>
      </w:r>
      <w:r w:rsidR="00967699" w:rsidRPr="00F12396">
        <w:rPr>
          <w:rFonts w:eastAsia="Calibri" w:cs="Times New Roman"/>
          <w:b/>
          <w:bCs/>
          <w:szCs w:val="24"/>
          <w:lang w:eastAsia="en-US"/>
        </w:rPr>
        <w:t xml:space="preserve">Петрівської селищної ради </w:t>
      </w:r>
    </w:p>
    <w:p w14:paraId="1B58EA48" w14:textId="7C7CC3C3" w:rsidR="00967699" w:rsidRPr="00F12396" w:rsidRDefault="00967699" w:rsidP="00967699">
      <w:pPr>
        <w:ind w:right="1133"/>
        <w:rPr>
          <w:rFonts w:eastAsia="Calibri" w:cs="Times New Roman"/>
          <w:b/>
          <w:bCs/>
          <w:szCs w:val="24"/>
          <w:lang w:eastAsia="en-US"/>
        </w:rPr>
      </w:pPr>
      <w:r w:rsidRPr="00F12396">
        <w:rPr>
          <w:rFonts w:eastAsia="Calibri" w:cs="Times New Roman"/>
          <w:b/>
          <w:bCs/>
          <w:szCs w:val="24"/>
          <w:lang w:eastAsia="en-US"/>
        </w:rPr>
        <w:t xml:space="preserve">Олександрійського району </w:t>
      </w:r>
    </w:p>
    <w:p w14:paraId="3D2094EA" w14:textId="77777777" w:rsidR="00FE5D0D" w:rsidRPr="00F12396" w:rsidRDefault="00967699" w:rsidP="00967699">
      <w:pPr>
        <w:ind w:right="1133"/>
        <w:rPr>
          <w:b/>
          <w:bCs/>
          <w:szCs w:val="24"/>
        </w:rPr>
      </w:pPr>
      <w:r w:rsidRPr="00F12396">
        <w:rPr>
          <w:rFonts w:eastAsia="Calibri" w:cs="Times New Roman"/>
          <w:b/>
          <w:bCs/>
          <w:szCs w:val="24"/>
          <w:lang w:eastAsia="en-US"/>
        </w:rPr>
        <w:t>Кіровоградської області</w:t>
      </w:r>
    </w:p>
    <w:p w14:paraId="25FD96CC" w14:textId="77777777" w:rsidR="00967699" w:rsidRDefault="00967699" w:rsidP="00967699">
      <w:pPr>
        <w:ind w:right="1133"/>
        <w:rPr>
          <w:rFonts w:eastAsia="Calibri" w:cs="Times New Roman"/>
          <w:szCs w:val="24"/>
          <w:lang w:eastAsia="en-US"/>
        </w:rPr>
      </w:pPr>
    </w:p>
    <w:p w14:paraId="0C8ED605" w14:textId="77777777" w:rsidR="00967699" w:rsidRPr="0008493C" w:rsidRDefault="00967699" w:rsidP="00967699">
      <w:pPr>
        <w:ind w:right="1133"/>
        <w:rPr>
          <w:sz w:val="25"/>
          <w:szCs w:val="25"/>
        </w:rPr>
      </w:pPr>
    </w:p>
    <w:p w14:paraId="5EB54359" w14:textId="518275F4" w:rsidR="00AD243F" w:rsidRPr="00F55C82" w:rsidRDefault="00AD243F" w:rsidP="00F55C82">
      <w:pPr>
        <w:ind w:firstLine="567"/>
        <w:rPr>
          <w:rFonts w:eastAsia="Times New Roman" w:cs="Times New Roman"/>
          <w:szCs w:val="24"/>
          <w:lang w:eastAsia="ru-RU"/>
        </w:rPr>
      </w:pPr>
      <w:bookmarkStart w:id="2" w:name="_Hlk225514729"/>
      <w:r w:rsidRPr="00AD243F">
        <w:rPr>
          <w:rFonts w:cs="Times New Roman"/>
          <w:szCs w:val="24"/>
        </w:rPr>
        <w:t xml:space="preserve">Розглянувши пропозицію Петрівського селищного голови Світлани ТИЛИК                        від </w:t>
      </w:r>
      <w:r w:rsidR="00A42C21">
        <w:rPr>
          <w:rFonts w:cs="Times New Roman"/>
          <w:szCs w:val="24"/>
        </w:rPr>
        <w:t>_______ 2026 року №________</w:t>
      </w:r>
      <w:r w:rsidRPr="00AD243F">
        <w:rPr>
          <w:rFonts w:cs="Times New Roman"/>
          <w:szCs w:val="24"/>
        </w:rPr>
        <w:t xml:space="preserve">, </w:t>
      </w:r>
      <w:r w:rsidRPr="0064747B">
        <w:rPr>
          <w:rFonts w:cs="Times New Roman"/>
          <w:color w:val="auto"/>
          <w:szCs w:val="24"/>
        </w:rPr>
        <w:t xml:space="preserve">розглянувши лист </w:t>
      </w:r>
      <w:r w:rsidR="0064747B" w:rsidRPr="0064747B">
        <w:rPr>
          <w:rFonts w:cs="Times New Roman"/>
          <w:color w:val="auto"/>
          <w:szCs w:val="24"/>
        </w:rPr>
        <w:t xml:space="preserve">директора </w:t>
      </w:r>
      <w:r w:rsidR="00A24C12">
        <w:rPr>
          <w:rFonts w:cs="Times New Roman"/>
          <w:color w:val="auto"/>
          <w:szCs w:val="24"/>
        </w:rPr>
        <w:t>комунальної установи</w:t>
      </w:r>
      <w:r w:rsidR="0064747B" w:rsidRPr="0064747B">
        <w:rPr>
          <w:rFonts w:cs="Times New Roman"/>
          <w:color w:val="auto"/>
          <w:szCs w:val="24"/>
        </w:rPr>
        <w:t xml:space="preserve"> </w:t>
      </w:r>
      <w:r w:rsidR="00A24C12">
        <w:rPr>
          <w:rFonts w:cs="Times New Roman"/>
          <w:color w:val="auto"/>
          <w:szCs w:val="24"/>
        </w:rPr>
        <w:t xml:space="preserve">«Петрівський </w:t>
      </w:r>
      <w:proofErr w:type="spellStart"/>
      <w:r w:rsidR="00A24C12">
        <w:rPr>
          <w:rFonts w:cs="Times New Roman"/>
          <w:color w:val="auto"/>
          <w:szCs w:val="24"/>
        </w:rPr>
        <w:t>інклюзивно</w:t>
      </w:r>
      <w:proofErr w:type="spellEnd"/>
      <w:r w:rsidR="00A24C12">
        <w:rPr>
          <w:rFonts w:cs="Times New Roman"/>
          <w:color w:val="auto"/>
          <w:szCs w:val="24"/>
        </w:rPr>
        <w:t>-ресурсний центр»</w:t>
      </w:r>
      <w:r w:rsidR="00EC1498" w:rsidRPr="0064747B">
        <w:rPr>
          <w:rFonts w:cs="Times New Roman"/>
          <w:color w:val="auto"/>
          <w:szCs w:val="24"/>
        </w:rPr>
        <w:t xml:space="preserve"> </w:t>
      </w:r>
      <w:r w:rsidRPr="0064747B">
        <w:rPr>
          <w:rFonts w:cs="Times New Roman"/>
          <w:color w:val="auto"/>
          <w:szCs w:val="24"/>
        </w:rPr>
        <w:t>від</w:t>
      </w:r>
      <w:r w:rsidR="00A24C12">
        <w:rPr>
          <w:rFonts w:cs="Times New Roman"/>
          <w:color w:val="auto"/>
          <w:szCs w:val="24"/>
        </w:rPr>
        <w:t xml:space="preserve"> _______</w:t>
      </w:r>
      <w:r w:rsidR="006748B5">
        <w:rPr>
          <w:rFonts w:cs="Times New Roman"/>
          <w:color w:val="auto"/>
          <w:szCs w:val="24"/>
        </w:rPr>
        <w:t xml:space="preserve">2026 року </w:t>
      </w:r>
      <w:r w:rsidRPr="0064747B">
        <w:rPr>
          <w:rFonts w:cs="Times New Roman"/>
          <w:color w:val="auto"/>
          <w:szCs w:val="24"/>
        </w:rPr>
        <w:t xml:space="preserve"> № </w:t>
      </w:r>
      <w:r w:rsidR="00A24C12">
        <w:rPr>
          <w:rFonts w:cs="Times New Roman"/>
          <w:color w:val="auto"/>
          <w:szCs w:val="24"/>
        </w:rPr>
        <w:t>_________</w:t>
      </w:r>
      <w:r w:rsidR="0029421E" w:rsidRPr="0064747B">
        <w:rPr>
          <w:rFonts w:cs="Times New Roman"/>
          <w:color w:val="auto"/>
          <w:szCs w:val="24"/>
        </w:rPr>
        <w:t xml:space="preserve">, </w:t>
      </w:r>
      <w:r w:rsidR="0029421E">
        <w:rPr>
          <w:rFonts w:cs="Times New Roman"/>
          <w:szCs w:val="24"/>
        </w:rPr>
        <w:t xml:space="preserve">відповідно до </w:t>
      </w:r>
      <w:r w:rsidRPr="00AD243F">
        <w:rPr>
          <w:rFonts w:cs="Times New Roman"/>
          <w:szCs w:val="24"/>
        </w:rPr>
        <w:t>ст. ст. 26, 60, 60</w:t>
      </w:r>
      <w:r w:rsidRPr="00AD243F">
        <w:rPr>
          <w:rFonts w:cs="Times New Roman"/>
          <w:szCs w:val="24"/>
          <w:vertAlign w:val="superscript"/>
        </w:rPr>
        <w:t>1</w:t>
      </w:r>
      <w:r w:rsidRPr="00AD243F">
        <w:rPr>
          <w:rFonts w:cs="Times New Roman"/>
          <w:szCs w:val="24"/>
        </w:rPr>
        <w:t xml:space="preserve"> Закону України «Про місцеве самоврядування в Україні», Закону України </w:t>
      </w:r>
      <w:r w:rsidR="00F55C82">
        <w:rPr>
          <w:rFonts w:cs="Times New Roman"/>
          <w:bCs/>
          <w:color w:val="333333"/>
          <w:szCs w:val="24"/>
          <w:shd w:val="clear" w:color="auto" w:fill="FFFFFF"/>
        </w:rPr>
        <w:t xml:space="preserve">від 09.01.2025 року № </w:t>
      </w:r>
      <w:r w:rsidR="00F55C82" w:rsidRPr="00551885">
        <w:rPr>
          <w:bCs/>
          <w:color w:val="333333"/>
          <w:szCs w:val="24"/>
          <w:shd w:val="clear" w:color="auto" w:fill="FFFFFF"/>
        </w:rPr>
        <w:t>4196-IX</w:t>
      </w:r>
      <w:r w:rsidR="00F55C82" w:rsidRPr="00F12396">
        <w:rPr>
          <w:rFonts w:cs="Times New Roman"/>
          <w:szCs w:val="24"/>
        </w:rPr>
        <w:t xml:space="preserve"> </w:t>
      </w:r>
      <w:r w:rsidR="00F12396" w:rsidRPr="00F12396">
        <w:rPr>
          <w:rFonts w:cs="Times New Roman"/>
          <w:szCs w:val="24"/>
        </w:rPr>
        <w:t>«</w:t>
      </w:r>
      <w:r w:rsidR="00F12396" w:rsidRPr="00F12396">
        <w:rPr>
          <w:rFonts w:cs="Times New Roman"/>
          <w:bCs/>
          <w:color w:val="333333"/>
          <w:szCs w:val="24"/>
          <w:shd w:val="clear" w:color="auto" w:fill="FFFFFF"/>
        </w:rPr>
        <w:t>Про особливості регулювання діяльності юридичних осіб окремих організаційно-правових форм у перехідний період та об’єднань юридичних осіб»</w:t>
      </w:r>
      <w:r w:rsidR="00551885">
        <w:rPr>
          <w:bCs/>
          <w:color w:val="333333"/>
          <w:szCs w:val="24"/>
          <w:shd w:val="clear" w:color="auto" w:fill="FFFFFF"/>
        </w:rPr>
        <w:t>,</w:t>
      </w:r>
      <w:r w:rsidR="00F55C82">
        <w:rPr>
          <w:rFonts w:eastAsia="Times New Roman" w:cs="Times New Roman"/>
          <w:szCs w:val="24"/>
          <w:lang w:eastAsia="ru-RU"/>
        </w:rPr>
        <w:t xml:space="preserve"> </w:t>
      </w:r>
      <w:r w:rsidR="00F55C82">
        <w:rPr>
          <w:rFonts w:cs="Times New Roman"/>
          <w:szCs w:val="24"/>
        </w:rPr>
        <w:t>П</w:t>
      </w:r>
      <w:r w:rsidRPr="00AD243F">
        <w:rPr>
          <w:rFonts w:cs="Times New Roman"/>
          <w:szCs w:val="24"/>
        </w:rPr>
        <w:t>останови Ка</w:t>
      </w:r>
      <w:r w:rsidR="00F55C82">
        <w:rPr>
          <w:rFonts w:cs="Times New Roman"/>
          <w:szCs w:val="24"/>
        </w:rPr>
        <w:t>бінету Міністрів України від 08.09.</w:t>
      </w:r>
      <w:r w:rsidRPr="00AD243F">
        <w:rPr>
          <w:rFonts w:cs="Times New Roman"/>
          <w:szCs w:val="24"/>
        </w:rPr>
        <w:t xml:space="preserve">2025 року № 1103 </w:t>
      </w:r>
      <w:r w:rsidRPr="00F55C82">
        <w:rPr>
          <w:rFonts w:cs="Times New Roman"/>
          <w:szCs w:val="24"/>
        </w:rPr>
        <w:t>«</w:t>
      </w:r>
      <w:r w:rsidR="00F55C82" w:rsidRPr="00F55C82">
        <w:rPr>
          <w:bCs/>
          <w:color w:val="333333"/>
          <w:szCs w:val="24"/>
          <w:shd w:val="clear" w:color="auto" w:fill="FFFFFF"/>
        </w:rPr>
        <w:t xml:space="preserve">Про затвердження Порядку передачі державного та комунального майна на праві </w:t>
      </w:r>
      <w:proofErr w:type="spellStart"/>
      <w:r w:rsidR="00F55C82" w:rsidRPr="00F55C82">
        <w:rPr>
          <w:bCs/>
          <w:color w:val="333333"/>
          <w:szCs w:val="24"/>
          <w:shd w:val="clear" w:color="auto" w:fill="FFFFFF"/>
        </w:rPr>
        <w:t>узуфрукта</w:t>
      </w:r>
      <w:proofErr w:type="spellEnd"/>
      <w:r w:rsidR="00F55C82" w:rsidRPr="00F55C82">
        <w:rPr>
          <w:bCs/>
          <w:color w:val="333333"/>
          <w:szCs w:val="24"/>
          <w:shd w:val="clear" w:color="auto" w:fill="FFFFFF"/>
        </w:rPr>
        <w:t xml:space="preserve"> державного або комунального майна, здійснення контролю за використанням такого майна</w:t>
      </w:r>
      <w:r w:rsidRPr="00F55C82">
        <w:rPr>
          <w:rFonts w:cs="Times New Roman"/>
          <w:szCs w:val="24"/>
        </w:rPr>
        <w:t>»,</w:t>
      </w:r>
      <w:r w:rsidR="00F55C82">
        <w:rPr>
          <w:rFonts w:cs="Times New Roman"/>
          <w:szCs w:val="24"/>
        </w:rPr>
        <w:t xml:space="preserve"> ч.2 ст. 327 Цивільного кодексу України</w:t>
      </w:r>
      <w:r w:rsidR="00F55C82" w:rsidRPr="00BE20D1">
        <w:rPr>
          <w:rFonts w:cs="Times New Roman"/>
          <w:color w:val="auto"/>
          <w:szCs w:val="24"/>
        </w:rPr>
        <w:t>,</w:t>
      </w:r>
      <w:r w:rsidRPr="00BE20D1">
        <w:rPr>
          <w:rFonts w:cs="Times New Roman"/>
          <w:color w:val="auto"/>
          <w:szCs w:val="24"/>
        </w:rPr>
        <w:t xml:space="preserve"> </w:t>
      </w:r>
      <w:r w:rsidR="00977F5F" w:rsidRPr="00BE20D1">
        <w:rPr>
          <w:color w:val="auto"/>
        </w:rPr>
        <w:t xml:space="preserve">на підставі висновків та рекомендацій спільного засідання постійних комісій селищної ради від </w:t>
      </w:r>
      <w:r w:rsidR="00A42C21" w:rsidRPr="00BE20D1">
        <w:rPr>
          <w:color w:val="auto"/>
        </w:rPr>
        <w:t>__________</w:t>
      </w:r>
      <w:r w:rsidR="0064747B">
        <w:rPr>
          <w:color w:val="auto"/>
        </w:rPr>
        <w:t xml:space="preserve">                     </w:t>
      </w:r>
      <w:r w:rsidR="00977F5F" w:rsidRPr="00BE20D1">
        <w:rPr>
          <w:color w:val="auto"/>
        </w:rPr>
        <w:t>2026</w:t>
      </w:r>
      <w:r w:rsidR="00A42C21" w:rsidRPr="00BE20D1">
        <w:rPr>
          <w:color w:val="auto"/>
        </w:rPr>
        <w:t xml:space="preserve"> року № ___</w:t>
      </w:r>
      <w:r w:rsidR="00977F5F" w:rsidRPr="00BE20D1">
        <w:rPr>
          <w:color w:val="auto"/>
        </w:rPr>
        <w:t xml:space="preserve">, </w:t>
      </w:r>
      <w:r w:rsidRPr="00AD243F">
        <w:rPr>
          <w:rFonts w:cs="Times New Roman"/>
          <w:szCs w:val="24"/>
        </w:rPr>
        <w:t>з метою</w:t>
      </w:r>
      <w:r w:rsidR="00CB568B">
        <w:rPr>
          <w:rFonts w:cs="Times New Roman"/>
          <w:szCs w:val="24"/>
        </w:rPr>
        <w:t xml:space="preserve"> забезпечення потреб підприємства та</w:t>
      </w:r>
      <w:r w:rsidRPr="00AD243F">
        <w:rPr>
          <w:rFonts w:cs="Times New Roman"/>
          <w:szCs w:val="24"/>
        </w:rPr>
        <w:t xml:space="preserve"> упорядкування правового статусу майна комунальної власності та забезпечення його ефективного використання, селищна рада</w:t>
      </w:r>
      <w:bookmarkEnd w:id="2"/>
    </w:p>
    <w:p w14:paraId="6AE59CC0" w14:textId="77777777" w:rsidR="00F12396" w:rsidRPr="00977F5F" w:rsidRDefault="00F12396" w:rsidP="00FE5D0D">
      <w:pPr>
        <w:ind w:firstLine="567"/>
        <w:rPr>
          <w:rFonts w:eastAsia="Times New Roman" w:cs="Times New Roman"/>
          <w:szCs w:val="24"/>
          <w:lang w:eastAsia="ru-RU"/>
        </w:rPr>
      </w:pPr>
    </w:p>
    <w:p w14:paraId="05BB4F6A" w14:textId="7743BF1F" w:rsidR="00EC1498" w:rsidRDefault="00EC1498" w:rsidP="00EC1498">
      <w:pPr>
        <w:tabs>
          <w:tab w:val="left" w:pos="180"/>
          <w:tab w:val="left" w:pos="360"/>
          <w:tab w:val="left" w:pos="540"/>
        </w:tabs>
        <w:ind w:left="720"/>
        <w:jc w:val="center"/>
        <w:rPr>
          <w:b/>
          <w:bCs/>
          <w:sz w:val="25"/>
          <w:szCs w:val="25"/>
        </w:rPr>
      </w:pPr>
      <w:r w:rsidRPr="0008493C">
        <w:rPr>
          <w:b/>
          <w:bCs/>
          <w:sz w:val="25"/>
          <w:szCs w:val="25"/>
        </w:rPr>
        <w:t>ВИРІШИЛА:</w:t>
      </w:r>
    </w:p>
    <w:p w14:paraId="7DE24B14" w14:textId="77777777" w:rsidR="00E97E6C" w:rsidRPr="00977F5F" w:rsidRDefault="00E97E6C" w:rsidP="00EC1498">
      <w:pPr>
        <w:tabs>
          <w:tab w:val="left" w:pos="180"/>
          <w:tab w:val="left" w:pos="360"/>
          <w:tab w:val="left" w:pos="540"/>
        </w:tabs>
        <w:ind w:left="720"/>
        <w:jc w:val="center"/>
        <w:rPr>
          <w:b/>
          <w:bCs/>
          <w:szCs w:val="24"/>
        </w:rPr>
      </w:pPr>
    </w:p>
    <w:p w14:paraId="6D673998" w14:textId="4DE57371" w:rsidR="00D956E5" w:rsidRDefault="00E97E6C" w:rsidP="0029421E">
      <w:pPr>
        <w:ind w:firstLine="567"/>
        <w:rPr>
          <w:rFonts w:eastAsia="Times New Roman" w:cs="Times New Roman"/>
          <w:szCs w:val="24"/>
          <w:lang w:eastAsia="ru-RU"/>
        </w:rPr>
      </w:pPr>
      <w:r w:rsidRPr="00E97E6C">
        <w:rPr>
          <w:rFonts w:eastAsia="Times New Roman" w:cs="Times New Roman"/>
          <w:szCs w:val="24"/>
          <w:lang w:eastAsia="ru-RU"/>
        </w:rPr>
        <w:t xml:space="preserve">1. Передати безоплатно </w:t>
      </w:r>
      <w:r w:rsidR="00D956E5" w:rsidRPr="00E97E6C">
        <w:rPr>
          <w:rFonts w:eastAsia="Times New Roman" w:cs="Times New Roman"/>
          <w:szCs w:val="24"/>
          <w:lang w:eastAsia="ru-RU"/>
        </w:rPr>
        <w:t xml:space="preserve">на праві </w:t>
      </w:r>
      <w:proofErr w:type="spellStart"/>
      <w:r w:rsidR="00D956E5" w:rsidRPr="00E97E6C">
        <w:rPr>
          <w:rFonts w:eastAsia="Times New Roman" w:cs="Times New Roman"/>
          <w:szCs w:val="24"/>
          <w:lang w:eastAsia="ru-RU"/>
        </w:rPr>
        <w:t>узуфрукту</w:t>
      </w:r>
      <w:proofErr w:type="spellEnd"/>
      <w:r w:rsidR="00D956E5" w:rsidRPr="00E97E6C">
        <w:rPr>
          <w:rFonts w:eastAsia="Times New Roman" w:cs="Times New Roman"/>
          <w:szCs w:val="24"/>
          <w:lang w:eastAsia="ru-RU"/>
        </w:rPr>
        <w:t xml:space="preserve"> комунального майна</w:t>
      </w:r>
      <w:r w:rsidR="00D956E5">
        <w:rPr>
          <w:rFonts w:eastAsia="Times New Roman" w:cs="Times New Roman"/>
          <w:szCs w:val="24"/>
          <w:lang w:eastAsia="ru-RU"/>
        </w:rPr>
        <w:t>,</w:t>
      </w:r>
      <w:r w:rsidR="00D956E5" w:rsidRPr="00E97E6C">
        <w:rPr>
          <w:rFonts w:eastAsia="Times New Roman" w:cs="Times New Roman"/>
          <w:szCs w:val="24"/>
          <w:lang w:eastAsia="ru-RU"/>
        </w:rPr>
        <w:t xml:space="preserve"> </w:t>
      </w:r>
      <w:r w:rsidRPr="00E97E6C">
        <w:rPr>
          <w:rFonts w:eastAsia="Times New Roman" w:cs="Times New Roman"/>
          <w:szCs w:val="24"/>
          <w:lang w:eastAsia="ru-RU"/>
        </w:rPr>
        <w:t xml:space="preserve">з </w:t>
      </w:r>
      <w:r w:rsidR="00520602">
        <w:rPr>
          <w:rFonts w:eastAsia="Times New Roman" w:cs="Times New Roman"/>
          <w:szCs w:val="24"/>
          <w:lang w:eastAsia="ru-RU"/>
        </w:rPr>
        <w:t>балансового обліку</w:t>
      </w:r>
      <w:r w:rsidRPr="00E97E6C">
        <w:rPr>
          <w:rFonts w:eastAsia="Times New Roman" w:cs="Times New Roman"/>
          <w:szCs w:val="24"/>
          <w:lang w:eastAsia="ru-RU"/>
        </w:rPr>
        <w:t xml:space="preserve"> </w:t>
      </w:r>
      <w:r w:rsidR="00A24C12">
        <w:rPr>
          <w:rFonts w:cs="Times New Roman"/>
          <w:color w:val="auto"/>
          <w:szCs w:val="24"/>
        </w:rPr>
        <w:t>комунальної установи</w:t>
      </w:r>
      <w:r w:rsidR="00A24C12" w:rsidRPr="0064747B">
        <w:rPr>
          <w:rFonts w:cs="Times New Roman"/>
          <w:color w:val="auto"/>
          <w:szCs w:val="24"/>
        </w:rPr>
        <w:t xml:space="preserve"> </w:t>
      </w:r>
      <w:r w:rsidR="00A24C12">
        <w:rPr>
          <w:rFonts w:cs="Times New Roman"/>
          <w:color w:val="auto"/>
          <w:szCs w:val="24"/>
        </w:rPr>
        <w:t xml:space="preserve">«Петрівський </w:t>
      </w:r>
      <w:proofErr w:type="spellStart"/>
      <w:r w:rsidR="00A24C12">
        <w:rPr>
          <w:rFonts w:cs="Times New Roman"/>
          <w:color w:val="auto"/>
          <w:szCs w:val="24"/>
        </w:rPr>
        <w:t>інклюзивно</w:t>
      </w:r>
      <w:proofErr w:type="spellEnd"/>
      <w:r w:rsidR="00A24C12">
        <w:rPr>
          <w:rFonts w:cs="Times New Roman"/>
          <w:color w:val="auto"/>
          <w:szCs w:val="24"/>
        </w:rPr>
        <w:t>-ресурсний центр»</w:t>
      </w:r>
      <w:r w:rsidR="00A42C21">
        <w:rPr>
          <w:rFonts w:cs="Times New Roman"/>
          <w:szCs w:val="24"/>
        </w:rPr>
        <w:t xml:space="preserve"> Петрівської селищної ради</w:t>
      </w:r>
      <w:r w:rsidR="00D956E5">
        <w:rPr>
          <w:rFonts w:cs="Times New Roman"/>
          <w:szCs w:val="24"/>
        </w:rPr>
        <w:t xml:space="preserve"> </w:t>
      </w:r>
      <w:r w:rsidR="001C0F50" w:rsidRPr="00723E44">
        <w:rPr>
          <w:rFonts w:eastAsia="Calibri" w:cs="Times New Roman"/>
          <w:bCs/>
          <w:szCs w:val="24"/>
          <w:lang w:eastAsia="en-US"/>
        </w:rPr>
        <w:t>Олександрійського району Кіровоградської області</w:t>
      </w:r>
      <w:r w:rsidR="001C0F50">
        <w:rPr>
          <w:rFonts w:cs="Times New Roman"/>
          <w:szCs w:val="24"/>
        </w:rPr>
        <w:t xml:space="preserve"> </w:t>
      </w:r>
      <w:r w:rsidR="00D956E5">
        <w:rPr>
          <w:rFonts w:cs="Times New Roman"/>
          <w:szCs w:val="24"/>
        </w:rPr>
        <w:t xml:space="preserve">на </w:t>
      </w:r>
      <w:r w:rsidR="00520602">
        <w:rPr>
          <w:rFonts w:cs="Times New Roman"/>
          <w:szCs w:val="24"/>
        </w:rPr>
        <w:t xml:space="preserve">балансовий </w:t>
      </w:r>
      <w:r w:rsidR="00520602" w:rsidRPr="00A24C12">
        <w:rPr>
          <w:rFonts w:cs="Times New Roman"/>
          <w:szCs w:val="24"/>
        </w:rPr>
        <w:t>облік</w:t>
      </w:r>
      <w:r w:rsidR="001C0F50" w:rsidRPr="00A24C12">
        <w:rPr>
          <w:rFonts w:cs="Times New Roman"/>
          <w:szCs w:val="24"/>
        </w:rPr>
        <w:t xml:space="preserve"> </w:t>
      </w:r>
      <w:r w:rsidR="00887AD4">
        <w:rPr>
          <w:rFonts w:eastAsia="Calibri" w:cs="Times New Roman"/>
          <w:bCs/>
          <w:szCs w:val="24"/>
          <w:lang w:eastAsia="en-US"/>
        </w:rPr>
        <w:t>к</w:t>
      </w:r>
      <w:r w:rsidR="00887AD4" w:rsidRPr="00887AD4">
        <w:rPr>
          <w:rFonts w:eastAsia="Calibri" w:cs="Times New Roman"/>
          <w:bCs/>
          <w:szCs w:val="24"/>
          <w:lang w:eastAsia="en-US"/>
        </w:rPr>
        <w:t>омунальн</w:t>
      </w:r>
      <w:r w:rsidR="00887AD4">
        <w:rPr>
          <w:rFonts w:eastAsia="Calibri" w:cs="Times New Roman"/>
          <w:bCs/>
          <w:szCs w:val="24"/>
          <w:lang w:eastAsia="en-US"/>
        </w:rPr>
        <w:t>ого</w:t>
      </w:r>
      <w:r w:rsidR="00887AD4" w:rsidRPr="00887AD4">
        <w:rPr>
          <w:rFonts w:eastAsia="Calibri" w:cs="Times New Roman"/>
          <w:bCs/>
          <w:szCs w:val="24"/>
          <w:lang w:eastAsia="en-US"/>
        </w:rPr>
        <w:t xml:space="preserve"> заклад</w:t>
      </w:r>
      <w:r w:rsidR="00887AD4">
        <w:rPr>
          <w:rFonts w:eastAsia="Calibri" w:cs="Times New Roman"/>
          <w:bCs/>
          <w:szCs w:val="24"/>
          <w:lang w:eastAsia="en-US"/>
        </w:rPr>
        <w:t>у</w:t>
      </w:r>
      <w:r w:rsidR="00887AD4" w:rsidRPr="00887AD4">
        <w:rPr>
          <w:rFonts w:eastAsia="Calibri" w:cs="Times New Roman"/>
          <w:bCs/>
          <w:szCs w:val="24"/>
          <w:lang w:eastAsia="en-US"/>
        </w:rPr>
        <w:t xml:space="preserve"> </w:t>
      </w:r>
      <w:r w:rsidR="00887AD4">
        <w:rPr>
          <w:rFonts w:eastAsia="Calibri" w:cs="Times New Roman"/>
          <w:bCs/>
          <w:szCs w:val="24"/>
          <w:lang w:eastAsia="en-US"/>
        </w:rPr>
        <w:t>«</w:t>
      </w:r>
      <w:r w:rsidR="00887AD4" w:rsidRPr="00887AD4">
        <w:rPr>
          <w:rFonts w:eastAsia="Calibri" w:cs="Times New Roman"/>
          <w:bCs/>
          <w:szCs w:val="24"/>
          <w:lang w:eastAsia="en-US"/>
        </w:rPr>
        <w:t>Петрівська публічна бібліотека</w:t>
      </w:r>
      <w:r w:rsidR="00887AD4">
        <w:rPr>
          <w:rFonts w:eastAsia="Calibri" w:cs="Times New Roman"/>
          <w:bCs/>
          <w:szCs w:val="24"/>
          <w:lang w:eastAsia="en-US"/>
        </w:rPr>
        <w:t>»</w:t>
      </w:r>
      <w:r w:rsidR="00887AD4" w:rsidRPr="00887AD4">
        <w:rPr>
          <w:rFonts w:eastAsia="Calibri" w:cs="Times New Roman"/>
          <w:bCs/>
          <w:szCs w:val="24"/>
          <w:lang w:eastAsia="en-US"/>
        </w:rPr>
        <w:t xml:space="preserve"> Петрівської селищної ради Олександрійського району Кіровоградської області </w:t>
      </w:r>
      <w:r w:rsidR="00A42C21" w:rsidRPr="00A24C12">
        <w:rPr>
          <w:rFonts w:eastAsia="Calibri" w:cs="Times New Roman"/>
          <w:bCs/>
          <w:color w:val="000000" w:themeColor="text1"/>
          <w:szCs w:val="24"/>
          <w:lang w:eastAsia="en-US"/>
        </w:rPr>
        <w:t xml:space="preserve"> </w:t>
      </w:r>
      <w:r w:rsidR="00072B36" w:rsidRPr="0045455D">
        <w:rPr>
          <w:rFonts w:eastAsia="Calibri" w:cs="Times New Roman"/>
          <w:color w:val="auto"/>
          <w:szCs w:val="28"/>
        </w:rPr>
        <w:t>(ЄДРПОУ</w:t>
      </w:r>
      <w:r w:rsidR="00A42C21" w:rsidRPr="0045455D">
        <w:rPr>
          <w:rFonts w:eastAsia="Calibri" w:cs="Times New Roman"/>
          <w:color w:val="auto"/>
          <w:szCs w:val="28"/>
        </w:rPr>
        <w:t xml:space="preserve"> </w:t>
      </w:r>
      <w:r w:rsidR="0045455D" w:rsidRPr="0045455D">
        <w:rPr>
          <w:iCs/>
          <w:color w:val="auto"/>
          <w:szCs w:val="28"/>
        </w:rPr>
        <w:t xml:space="preserve"> </w:t>
      </w:r>
      <w:r w:rsidR="00887AD4" w:rsidRPr="00887AD4">
        <w:rPr>
          <w:iCs/>
          <w:color w:val="auto"/>
          <w:szCs w:val="28"/>
        </w:rPr>
        <w:t>26449453</w:t>
      </w:r>
      <w:r w:rsidR="00072B36" w:rsidRPr="0045455D">
        <w:rPr>
          <w:rFonts w:eastAsia="Calibri" w:cs="Times New Roman"/>
          <w:color w:val="auto"/>
          <w:szCs w:val="28"/>
        </w:rPr>
        <w:t>)</w:t>
      </w:r>
      <w:r w:rsidR="00D956E5">
        <w:rPr>
          <w:rFonts w:eastAsia="Calibri" w:cs="Times New Roman"/>
          <w:szCs w:val="24"/>
        </w:rPr>
        <w:t>,</w:t>
      </w:r>
      <w:r w:rsidR="00072B36">
        <w:rPr>
          <w:rFonts w:eastAsia="Calibri" w:cs="Times New Roman"/>
          <w:szCs w:val="24"/>
        </w:rPr>
        <w:t xml:space="preserve"> </w:t>
      </w:r>
      <w:r w:rsidRPr="00E97E6C">
        <w:rPr>
          <w:rFonts w:eastAsia="Times New Roman" w:cs="Times New Roman"/>
          <w:szCs w:val="24"/>
          <w:lang w:eastAsia="ru-RU"/>
        </w:rPr>
        <w:t>майно</w:t>
      </w:r>
      <w:r w:rsidR="00072B36">
        <w:rPr>
          <w:rFonts w:eastAsia="Times New Roman" w:cs="Times New Roman"/>
          <w:szCs w:val="24"/>
          <w:lang w:eastAsia="ru-RU"/>
        </w:rPr>
        <w:t xml:space="preserve">, </w:t>
      </w:r>
      <w:r w:rsidR="00072B36" w:rsidRPr="001F6444">
        <w:t>що належить до комунальної власності Петрівської селищної територіальної громади</w:t>
      </w:r>
      <w:r w:rsidR="00CB568B">
        <w:t xml:space="preserve"> (далі - комунальне майно)</w:t>
      </w:r>
      <w:r w:rsidRPr="00E97E6C">
        <w:rPr>
          <w:rFonts w:eastAsia="Times New Roman" w:cs="Times New Roman"/>
          <w:szCs w:val="24"/>
          <w:lang w:eastAsia="ru-RU"/>
        </w:rPr>
        <w:t xml:space="preserve">, а саме: </w:t>
      </w:r>
      <w:r w:rsidR="00072B36">
        <w:rPr>
          <w:rFonts w:eastAsia="Times New Roman" w:cs="Times New Roman"/>
          <w:szCs w:val="24"/>
          <w:lang w:eastAsia="ru-RU"/>
        </w:rPr>
        <w:t xml:space="preserve"> </w:t>
      </w:r>
    </w:p>
    <w:p w14:paraId="541F518E" w14:textId="6800ADEC" w:rsidR="00FD5690" w:rsidRDefault="00FD5690" w:rsidP="0029421E">
      <w:pPr>
        <w:ind w:firstLine="567"/>
        <w:rPr>
          <w:rFonts w:eastAsia="Times New Roman" w:cs="Times New Roman"/>
          <w:szCs w:val="24"/>
          <w:lang w:eastAsia="ru-RU"/>
        </w:rPr>
      </w:pPr>
    </w:p>
    <w:p w14:paraId="7D1D185D" w14:textId="77777777" w:rsidR="00887AD4" w:rsidRDefault="00887AD4" w:rsidP="0029421E">
      <w:pPr>
        <w:ind w:firstLine="567"/>
        <w:rPr>
          <w:rFonts w:eastAsia="Times New Roman" w:cs="Times New Roman"/>
          <w:szCs w:val="24"/>
          <w:lang w:eastAsia="ru-RU"/>
        </w:rPr>
      </w:pPr>
    </w:p>
    <w:p w14:paraId="2C197BD3" w14:textId="65A84FA1" w:rsidR="00D956E5" w:rsidRDefault="00887AD4" w:rsidP="0029421E">
      <w:pPr>
        <w:ind w:firstLine="567"/>
        <w:rPr>
          <w:rFonts w:cs="Times New Roman"/>
          <w:szCs w:val="24"/>
        </w:rPr>
      </w:pPr>
      <w:r>
        <w:rPr>
          <w:rFonts w:eastAsia="Times New Roman" w:cs="Times New Roman"/>
          <w:szCs w:val="24"/>
          <w:lang w:eastAsia="ru-RU"/>
        </w:rPr>
        <w:lastRenderedPageBreak/>
        <w:t xml:space="preserve">- будівля (за </w:t>
      </w:r>
      <w:proofErr w:type="spellStart"/>
      <w:r>
        <w:rPr>
          <w:rFonts w:eastAsia="Times New Roman" w:cs="Times New Roman"/>
          <w:szCs w:val="24"/>
          <w:lang w:eastAsia="ru-RU"/>
        </w:rPr>
        <w:t>адресою</w:t>
      </w:r>
      <w:proofErr w:type="spellEnd"/>
      <w:r>
        <w:rPr>
          <w:rFonts w:eastAsia="Times New Roman" w:cs="Times New Roman"/>
          <w:szCs w:val="24"/>
          <w:lang w:eastAsia="ru-RU"/>
        </w:rPr>
        <w:t xml:space="preserve"> вул. Каштанова, буд. 1)</w:t>
      </w:r>
      <w:r w:rsidR="00F90A29">
        <w:rPr>
          <w:rFonts w:cs="Times New Roman"/>
          <w:szCs w:val="24"/>
        </w:rPr>
        <w:t>.</w:t>
      </w:r>
    </w:p>
    <w:p w14:paraId="45168A6B" w14:textId="2F5CC272" w:rsidR="00EC1498" w:rsidRPr="00BA7AF4" w:rsidRDefault="00072B36" w:rsidP="00886358">
      <w:pPr>
        <w:pStyle w:val="a9"/>
        <w:spacing w:line="276" w:lineRule="auto"/>
        <w:ind w:firstLine="567"/>
        <w:rPr>
          <w:rFonts w:eastAsia="Calibri" w:cs="Times New Roman"/>
        </w:rPr>
      </w:pPr>
      <w:r>
        <w:rPr>
          <w:rFonts w:eastAsia="Calibri" w:cs="Times New Roman"/>
        </w:rPr>
        <w:t>2</w:t>
      </w:r>
      <w:r w:rsidR="00EC1498" w:rsidRPr="001F6444">
        <w:rPr>
          <w:rFonts w:eastAsia="Calibri" w:cs="Times New Roman"/>
        </w:rPr>
        <w:t xml:space="preserve">. Встановити право </w:t>
      </w:r>
      <w:proofErr w:type="spellStart"/>
      <w:r w:rsidR="00EC1498" w:rsidRPr="001F6444">
        <w:rPr>
          <w:rFonts w:eastAsia="Calibri" w:cs="Times New Roman"/>
        </w:rPr>
        <w:t>узуфрукта</w:t>
      </w:r>
      <w:proofErr w:type="spellEnd"/>
      <w:r w:rsidR="00EC1498" w:rsidRPr="001F6444">
        <w:rPr>
          <w:rFonts w:eastAsia="Calibri" w:cs="Times New Roman"/>
        </w:rPr>
        <w:t xml:space="preserve"> на </w:t>
      </w:r>
      <w:r w:rsidR="001355EF">
        <w:t xml:space="preserve">майно, що </w:t>
      </w:r>
      <w:r>
        <w:t xml:space="preserve">зазначене </w:t>
      </w:r>
      <w:r w:rsidR="0029421E">
        <w:t>у</w:t>
      </w:r>
      <w:r>
        <w:t xml:space="preserve"> п.1 даного рішення.</w:t>
      </w:r>
      <w:r w:rsidR="00EC1498" w:rsidRPr="001F6444">
        <w:t xml:space="preserve"> </w:t>
      </w:r>
    </w:p>
    <w:p w14:paraId="0CC8F1FB" w14:textId="49BBE9DD" w:rsidR="00EC1498" w:rsidRPr="00B839B7" w:rsidRDefault="00072B36" w:rsidP="0029421E">
      <w:pPr>
        <w:ind w:firstLine="567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3</w:t>
      </w:r>
      <w:r w:rsidR="00EC1498" w:rsidRPr="00B839B7">
        <w:rPr>
          <w:rFonts w:eastAsia="Calibri" w:cs="Times New Roman"/>
          <w:szCs w:val="24"/>
        </w:rPr>
        <w:t xml:space="preserve">. Визначити </w:t>
      </w:r>
      <w:proofErr w:type="spellStart"/>
      <w:r>
        <w:rPr>
          <w:rFonts w:eastAsia="Calibri" w:cs="Times New Roman"/>
          <w:szCs w:val="24"/>
        </w:rPr>
        <w:t>У</w:t>
      </w:r>
      <w:r w:rsidR="00EC1498" w:rsidRPr="00B839B7">
        <w:rPr>
          <w:rFonts w:eastAsia="Calibri" w:cs="Times New Roman"/>
          <w:szCs w:val="24"/>
        </w:rPr>
        <w:t>зуфруктарієм</w:t>
      </w:r>
      <w:proofErr w:type="spellEnd"/>
      <w:r w:rsidR="00EC1498" w:rsidRPr="00B839B7">
        <w:rPr>
          <w:rFonts w:eastAsia="Calibri" w:cs="Times New Roman"/>
          <w:szCs w:val="24"/>
        </w:rPr>
        <w:t xml:space="preserve"> </w:t>
      </w:r>
      <w:r w:rsidR="00887AD4">
        <w:rPr>
          <w:rFonts w:eastAsia="Calibri" w:cs="Times New Roman"/>
          <w:bCs/>
          <w:szCs w:val="24"/>
          <w:lang w:eastAsia="en-US"/>
        </w:rPr>
        <w:t>к</w:t>
      </w:r>
      <w:r w:rsidR="00887AD4" w:rsidRPr="00887AD4">
        <w:rPr>
          <w:rFonts w:eastAsia="Calibri" w:cs="Times New Roman"/>
          <w:bCs/>
          <w:szCs w:val="24"/>
          <w:lang w:eastAsia="en-US"/>
        </w:rPr>
        <w:t>омунальн</w:t>
      </w:r>
      <w:r w:rsidR="00887AD4">
        <w:rPr>
          <w:rFonts w:eastAsia="Calibri" w:cs="Times New Roman"/>
          <w:bCs/>
          <w:szCs w:val="24"/>
          <w:lang w:eastAsia="en-US"/>
        </w:rPr>
        <w:t>ий</w:t>
      </w:r>
      <w:r w:rsidR="00887AD4" w:rsidRPr="00887AD4">
        <w:rPr>
          <w:rFonts w:eastAsia="Calibri" w:cs="Times New Roman"/>
          <w:bCs/>
          <w:szCs w:val="24"/>
          <w:lang w:eastAsia="en-US"/>
        </w:rPr>
        <w:t xml:space="preserve"> заклад </w:t>
      </w:r>
      <w:r w:rsidR="00887AD4">
        <w:rPr>
          <w:rFonts w:eastAsia="Calibri" w:cs="Times New Roman"/>
          <w:bCs/>
          <w:szCs w:val="24"/>
          <w:lang w:eastAsia="en-US"/>
        </w:rPr>
        <w:t>«</w:t>
      </w:r>
      <w:r w:rsidR="00887AD4" w:rsidRPr="00887AD4">
        <w:rPr>
          <w:rFonts w:eastAsia="Calibri" w:cs="Times New Roman"/>
          <w:bCs/>
          <w:szCs w:val="24"/>
          <w:lang w:eastAsia="en-US"/>
        </w:rPr>
        <w:t>Петрівська публічна бібліотека</w:t>
      </w:r>
      <w:r w:rsidR="00887AD4">
        <w:rPr>
          <w:rFonts w:eastAsia="Calibri" w:cs="Times New Roman"/>
          <w:bCs/>
          <w:szCs w:val="24"/>
          <w:lang w:eastAsia="en-US"/>
        </w:rPr>
        <w:t>»</w:t>
      </w:r>
      <w:r w:rsidR="00887AD4" w:rsidRPr="00887AD4">
        <w:rPr>
          <w:rFonts w:eastAsia="Calibri" w:cs="Times New Roman"/>
          <w:bCs/>
          <w:szCs w:val="24"/>
          <w:lang w:eastAsia="en-US"/>
        </w:rPr>
        <w:t xml:space="preserve"> Петрівської селищної ради Олександрійського району Кіровоградської області</w:t>
      </w:r>
      <w:r w:rsidR="00EC1498" w:rsidRPr="00B839B7">
        <w:rPr>
          <w:rFonts w:eastAsia="Calibri" w:cs="Times New Roman"/>
          <w:szCs w:val="24"/>
        </w:rPr>
        <w:t xml:space="preserve"> </w:t>
      </w:r>
      <w:r w:rsidR="00EC1498" w:rsidRPr="0045455D">
        <w:rPr>
          <w:rFonts w:eastAsia="Calibri" w:cs="Times New Roman"/>
          <w:color w:val="auto"/>
          <w:szCs w:val="24"/>
        </w:rPr>
        <w:t xml:space="preserve">(ЄДРПОУ </w:t>
      </w:r>
      <w:r w:rsidR="00887AD4" w:rsidRPr="00887AD4">
        <w:rPr>
          <w:iCs/>
          <w:color w:val="auto"/>
          <w:szCs w:val="28"/>
        </w:rPr>
        <w:t>26449453</w:t>
      </w:r>
      <w:r w:rsidR="00EC1498" w:rsidRPr="00B839B7">
        <w:rPr>
          <w:rFonts w:eastAsia="Calibri" w:cs="Times New Roman"/>
          <w:szCs w:val="24"/>
        </w:rPr>
        <w:t>).</w:t>
      </w:r>
    </w:p>
    <w:p w14:paraId="13F7EC20" w14:textId="77777777" w:rsidR="00EC1498" w:rsidRPr="00B839B7" w:rsidRDefault="00072B36" w:rsidP="0029421E">
      <w:pPr>
        <w:ind w:firstLine="567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4</w:t>
      </w:r>
      <w:r w:rsidR="00EC1498" w:rsidRPr="00B839B7">
        <w:rPr>
          <w:rFonts w:eastAsia="Calibri" w:cs="Times New Roman"/>
          <w:szCs w:val="24"/>
        </w:rPr>
        <w:t xml:space="preserve">. Встановити, що право </w:t>
      </w:r>
      <w:proofErr w:type="spellStart"/>
      <w:r w:rsidR="00EC1498" w:rsidRPr="00B839B7">
        <w:rPr>
          <w:rFonts w:eastAsia="Calibri" w:cs="Times New Roman"/>
          <w:szCs w:val="24"/>
        </w:rPr>
        <w:t>узуфрукта</w:t>
      </w:r>
      <w:proofErr w:type="spellEnd"/>
      <w:r w:rsidR="00EC1498" w:rsidRPr="00B839B7">
        <w:rPr>
          <w:rFonts w:eastAsia="Calibri" w:cs="Times New Roman"/>
          <w:szCs w:val="24"/>
        </w:rPr>
        <w:t xml:space="preserve"> є безстроковим.</w:t>
      </w:r>
    </w:p>
    <w:p w14:paraId="292A351C" w14:textId="1D0A85F9" w:rsidR="00EC1498" w:rsidRDefault="00072B36" w:rsidP="0029421E">
      <w:pPr>
        <w:ind w:firstLine="567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5</w:t>
      </w:r>
      <w:r w:rsidR="00EC1498" w:rsidRPr="00B839B7">
        <w:rPr>
          <w:rFonts w:eastAsia="Calibri" w:cs="Times New Roman"/>
          <w:szCs w:val="24"/>
        </w:rPr>
        <w:t>.Визначити цільове призначення використання майна</w:t>
      </w:r>
      <w:r w:rsidR="005C2A92">
        <w:rPr>
          <w:rFonts w:eastAsia="Calibri" w:cs="Times New Roman"/>
          <w:szCs w:val="24"/>
        </w:rPr>
        <w:t xml:space="preserve"> -</w:t>
      </w:r>
      <w:r>
        <w:rPr>
          <w:rFonts w:eastAsia="Calibri" w:cs="Times New Roman"/>
          <w:szCs w:val="24"/>
        </w:rPr>
        <w:t xml:space="preserve"> </w:t>
      </w:r>
      <w:r w:rsidR="00EC1498" w:rsidRPr="00B839B7">
        <w:rPr>
          <w:rFonts w:eastAsia="Calibri" w:cs="Times New Roman"/>
          <w:szCs w:val="24"/>
        </w:rPr>
        <w:t xml:space="preserve">для забезпечення діяльності  </w:t>
      </w:r>
      <w:r w:rsidR="00887AD4">
        <w:rPr>
          <w:rFonts w:eastAsia="Calibri" w:cs="Times New Roman"/>
          <w:bCs/>
          <w:szCs w:val="24"/>
          <w:lang w:eastAsia="en-US"/>
        </w:rPr>
        <w:t>к</w:t>
      </w:r>
      <w:r w:rsidR="00887AD4" w:rsidRPr="00887AD4">
        <w:rPr>
          <w:rFonts w:eastAsia="Calibri" w:cs="Times New Roman"/>
          <w:bCs/>
          <w:szCs w:val="24"/>
          <w:lang w:eastAsia="en-US"/>
        </w:rPr>
        <w:t>омунальн</w:t>
      </w:r>
      <w:r w:rsidR="00887AD4">
        <w:rPr>
          <w:rFonts w:eastAsia="Calibri" w:cs="Times New Roman"/>
          <w:bCs/>
          <w:szCs w:val="24"/>
          <w:lang w:eastAsia="en-US"/>
        </w:rPr>
        <w:t>ого</w:t>
      </w:r>
      <w:r w:rsidR="00887AD4" w:rsidRPr="00887AD4">
        <w:rPr>
          <w:rFonts w:eastAsia="Calibri" w:cs="Times New Roman"/>
          <w:bCs/>
          <w:szCs w:val="24"/>
          <w:lang w:eastAsia="en-US"/>
        </w:rPr>
        <w:t xml:space="preserve"> заклад</w:t>
      </w:r>
      <w:r w:rsidR="00887AD4">
        <w:rPr>
          <w:rFonts w:eastAsia="Calibri" w:cs="Times New Roman"/>
          <w:bCs/>
          <w:szCs w:val="24"/>
          <w:lang w:eastAsia="en-US"/>
        </w:rPr>
        <w:t>у</w:t>
      </w:r>
      <w:r w:rsidR="00887AD4" w:rsidRPr="00887AD4">
        <w:rPr>
          <w:rFonts w:eastAsia="Calibri" w:cs="Times New Roman"/>
          <w:bCs/>
          <w:szCs w:val="24"/>
          <w:lang w:eastAsia="en-US"/>
        </w:rPr>
        <w:t xml:space="preserve"> </w:t>
      </w:r>
      <w:r w:rsidR="00887AD4">
        <w:rPr>
          <w:rFonts w:eastAsia="Calibri" w:cs="Times New Roman"/>
          <w:bCs/>
          <w:szCs w:val="24"/>
          <w:lang w:eastAsia="en-US"/>
        </w:rPr>
        <w:t>«</w:t>
      </w:r>
      <w:r w:rsidR="00887AD4" w:rsidRPr="00887AD4">
        <w:rPr>
          <w:rFonts w:eastAsia="Calibri" w:cs="Times New Roman"/>
          <w:bCs/>
          <w:szCs w:val="24"/>
          <w:lang w:eastAsia="en-US"/>
        </w:rPr>
        <w:t>Петрівська публічна бібліотека</w:t>
      </w:r>
      <w:r w:rsidR="00887AD4">
        <w:rPr>
          <w:rFonts w:eastAsia="Calibri" w:cs="Times New Roman"/>
          <w:bCs/>
          <w:szCs w:val="24"/>
          <w:lang w:eastAsia="en-US"/>
        </w:rPr>
        <w:t>»</w:t>
      </w:r>
      <w:r w:rsidR="00887AD4" w:rsidRPr="00887AD4">
        <w:rPr>
          <w:rFonts w:eastAsia="Calibri" w:cs="Times New Roman"/>
          <w:bCs/>
          <w:szCs w:val="24"/>
          <w:lang w:eastAsia="en-US"/>
        </w:rPr>
        <w:t xml:space="preserve"> Петрівської селищної ради Олександрійського району Кіровоградської області</w:t>
      </w:r>
      <w:r w:rsidR="00EC1498" w:rsidRPr="00B839B7">
        <w:rPr>
          <w:rFonts w:eastAsia="Calibri" w:cs="Times New Roman"/>
          <w:szCs w:val="24"/>
        </w:rPr>
        <w:t>.</w:t>
      </w:r>
    </w:p>
    <w:p w14:paraId="53443076" w14:textId="017BF9B3" w:rsidR="005C2A92" w:rsidRPr="005C2A92" w:rsidRDefault="005C2A92" w:rsidP="00072FC3">
      <w:pPr>
        <w:tabs>
          <w:tab w:val="left" w:pos="851"/>
          <w:tab w:val="left" w:pos="993"/>
        </w:tabs>
        <w:spacing w:line="240" w:lineRule="auto"/>
        <w:ind w:firstLine="567"/>
        <w:rPr>
          <w:color w:val="000000" w:themeColor="text1"/>
          <w:szCs w:val="24"/>
        </w:rPr>
      </w:pPr>
      <w:r w:rsidRPr="005C2A92">
        <w:rPr>
          <w:rFonts w:cs="Times New Roman"/>
          <w:color w:val="000000" w:themeColor="text1"/>
          <w:szCs w:val="24"/>
        </w:rPr>
        <w:t>6.</w:t>
      </w:r>
      <w:r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="00F9745C">
        <w:t>Узуфруктарію</w:t>
      </w:r>
      <w:proofErr w:type="spellEnd"/>
      <w:r w:rsidR="00F9745C">
        <w:t xml:space="preserve"> забезпечити безпечну експлуатацію та належне утримання майна, зазначеного у п. 1 цього рішення.</w:t>
      </w:r>
    </w:p>
    <w:p w14:paraId="7A040F08" w14:textId="1BB292DD" w:rsidR="00EC1498" w:rsidRPr="00E2760B" w:rsidRDefault="005C2A92" w:rsidP="00072FC3">
      <w:pPr>
        <w:ind w:firstLine="567"/>
        <w:rPr>
          <w:rFonts w:eastAsia="Calibri" w:cs="Times New Roman"/>
          <w:szCs w:val="24"/>
        </w:rPr>
      </w:pPr>
      <w:r w:rsidRPr="00E2760B">
        <w:rPr>
          <w:rFonts w:eastAsia="Calibri" w:cs="Times New Roman"/>
          <w:szCs w:val="24"/>
        </w:rPr>
        <w:t>7</w:t>
      </w:r>
      <w:r w:rsidR="00EC1498" w:rsidRPr="00E2760B">
        <w:rPr>
          <w:rFonts w:eastAsia="Calibri" w:cs="Times New Roman"/>
          <w:szCs w:val="24"/>
        </w:rPr>
        <w:t>. Встановити умови володіння і користування майном:</w:t>
      </w:r>
    </w:p>
    <w:p w14:paraId="08C1A2E4" w14:textId="67314B75" w:rsidR="00E2760B" w:rsidRPr="00E2760B" w:rsidRDefault="009A09EA" w:rsidP="00072FC3">
      <w:pPr>
        <w:spacing w:line="240" w:lineRule="auto"/>
        <w:ind w:firstLine="567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 xml:space="preserve">1) </w:t>
      </w:r>
      <w:proofErr w:type="spellStart"/>
      <w:r>
        <w:rPr>
          <w:rFonts w:cs="Times New Roman"/>
          <w:color w:val="000000" w:themeColor="text1"/>
          <w:szCs w:val="24"/>
        </w:rPr>
        <w:t>у</w:t>
      </w:r>
      <w:r w:rsidR="00E2760B" w:rsidRPr="00E2760B">
        <w:rPr>
          <w:rFonts w:cs="Times New Roman"/>
          <w:color w:val="000000" w:themeColor="text1"/>
          <w:szCs w:val="24"/>
        </w:rPr>
        <w:t>зуфруктарій</w:t>
      </w:r>
      <w:proofErr w:type="spellEnd"/>
      <w:r w:rsidR="00E2760B" w:rsidRPr="00E2760B">
        <w:rPr>
          <w:rFonts w:cs="Times New Roman"/>
          <w:color w:val="000000" w:themeColor="text1"/>
          <w:szCs w:val="24"/>
        </w:rPr>
        <w:t xml:space="preserve"> за попередньою згодою </w:t>
      </w:r>
      <w:r w:rsidR="00BE70FF">
        <w:rPr>
          <w:rFonts w:cs="Times New Roman"/>
          <w:color w:val="000000" w:themeColor="text1"/>
          <w:szCs w:val="24"/>
        </w:rPr>
        <w:t xml:space="preserve">Петрівської </w:t>
      </w:r>
      <w:r w:rsidR="00E2760B" w:rsidRPr="00E2760B">
        <w:rPr>
          <w:rFonts w:cs="Times New Roman"/>
          <w:color w:val="000000" w:themeColor="text1"/>
          <w:szCs w:val="24"/>
        </w:rPr>
        <w:t>селищної ради може покращувати майно, зазначене у пункті 1 рішення, без права на вилучення таких покращень</w:t>
      </w:r>
      <w:r w:rsidR="00E2760B">
        <w:rPr>
          <w:rFonts w:cs="Times New Roman"/>
          <w:color w:val="000000" w:themeColor="text1"/>
          <w:szCs w:val="24"/>
        </w:rPr>
        <w:t>;</w:t>
      </w:r>
    </w:p>
    <w:p w14:paraId="0792B769" w14:textId="304F14BB" w:rsidR="00EC1498" w:rsidRPr="00B839B7" w:rsidRDefault="009A09EA" w:rsidP="00E2760B">
      <w:pPr>
        <w:ind w:firstLine="567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2) </w:t>
      </w:r>
      <w:proofErr w:type="spellStart"/>
      <w:r>
        <w:rPr>
          <w:rFonts w:eastAsia="Calibri" w:cs="Times New Roman"/>
          <w:szCs w:val="24"/>
        </w:rPr>
        <w:t>у</w:t>
      </w:r>
      <w:r w:rsidR="00E2760B" w:rsidRPr="00E2760B">
        <w:rPr>
          <w:rFonts w:cs="Times New Roman"/>
          <w:color w:val="000000" w:themeColor="text1"/>
          <w:szCs w:val="24"/>
        </w:rPr>
        <w:t>зуфруктарій</w:t>
      </w:r>
      <w:proofErr w:type="spellEnd"/>
      <w:r w:rsidR="00EC1498" w:rsidRPr="00B839B7">
        <w:rPr>
          <w:rFonts w:eastAsia="Calibri" w:cs="Times New Roman"/>
          <w:szCs w:val="24"/>
        </w:rPr>
        <w:t xml:space="preserve"> зобов’язаний використовувати майно згідно з цільовим призначенням, визначеним цим рішенням, утримувати передане на праві </w:t>
      </w:r>
      <w:proofErr w:type="spellStart"/>
      <w:r w:rsidR="00EC1498" w:rsidRPr="00B839B7">
        <w:rPr>
          <w:rFonts w:eastAsia="Calibri" w:cs="Times New Roman"/>
          <w:szCs w:val="24"/>
        </w:rPr>
        <w:t>узуфрукта</w:t>
      </w:r>
      <w:proofErr w:type="spellEnd"/>
      <w:r w:rsidR="00EC1498" w:rsidRPr="00B839B7">
        <w:rPr>
          <w:rFonts w:eastAsia="Calibri" w:cs="Times New Roman"/>
          <w:szCs w:val="24"/>
        </w:rPr>
        <w:t xml:space="preserve"> майно в належному стані, за власний рахунок проводити його поточний та капітальний ремонт;</w:t>
      </w:r>
      <w:r w:rsidR="00C5453B">
        <w:rPr>
          <w:rFonts w:eastAsia="Calibri" w:cs="Times New Roman"/>
          <w:szCs w:val="24"/>
        </w:rPr>
        <w:t xml:space="preserve"> </w:t>
      </w:r>
    </w:p>
    <w:p w14:paraId="2292DB90" w14:textId="47BE3A88" w:rsidR="00EC1498" w:rsidRPr="00B839B7" w:rsidRDefault="009A09EA" w:rsidP="0029421E">
      <w:pPr>
        <w:ind w:firstLine="567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3) </w:t>
      </w:r>
      <w:proofErr w:type="spellStart"/>
      <w:r>
        <w:rPr>
          <w:rFonts w:eastAsia="Calibri" w:cs="Times New Roman"/>
          <w:szCs w:val="24"/>
        </w:rPr>
        <w:t>у</w:t>
      </w:r>
      <w:r w:rsidR="00E2760B" w:rsidRPr="00E2760B">
        <w:rPr>
          <w:rFonts w:cs="Times New Roman"/>
          <w:color w:val="000000" w:themeColor="text1"/>
          <w:szCs w:val="24"/>
        </w:rPr>
        <w:t>зуфруктарій</w:t>
      </w:r>
      <w:proofErr w:type="spellEnd"/>
      <w:r w:rsidR="00EC1498" w:rsidRPr="00B839B7">
        <w:rPr>
          <w:rFonts w:eastAsia="Calibri" w:cs="Times New Roman"/>
          <w:szCs w:val="24"/>
        </w:rPr>
        <w:t xml:space="preserve"> несе витрати, пов’язані з утриманням, користуванням та обслуговуванням майна;</w:t>
      </w:r>
    </w:p>
    <w:p w14:paraId="76FDE16D" w14:textId="2D8D4A9A" w:rsidR="00EC1498" w:rsidRPr="00B839B7" w:rsidRDefault="009A09EA" w:rsidP="0029421E">
      <w:pPr>
        <w:ind w:firstLine="567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4) </w:t>
      </w:r>
      <w:proofErr w:type="spellStart"/>
      <w:r>
        <w:rPr>
          <w:rFonts w:eastAsia="Calibri" w:cs="Times New Roman"/>
          <w:szCs w:val="24"/>
        </w:rPr>
        <w:t>у</w:t>
      </w:r>
      <w:r w:rsidR="00E2760B" w:rsidRPr="00E2760B">
        <w:rPr>
          <w:rFonts w:cs="Times New Roman"/>
          <w:color w:val="000000" w:themeColor="text1"/>
          <w:szCs w:val="24"/>
        </w:rPr>
        <w:t>зуфруктарій</w:t>
      </w:r>
      <w:proofErr w:type="spellEnd"/>
      <w:r w:rsidR="00EC1498" w:rsidRPr="00B839B7">
        <w:rPr>
          <w:rFonts w:eastAsia="Calibri" w:cs="Times New Roman"/>
          <w:szCs w:val="24"/>
        </w:rPr>
        <w:t xml:space="preserve"> не може відчужувати майно, передане йому на праві </w:t>
      </w:r>
      <w:proofErr w:type="spellStart"/>
      <w:r w:rsidR="00EC1498" w:rsidRPr="00B839B7">
        <w:rPr>
          <w:rFonts w:eastAsia="Calibri" w:cs="Times New Roman"/>
          <w:szCs w:val="24"/>
        </w:rPr>
        <w:t>узуфрукта</w:t>
      </w:r>
      <w:proofErr w:type="spellEnd"/>
      <w:r w:rsidR="00EC1498" w:rsidRPr="00B839B7">
        <w:rPr>
          <w:rFonts w:eastAsia="Calibri" w:cs="Times New Roman"/>
          <w:szCs w:val="24"/>
        </w:rPr>
        <w:t xml:space="preserve"> комунального майна, передавати його у довірчу власність або довірче управління, виділяти його для спільної діяльності, а також не може вчиняти щодо такого майна інші дії, наслідком яких може бути його відчуження або зміна цільового призначення;</w:t>
      </w:r>
    </w:p>
    <w:p w14:paraId="04BE02B2" w14:textId="2D0548E4" w:rsidR="00EC1498" w:rsidRDefault="009A09EA" w:rsidP="0029421E">
      <w:pPr>
        <w:ind w:firstLine="567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5) </w:t>
      </w:r>
      <w:proofErr w:type="spellStart"/>
      <w:r>
        <w:rPr>
          <w:rFonts w:eastAsia="Calibri" w:cs="Times New Roman"/>
          <w:szCs w:val="24"/>
        </w:rPr>
        <w:t>у</w:t>
      </w:r>
      <w:r w:rsidR="00E2760B" w:rsidRPr="00E2760B">
        <w:rPr>
          <w:rFonts w:cs="Times New Roman"/>
          <w:color w:val="000000" w:themeColor="text1"/>
          <w:szCs w:val="24"/>
        </w:rPr>
        <w:t>зуфруктарій</w:t>
      </w:r>
      <w:proofErr w:type="spellEnd"/>
      <w:r w:rsidR="00EC1498" w:rsidRPr="00B839B7">
        <w:rPr>
          <w:rFonts w:eastAsia="Calibri" w:cs="Times New Roman"/>
          <w:szCs w:val="24"/>
        </w:rPr>
        <w:t xml:space="preserve"> має право вживати заходів для відшкодування шкоди, завданої третьою особою майну, щодо якого встановлено </w:t>
      </w:r>
      <w:proofErr w:type="spellStart"/>
      <w:r w:rsidR="00EC1498" w:rsidRPr="00B839B7">
        <w:rPr>
          <w:rFonts w:eastAsia="Calibri" w:cs="Times New Roman"/>
          <w:szCs w:val="24"/>
        </w:rPr>
        <w:t>узуфрукт</w:t>
      </w:r>
      <w:proofErr w:type="spellEnd"/>
      <w:r w:rsidR="00EC1498" w:rsidRPr="00B839B7">
        <w:rPr>
          <w:rFonts w:eastAsia="Calibri" w:cs="Times New Roman"/>
          <w:szCs w:val="24"/>
        </w:rPr>
        <w:t xml:space="preserve"> комунального майна</w:t>
      </w:r>
      <w:r w:rsidR="00EC1498">
        <w:rPr>
          <w:rFonts w:eastAsia="Calibri" w:cs="Times New Roman"/>
          <w:szCs w:val="24"/>
        </w:rPr>
        <w:t>.</w:t>
      </w:r>
    </w:p>
    <w:p w14:paraId="087A0FF4" w14:textId="77777777" w:rsidR="00C5453B" w:rsidRPr="00C5453B" w:rsidRDefault="005C2A92" w:rsidP="00314513">
      <w:pPr>
        <w:shd w:val="clear" w:color="auto" w:fill="FFFFFF"/>
        <w:ind w:firstLine="567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8</w:t>
      </w:r>
      <w:r w:rsidR="00C5453B" w:rsidRPr="00C5453B">
        <w:rPr>
          <w:rFonts w:eastAsia="Times New Roman" w:cs="Times New Roman"/>
          <w:szCs w:val="24"/>
          <w:lang w:eastAsia="ru-RU"/>
        </w:rPr>
        <w:t xml:space="preserve">. Майно, передане </w:t>
      </w:r>
      <w:proofErr w:type="spellStart"/>
      <w:r w:rsidR="00C5453B" w:rsidRPr="00C5453B">
        <w:rPr>
          <w:rFonts w:eastAsia="Times New Roman" w:cs="Times New Roman"/>
          <w:szCs w:val="24"/>
          <w:lang w:eastAsia="ru-RU"/>
        </w:rPr>
        <w:t>узуфруктарію</w:t>
      </w:r>
      <w:proofErr w:type="spellEnd"/>
      <w:r w:rsidR="00C5453B" w:rsidRPr="00C5453B">
        <w:rPr>
          <w:rFonts w:eastAsia="Times New Roman" w:cs="Times New Roman"/>
          <w:szCs w:val="24"/>
          <w:lang w:eastAsia="ru-RU"/>
        </w:rPr>
        <w:t xml:space="preserve"> на праві </w:t>
      </w:r>
      <w:proofErr w:type="spellStart"/>
      <w:r w:rsidR="00C5453B" w:rsidRPr="00C5453B">
        <w:rPr>
          <w:rFonts w:eastAsia="Times New Roman" w:cs="Times New Roman"/>
          <w:szCs w:val="24"/>
          <w:lang w:eastAsia="ru-RU"/>
        </w:rPr>
        <w:t>узуфрукта</w:t>
      </w:r>
      <w:proofErr w:type="spellEnd"/>
      <w:r w:rsidR="00C5453B" w:rsidRPr="00C5453B">
        <w:rPr>
          <w:rFonts w:eastAsia="Times New Roman" w:cs="Times New Roman"/>
          <w:szCs w:val="24"/>
          <w:lang w:eastAsia="ru-RU"/>
        </w:rPr>
        <w:t xml:space="preserve"> комунального майна, обліковується на балансі </w:t>
      </w:r>
      <w:proofErr w:type="spellStart"/>
      <w:r w:rsidR="00C5453B" w:rsidRPr="00C5453B">
        <w:rPr>
          <w:rFonts w:eastAsia="Times New Roman" w:cs="Times New Roman"/>
          <w:szCs w:val="24"/>
          <w:lang w:eastAsia="ru-RU"/>
        </w:rPr>
        <w:t>узуфруктарія</w:t>
      </w:r>
      <w:proofErr w:type="spellEnd"/>
      <w:r w:rsidR="00C5453B">
        <w:rPr>
          <w:rFonts w:eastAsia="Times New Roman" w:cs="Times New Roman"/>
          <w:szCs w:val="24"/>
          <w:lang w:eastAsia="ru-RU"/>
        </w:rPr>
        <w:t>.</w:t>
      </w:r>
    </w:p>
    <w:p w14:paraId="4DC2BA56" w14:textId="77777777" w:rsidR="00313256" w:rsidRPr="00313256" w:rsidRDefault="001355EF" w:rsidP="00072FC3">
      <w:pPr>
        <w:shd w:val="clear" w:color="auto" w:fill="FFFFFF"/>
        <w:ind w:firstLine="567"/>
        <w:rPr>
          <w:rFonts w:eastAsia="Times New Roman" w:cs="Times New Roman"/>
          <w:szCs w:val="24"/>
          <w:lang w:eastAsia="ru-RU"/>
        </w:rPr>
      </w:pPr>
      <w:r>
        <w:rPr>
          <w:rFonts w:eastAsia="Calibri" w:cs="Times New Roman"/>
          <w:szCs w:val="24"/>
        </w:rPr>
        <w:t>9</w:t>
      </w:r>
      <w:r w:rsidR="00EC1498" w:rsidRPr="00313256">
        <w:rPr>
          <w:rFonts w:eastAsia="Calibri" w:cs="Times New Roman"/>
          <w:szCs w:val="24"/>
        </w:rPr>
        <w:t>.</w:t>
      </w:r>
      <w:r w:rsidR="00313256">
        <w:rPr>
          <w:rFonts w:eastAsia="Calibri" w:cs="Times New Roman"/>
          <w:szCs w:val="24"/>
        </w:rPr>
        <w:t xml:space="preserve"> </w:t>
      </w:r>
      <w:r w:rsidR="00313256" w:rsidRPr="00313256">
        <w:rPr>
          <w:rFonts w:eastAsia="Times New Roman" w:cs="Times New Roman"/>
          <w:szCs w:val="24"/>
          <w:lang w:eastAsia="ru-RU"/>
        </w:rPr>
        <w:t xml:space="preserve">Встановити, що </w:t>
      </w:r>
      <w:proofErr w:type="spellStart"/>
      <w:r w:rsidR="00313256" w:rsidRPr="00313256">
        <w:rPr>
          <w:rFonts w:eastAsia="Times New Roman" w:cs="Times New Roman"/>
          <w:szCs w:val="24"/>
          <w:lang w:eastAsia="ru-RU"/>
        </w:rPr>
        <w:t>узуфрукт</w:t>
      </w:r>
      <w:proofErr w:type="spellEnd"/>
      <w:r w:rsidR="00313256" w:rsidRPr="00313256">
        <w:rPr>
          <w:rFonts w:eastAsia="Times New Roman" w:cs="Times New Roman"/>
          <w:szCs w:val="24"/>
          <w:lang w:eastAsia="ru-RU"/>
        </w:rPr>
        <w:t xml:space="preserve"> комунального ма</w:t>
      </w:r>
      <w:r w:rsidR="00313256">
        <w:rPr>
          <w:rFonts w:eastAsia="Times New Roman" w:cs="Times New Roman"/>
          <w:szCs w:val="24"/>
          <w:lang w:eastAsia="ru-RU"/>
        </w:rPr>
        <w:t xml:space="preserve">йна, зазначеного у п.1 рішення, </w:t>
      </w:r>
      <w:r w:rsidR="00313256" w:rsidRPr="00313256">
        <w:rPr>
          <w:rFonts w:eastAsia="Times New Roman" w:cs="Times New Roman"/>
          <w:szCs w:val="24"/>
          <w:lang w:eastAsia="ru-RU"/>
        </w:rPr>
        <w:t>припиняється у разі:</w:t>
      </w:r>
    </w:p>
    <w:p w14:paraId="42736602" w14:textId="76315D62" w:rsidR="00EC1498" w:rsidRPr="00B839B7" w:rsidRDefault="009A09EA" w:rsidP="00072FC3">
      <w:pPr>
        <w:ind w:firstLine="567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1) п</w:t>
      </w:r>
      <w:r w:rsidR="00EC1498" w:rsidRPr="00B839B7">
        <w:rPr>
          <w:rFonts w:eastAsia="Calibri" w:cs="Times New Roman"/>
          <w:szCs w:val="24"/>
        </w:rPr>
        <w:t xml:space="preserve">рипинення </w:t>
      </w:r>
      <w:proofErr w:type="spellStart"/>
      <w:r w:rsidR="00EC1498" w:rsidRPr="00B839B7">
        <w:rPr>
          <w:rFonts w:eastAsia="Calibri" w:cs="Times New Roman"/>
          <w:szCs w:val="24"/>
        </w:rPr>
        <w:t>узуфруктарія</w:t>
      </w:r>
      <w:proofErr w:type="spellEnd"/>
      <w:r w:rsidR="00EC1498" w:rsidRPr="00B839B7">
        <w:rPr>
          <w:rFonts w:eastAsia="Calibri" w:cs="Times New Roman"/>
          <w:szCs w:val="24"/>
        </w:rPr>
        <w:t xml:space="preserve"> в результаті його ліквідації;</w:t>
      </w:r>
    </w:p>
    <w:p w14:paraId="601D42BA" w14:textId="31B000D3" w:rsidR="00EC1498" w:rsidRPr="00B839B7" w:rsidRDefault="009A09EA" w:rsidP="0029421E">
      <w:pPr>
        <w:ind w:firstLine="567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2) з</w:t>
      </w:r>
      <w:r w:rsidR="00EC1498" w:rsidRPr="00B839B7">
        <w:rPr>
          <w:rFonts w:eastAsia="Calibri" w:cs="Times New Roman"/>
          <w:szCs w:val="24"/>
        </w:rPr>
        <w:t xml:space="preserve">нищення або припинення існування майна, щодо якого встановлений </w:t>
      </w:r>
      <w:proofErr w:type="spellStart"/>
      <w:r w:rsidR="00EC1498" w:rsidRPr="00B839B7">
        <w:rPr>
          <w:rFonts w:eastAsia="Calibri" w:cs="Times New Roman"/>
          <w:szCs w:val="24"/>
        </w:rPr>
        <w:t>узуфрукт</w:t>
      </w:r>
      <w:proofErr w:type="spellEnd"/>
      <w:r w:rsidR="00EC1498" w:rsidRPr="00B839B7">
        <w:rPr>
          <w:rFonts w:eastAsia="Calibri" w:cs="Times New Roman"/>
          <w:szCs w:val="24"/>
        </w:rPr>
        <w:t xml:space="preserve"> комунального майна;</w:t>
      </w:r>
    </w:p>
    <w:p w14:paraId="5D95B7E7" w14:textId="614E3DE0" w:rsidR="00EC1498" w:rsidRPr="00B839B7" w:rsidRDefault="009A09EA" w:rsidP="0029421E">
      <w:pPr>
        <w:ind w:firstLine="567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3) п</w:t>
      </w:r>
      <w:r w:rsidR="00EC1498" w:rsidRPr="00B839B7">
        <w:rPr>
          <w:rFonts w:eastAsia="Calibri" w:cs="Times New Roman"/>
          <w:szCs w:val="24"/>
        </w:rPr>
        <w:t xml:space="preserve">огіршення стану майна, щодо якого встановлено </w:t>
      </w:r>
      <w:proofErr w:type="spellStart"/>
      <w:r w:rsidR="00EC1498" w:rsidRPr="00B839B7">
        <w:rPr>
          <w:rFonts w:eastAsia="Calibri" w:cs="Times New Roman"/>
          <w:szCs w:val="24"/>
        </w:rPr>
        <w:t>узуфрукт</w:t>
      </w:r>
      <w:proofErr w:type="spellEnd"/>
      <w:r w:rsidR="00EC1498" w:rsidRPr="00B839B7">
        <w:rPr>
          <w:rFonts w:eastAsia="Calibri" w:cs="Times New Roman"/>
          <w:szCs w:val="24"/>
        </w:rPr>
        <w:t xml:space="preserve"> комунального майна, внаслідок чого воно стає непридатним для використання за призначенням;</w:t>
      </w:r>
    </w:p>
    <w:p w14:paraId="53BD0D0E" w14:textId="5307229B" w:rsidR="00EC1498" w:rsidRPr="00B839B7" w:rsidRDefault="009A09EA" w:rsidP="0029421E">
      <w:pPr>
        <w:ind w:firstLine="567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4) п</w:t>
      </w:r>
      <w:r w:rsidR="00EC1498" w:rsidRPr="00B839B7">
        <w:rPr>
          <w:rFonts w:eastAsia="Calibri" w:cs="Times New Roman"/>
          <w:szCs w:val="24"/>
        </w:rPr>
        <w:t xml:space="preserve">рийняття </w:t>
      </w:r>
      <w:r w:rsidR="00EC1498">
        <w:rPr>
          <w:rFonts w:eastAsia="Calibri" w:cs="Times New Roman"/>
          <w:szCs w:val="24"/>
        </w:rPr>
        <w:t>Петрівською селищною радою</w:t>
      </w:r>
      <w:r w:rsidR="00EC1498" w:rsidRPr="00B839B7">
        <w:rPr>
          <w:rFonts w:eastAsia="Calibri" w:cs="Times New Roman"/>
          <w:szCs w:val="24"/>
        </w:rPr>
        <w:t xml:space="preserve"> рішення про припинення </w:t>
      </w:r>
      <w:proofErr w:type="spellStart"/>
      <w:r w:rsidR="00EC1498" w:rsidRPr="00B839B7">
        <w:rPr>
          <w:rFonts w:eastAsia="Calibri" w:cs="Times New Roman"/>
          <w:szCs w:val="24"/>
        </w:rPr>
        <w:t>узуфрукта</w:t>
      </w:r>
      <w:proofErr w:type="spellEnd"/>
      <w:r w:rsidR="00EC1498" w:rsidRPr="00B839B7">
        <w:rPr>
          <w:rFonts w:eastAsia="Calibri" w:cs="Times New Roman"/>
          <w:szCs w:val="24"/>
        </w:rPr>
        <w:t xml:space="preserve"> комунального майна;</w:t>
      </w:r>
    </w:p>
    <w:p w14:paraId="16AAC0C2" w14:textId="7E172E3D" w:rsidR="00EC1498" w:rsidRPr="00B839B7" w:rsidRDefault="009A09EA" w:rsidP="0029421E">
      <w:pPr>
        <w:ind w:firstLine="567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5) п</w:t>
      </w:r>
      <w:r w:rsidR="00EC1498" w:rsidRPr="00B839B7">
        <w:rPr>
          <w:rFonts w:eastAsia="Calibri" w:cs="Times New Roman"/>
          <w:szCs w:val="24"/>
        </w:rPr>
        <w:t xml:space="preserve">рипинення </w:t>
      </w:r>
      <w:proofErr w:type="spellStart"/>
      <w:r w:rsidR="00EC1498" w:rsidRPr="00B839B7">
        <w:rPr>
          <w:rFonts w:eastAsia="Calibri" w:cs="Times New Roman"/>
          <w:szCs w:val="24"/>
        </w:rPr>
        <w:t>узуфрукта</w:t>
      </w:r>
      <w:proofErr w:type="spellEnd"/>
      <w:r w:rsidR="00EC1498" w:rsidRPr="00B839B7">
        <w:rPr>
          <w:rFonts w:eastAsia="Calibri" w:cs="Times New Roman"/>
          <w:szCs w:val="24"/>
        </w:rPr>
        <w:t xml:space="preserve"> комунального майна за рішенням суду.</w:t>
      </w:r>
    </w:p>
    <w:p w14:paraId="2FB190D1" w14:textId="0E3C84A7" w:rsidR="0029421E" w:rsidRDefault="00313256" w:rsidP="0029421E">
      <w:pPr>
        <w:pStyle w:val="a9"/>
        <w:spacing w:line="276" w:lineRule="auto"/>
        <w:ind w:firstLine="567"/>
        <w:rPr>
          <w:rFonts w:eastAsia="Times New Roman" w:cs="Times New Roman"/>
          <w:szCs w:val="24"/>
          <w:lang w:eastAsia="ru-RU"/>
        </w:rPr>
      </w:pPr>
      <w:bookmarkStart w:id="3" w:name="_Hlk225759290"/>
      <w:r w:rsidRPr="00313256">
        <w:rPr>
          <w:szCs w:val="24"/>
        </w:rPr>
        <w:t>1</w:t>
      </w:r>
      <w:r w:rsidR="001355EF">
        <w:rPr>
          <w:szCs w:val="24"/>
        </w:rPr>
        <w:t>0</w:t>
      </w:r>
      <w:r w:rsidR="00EC1498" w:rsidRPr="00313256">
        <w:rPr>
          <w:szCs w:val="24"/>
        </w:rPr>
        <w:t xml:space="preserve">. </w:t>
      </w:r>
      <w:r w:rsidR="00A42C21">
        <w:rPr>
          <w:szCs w:val="24"/>
        </w:rPr>
        <w:t xml:space="preserve">Директору </w:t>
      </w:r>
      <w:r w:rsidR="00F9745C">
        <w:rPr>
          <w:szCs w:val="24"/>
        </w:rPr>
        <w:t xml:space="preserve">комунальної установи «Петрівський </w:t>
      </w:r>
      <w:proofErr w:type="spellStart"/>
      <w:r w:rsidR="00F9745C">
        <w:rPr>
          <w:szCs w:val="24"/>
        </w:rPr>
        <w:t>інклюзивно</w:t>
      </w:r>
      <w:proofErr w:type="spellEnd"/>
      <w:r w:rsidR="00F9745C">
        <w:rPr>
          <w:szCs w:val="24"/>
        </w:rPr>
        <w:t>-ресурсний центр» Петрівської селищної ради</w:t>
      </w:r>
      <w:r w:rsidR="00A42C21">
        <w:rPr>
          <w:szCs w:val="24"/>
        </w:rPr>
        <w:t xml:space="preserve"> </w:t>
      </w:r>
      <w:r w:rsidR="00F9745C">
        <w:rPr>
          <w:szCs w:val="24"/>
        </w:rPr>
        <w:t>Тамарі ГРЕБЕНЕВИЧ</w:t>
      </w:r>
      <w:r w:rsidR="0029421E" w:rsidRPr="00313256">
        <w:rPr>
          <w:szCs w:val="24"/>
        </w:rPr>
        <w:t xml:space="preserve"> </w:t>
      </w:r>
      <w:r w:rsidR="0029421E">
        <w:rPr>
          <w:szCs w:val="24"/>
        </w:rPr>
        <w:t xml:space="preserve">та </w:t>
      </w:r>
      <w:r w:rsidR="0029421E" w:rsidRPr="00F9745C">
        <w:rPr>
          <w:rFonts w:cs="Times New Roman"/>
          <w:szCs w:val="24"/>
        </w:rPr>
        <w:t>директору</w:t>
      </w:r>
      <w:bookmarkStart w:id="4" w:name="_GoBack"/>
      <w:bookmarkEnd w:id="4"/>
      <w:r w:rsidR="0029421E" w:rsidRPr="002555D6">
        <w:rPr>
          <w:rFonts w:cs="Times New Roman"/>
          <w:szCs w:val="24"/>
        </w:rPr>
        <w:t xml:space="preserve"> </w:t>
      </w:r>
      <w:r w:rsidR="00F9745C">
        <w:rPr>
          <w:rFonts w:eastAsia="Calibri" w:cs="Times New Roman"/>
          <w:bCs/>
          <w:szCs w:val="24"/>
          <w:lang w:eastAsia="en-US"/>
        </w:rPr>
        <w:t>к</w:t>
      </w:r>
      <w:r w:rsidR="00F9745C" w:rsidRPr="00887AD4">
        <w:rPr>
          <w:rFonts w:eastAsia="Calibri" w:cs="Times New Roman"/>
          <w:bCs/>
          <w:szCs w:val="24"/>
          <w:lang w:eastAsia="en-US"/>
        </w:rPr>
        <w:t>омунальн</w:t>
      </w:r>
      <w:r w:rsidR="00F9745C">
        <w:rPr>
          <w:rFonts w:eastAsia="Calibri" w:cs="Times New Roman"/>
          <w:bCs/>
          <w:szCs w:val="24"/>
          <w:lang w:eastAsia="en-US"/>
        </w:rPr>
        <w:t>ого</w:t>
      </w:r>
      <w:r w:rsidR="00F9745C" w:rsidRPr="00887AD4">
        <w:rPr>
          <w:rFonts w:eastAsia="Calibri" w:cs="Times New Roman"/>
          <w:bCs/>
          <w:szCs w:val="24"/>
          <w:lang w:eastAsia="en-US"/>
        </w:rPr>
        <w:t xml:space="preserve"> заклад</w:t>
      </w:r>
      <w:r w:rsidR="00F9745C">
        <w:rPr>
          <w:rFonts w:eastAsia="Calibri" w:cs="Times New Roman"/>
          <w:bCs/>
          <w:szCs w:val="24"/>
          <w:lang w:eastAsia="en-US"/>
        </w:rPr>
        <w:t>у</w:t>
      </w:r>
      <w:r w:rsidR="00F9745C" w:rsidRPr="00887AD4">
        <w:rPr>
          <w:rFonts w:eastAsia="Calibri" w:cs="Times New Roman"/>
          <w:bCs/>
          <w:szCs w:val="24"/>
          <w:lang w:eastAsia="en-US"/>
        </w:rPr>
        <w:t xml:space="preserve"> </w:t>
      </w:r>
      <w:r w:rsidR="00F9745C">
        <w:rPr>
          <w:rFonts w:eastAsia="Calibri" w:cs="Times New Roman"/>
          <w:bCs/>
          <w:szCs w:val="24"/>
          <w:lang w:eastAsia="en-US"/>
        </w:rPr>
        <w:t>«</w:t>
      </w:r>
      <w:r w:rsidR="00F9745C" w:rsidRPr="00887AD4">
        <w:rPr>
          <w:rFonts w:eastAsia="Calibri" w:cs="Times New Roman"/>
          <w:bCs/>
          <w:szCs w:val="24"/>
          <w:lang w:eastAsia="en-US"/>
        </w:rPr>
        <w:t>Петрівська публічна бібліотека</w:t>
      </w:r>
      <w:r w:rsidR="00F9745C">
        <w:rPr>
          <w:rFonts w:eastAsia="Calibri" w:cs="Times New Roman"/>
          <w:bCs/>
          <w:szCs w:val="24"/>
          <w:lang w:eastAsia="en-US"/>
        </w:rPr>
        <w:t>»</w:t>
      </w:r>
      <w:r w:rsidR="00F9745C" w:rsidRPr="00887AD4">
        <w:rPr>
          <w:rFonts w:eastAsia="Calibri" w:cs="Times New Roman"/>
          <w:bCs/>
          <w:szCs w:val="24"/>
          <w:lang w:eastAsia="en-US"/>
        </w:rPr>
        <w:t xml:space="preserve"> Петрівської селищної ради</w:t>
      </w:r>
      <w:r w:rsidR="00F90A29">
        <w:rPr>
          <w:rFonts w:cs="Times New Roman"/>
          <w:szCs w:val="24"/>
        </w:rPr>
        <w:t xml:space="preserve"> </w:t>
      </w:r>
      <w:r w:rsidR="00F9745C">
        <w:rPr>
          <w:rFonts w:cs="Times New Roman"/>
          <w:szCs w:val="24"/>
        </w:rPr>
        <w:t>Тетяні МАРТИНЕНКО</w:t>
      </w:r>
      <w:r w:rsidR="009A09EA">
        <w:rPr>
          <w:rFonts w:cs="Times New Roman"/>
          <w:szCs w:val="24"/>
        </w:rPr>
        <w:t xml:space="preserve"> </w:t>
      </w:r>
      <w:r w:rsidR="0029421E">
        <w:rPr>
          <w:rFonts w:cs="Times New Roman"/>
          <w:szCs w:val="24"/>
        </w:rPr>
        <w:t>забезпечити</w:t>
      </w:r>
      <w:r w:rsidR="00EC1498" w:rsidRPr="00313256">
        <w:rPr>
          <w:szCs w:val="24"/>
        </w:rPr>
        <w:t xml:space="preserve"> </w:t>
      </w:r>
      <w:r w:rsidRPr="00313256">
        <w:rPr>
          <w:rFonts w:eastAsia="Times New Roman" w:cs="Times New Roman"/>
          <w:szCs w:val="24"/>
          <w:lang w:eastAsia="ru-RU"/>
        </w:rPr>
        <w:t>приймання</w:t>
      </w:r>
      <w:r>
        <w:rPr>
          <w:rFonts w:eastAsia="Times New Roman" w:cs="Times New Roman"/>
          <w:szCs w:val="24"/>
          <w:lang w:eastAsia="ru-RU"/>
        </w:rPr>
        <w:t xml:space="preserve"> -</w:t>
      </w:r>
      <w:r w:rsidRPr="00313256">
        <w:rPr>
          <w:rFonts w:eastAsia="Times New Roman" w:cs="Times New Roman"/>
          <w:szCs w:val="24"/>
          <w:lang w:eastAsia="ru-RU"/>
        </w:rPr>
        <w:t xml:space="preserve"> передачу майна</w:t>
      </w:r>
      <w:r>
        <w:rPr>
          <w:rFonts w:eastAsia="Times New Roman" w:cs="Times New Roman"/>
          <w:szCs w:val="24"/>
          <w:lang w:eastAsia="ru-RU"/>
        </w:rPr>
        <w:t>,</w:t>
      </w:r>
      <w:r w:rsidRPr="00313256">
        <w:rPr>
          <w:rFonts w:eastAsia="Times New Roman" w:cs="Times New Roman"/>
          <w:szCs w:val="24"/>
          <w:lang w:eastAsia="ru-RU"/>
        </w:rPr>
        <w:t xml:space="preserve"> </w:t>
      </w:r>
      <w:r w:rsidR="0029421E">
        <w:rPr>
          <w:rFonts w:eastAsia="Times New Roman" w:cs="Times New Roman"/>
          <w:szCs w:val="24"/>
          <w:lang w:eastAsia="ru-RU"/>
        </w:rPr>
        <w:t>зазначеного</w:t>
      </w:r>
      <w:r w:rsidRPr="00313256">
        <w:rPr>
          <w:rFonts w:eastAsia="Times New Roman" w:cs="Times New Roman"/>
          <w:szCs w:val="24"/>
          <w:lang w:eastAsia="ru-RU"/>
        </w:rPr>
        <w:t xml:space="preserve"> </w:t>
      </w:r>
      <w:r w:rsidR="0029421E">
        <w:rPr>
          <w:rFonts w:eastAsia="Times New Roman" w:cs="Times New Roman"/>
          <w:szCs w:val="24"/>
          <w:lang w:eastAsia="ru-RU"/>
        </w:rPr>
        <w:t>у</w:t>
      </w:r>
      <w:r w:rsidRPr="00313256">
        <w:rPr>
          <w:rFonts w:eastAsia="Times New Roman" w:cs="Times New Roman"/>
          <w:szCs w:val="24"/>
          <w:lang w:eastAsia="ru-RU"/>
        </w:rPr>
        <w:t xml:space="preserve"> п.1 </w:t>
      </w:r>
      <w:r w:rsidR="0029421E">
        <w:rPr>
          <w:rFonts w:eastAsia="Times New Roman" w:cs="Times New Roman"/>
          <w:szCs w:val="24"/>
          <w:lang w:eastAsia="ru-RU"/>
        </w:rPr>
        <w:t xml:space="preserve">цього </w:t>
      </w:r>
      <w:r w:rsidRPr="00313256">
        <w:rPr>
          <w:rFonts w:eastAsia="Times New Roman" w:cs="Times New Roman"/>
          <w:szCs w:val="24"/>
          <w:lang w:eastAsia="ru-RU"/>
        </w:rPr>
        <w:t>рішення</w:t>
      </w:r>
      <w:r w:rsidR="0029421E">
        <w:rPr>
          <w:rFonts w:eastAsia="Times New Roman" w:cs="Times New Roman"/>
          <w:szCs w:val="24"/>
          <w:lang w:eastAsia="ru-RU"/>
        </w:rPr>
        <w:t>,</w:t>
      </w:r>
      <w:r w:rsidRPr="00313256">
        <w:rPr>
          <w:rFonts w:eastAsia="Times New Roman" w:cs="Times New Roman"/>
          <w:szCs w:val="24"/>
          <w:lang w:eastAsia="ru-RU"/>
        </w:rPr>
        <w:t xml:space="preserve"> в порядку чинного законодавства України</w:t>
      </w:r>
      <w:r w:rsidR="0029421E">
        <w:rPr>
          <w:rFonts w:eastAsia="Times New Roman" w:cs="Times New Roman"/>
          <w:szCs w:val="24"/>
          <w:lang w:eastAsia="ru-RU"/>
        </w:rPr>
        <w:t>.</w:t>
      </w:r>
      <w:r>
        <w:rPr>
          <w:rFonts w:eastAsia="Times New Roman" w:cs="Times New Roman"/>
          <w:szCs w:val="24"/>
          <w:lang w:eastAsia="ru-RU"/>
        </w:rPr>
        <w:t xml:space="preserve"> </w:t>
      </w:r>
    </w:p>
    <w:p w14:paraId="4C1E3AF9" w14:textId="77777777" w:rsidR="009A09EA" w:rsidRPr="0064747B" w:rsidRDefault="00313256" w:rsidP="009A09EA">
      <w:pPr>
        <w:pStyle w:val="a9"/>
        <w:spacing w:line="276" w:lineRule="auto"/>
        <w:ind w:firstLine="567"/>
        <w:rPr>
          <w:color w:val="auto"/>
        </w:rPr>
      </w:pPr>
      <w:r>
        <w:t>1</w:t>
      </w:r>
      <w:r w:rsidR="001355EF">
        <w:t>1</w:t>
      </w:r>
      <w:r w:rsidR="00EC1498">
        <w:t xml:space="preserve">. </w:t>
      </w:r>
      <w:r w:rsidR="00EC1498" w:rsidRPr="001F6444">
        <w:t xml:space="preserve">Контроль за виконанням рішення покласти на постійну комісію селищної ради з </w:t>
      </w:r>
      <w:r w:rsidR="00EC1498" w:rsidRPr="0064747B">
        <w:rPr>
          <w:color w:val="auto"/>
        </w:rPr>
        <w:t>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землі.</w:t>
      </w:r>
      <w:bookmarkEnd w:id="3"/>
    </w:p>
    <w:p w14:paraId="7D991D50" w14:textId="77777777" w:rsidR="00F90A29" w:rsidRDefault="00F90A29" w:rsidP="009A09EA">
      <w:pPr>
        <w:pStyle w:val="a9"/>
        <w:spacing w:line="276" w:lineRule="auto"/>
        <w:ind w:firstLine="567"/>
        <w:rPr>
          <w:b/>
        </w:rPr>
      </w:pPr>
    </w:p>
    <w:p w14:paraId="2BA0E6C5" w14:textId="35A1ABF5" w:rsidR="003556E4" w:rsidRPr="009A09EA" w:rsidRDefault="00043626" w:rsidP="00F90A29">
      <w:pPr>
        <w:pStyle w:val="a9"/>
        <w:spacing w:line="276" w:lineRule="auto"/>
        <w:rPr>
          <w:color w:val="FF0000"/>
        </w:rPr>
      </w:pPr>
      <w:r w:rsidRPr="00C95F45">
        <w:rPr>
          <w:b/>
        </w:rPr>
        <w:t xml:space="preserve">Петрівський селищний голова                                                 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9A09EA" w:rsidSect="00FD5690">
      <w:headerReference w:type="default" r:id="rId8"/>
      <w:headerReference w:type="first" r:id="rId9"/>
      <w:pgSz w:w="11909" w:h="16834" w:code="9"/>
      <w:pgMar w:top="821" w:right="567" w:bottom="0" w:left="1701" w:header="284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800830" w14:textId="77777777" w:rsidR="005F5D5D" w:rsidRDefault="005F5D5D" w:rsidP="001C0F50">
      <w:pPr>
        <w:spacing w:line="240" w:lineRule="auto"/>
      </w:pPr>
      <w:r>
        <w:separator/>
      </w:r>
    </w:p>
  </w:endnote>
  <w:endnote w:type="continuationSeparator" w:id="0">
    <w:p w14:paraId="558D54B8" w14:textId="77777777" w:rsidR="005F5D5D" w:rsidRDefault="005F5D5D" w:rsidP="001C0F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076F49" w14:textId="77777777" w:rsidR="005F5D5D" w:rsidRDefault="005F5D5D" w:rsidP="001C0F50">
      <w:pPr>
        <w:spacing w:line="240" w:lineRule="auto"/>
      </w:pPr>
      <w:r>
        <w:separator/>
      </w:r>
    </w:p>
  </w:footnote>
  <w:footnote w:type="continuationSeparator" w:id="0">
    <w:p w14:paraId="46F84F7E" w14:textId="77777777" w:rsidR="005F5D5D" w:rsidRDefault="005F5D5D" w:rsidP="001C0F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04193971"/>
      <w:docPartObj>
        <w:docPartGallery w:val="Page Numbers (Top of Page)"/>
        <w:docPartUnique/>
      </w:docPartObj>
    </w:sdtPr>
    <w:sdtEndPr/>
    <w:sdtContent>
      <w:p w14:paraId="10692685" w14:textId="0737A7BB" w:rsidR="001C0F50" w:rsidRDefault="001C0F5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745C" w:rsidRPr="00F9745C">
          <w:rPr>
            <w:noProof/>
            <w:lang w:val="ru-RU"/>
          </w:rPr>
          <w:t>2</w:t>
        </w:r>
        <w:r>
          <w:fldChar w:fldCharType="end"/>
        </w:r>
      </w:p>
    </w:sdtContent>
  </w:sdt>
  <w:p w14:paraId="4721CAAC" w14:textId="77777777" w:rsidR="001C0F50" w:rsidRDefault="001C0F50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113734"/>
      <w:docPartObj>
        <w:docPartGallery w:val="Page Numbers (Top of Page)"/>
        <w:docPartUnique/>
      </w:docPartObj>
    </w:sdtPr>
    <w:sdtEndPr/>
    <w:sdtContent>
      <w:p w14:paraId="7C4CB0AE" w14:textId="1D26A001" w:rsidR="00A42C21" w:rsidRDefault="00A42C21" w:rsidP="00D648C6">
        <w:pPr>
          <w:pStyle w:val="ac"/>
          <w:jc w:val="center"/>
        </w:pPr>
        <w:r>
          <w:tab/>
        </w:r>
        <w:r>
          <w:tab/>
          <w:t>ПРОЄКТ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9A0B90"/>
    <w:multiLevelType w:val="multilevel"/>
    <w:tmpl w:val="C7F460A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1" w15:restartNumberingAfterBreak="0">
    <w:nsid w:val="4C0E0098"/>
    <w:multiLevelType w:val="multilevel"/>
    <w:tmpl w:val="DE90E7BC"/>
    <w:lvl w:ilvl="0">
      <w:start w:val="3"/>
      <w:numFmt w:val="decimal"/>
      <w:lvlText w:val="%1."/>
      <w:lvlJc w:val="left"/>
      <w:pPr>
        <w:ind w:left="815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2" w15:restartNumberingAfterBreak="0">
    <w:nsid w:val="4C9240F8"/>
    <w:multiLevelType w:val="multilevel"/>
    <w:tmpl w:val="8EBC4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B96A65"/>
    <w:multiLevelType w:val="multilevel"/>
    <w:tmpl w:val="25F0BE14"/>
    <w:lvl w:ilvl="0">
      <w:start w:val="4"/>
      <w:numFmt w:val="decimal"/>
      <w:lvlText w:val="%1."/>
      <w:lvlJc w:val="left"/>
      <w:pPr>
        <w:ind w:left="429" w:hanging="42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514"/>
    <w:rsid w:val="00043626"/>
    <w:rsid w:val="00072B36"/>
    <w:rsid w:val="00072FC3"/>
    <w:rsid w:val="00092FB9"/>
    <w:rsid w:val="000A2D75"/>
    <w:rsid w:val="000D12B1"/>
    <w:rsid w:val="001036F4"/>
    <w:rsid w:val="00104D08"/>
    <w:rsid w:val="00110538"/>
    <w:rsid w:val="00111728"/>
    <w:rsid w:val="0011539D"/>
    <w:rsid w:val="00120C69"/>
    <w:rsid w:val="00121349"/>
    <w:rsid w:val="00126289"/>
    <w:rsid w:val="0012743E"/>
    <w:rsid w:val="001355EF"/>
    <w:rsid w:val="001367EF"/>
    <w:rsid w:val="00145BE7"/>
    <w:rsid w:val="00156087"/>
    <w:rsid w:val="001B1585"/>
    <w:rsid w:val="001B609D"/>
    <w:rsid w:val="001B7049"/>
    <w:rsid w:val="001C0F50"/>
    <w:rsid w:val="001C6A5B"/>
    <w:rsid w:val="001F4173"/>
    <w:rsid w:val="00236061"/>
    <w:rsid w:val="002368F4"/>
    <w:rsid w:val="00245C7D"/>
    <w:rsid w:val="00250F76"/>
    <w:rsid w:val="00262E9D"/>
    <w:rsid w:val="0026371D"/>
    <w:rsid w:val="00271511"/>
    <w:rsid w:val="002735BC"/>
    <w:rsid w:val="00274167"/>
    <w:rsid w:val="0029421E"/>
    <w:rsid w:val="002D45D1"/>
    <w:rsid w:val="002E2E1D"/>
    <w:rsid w:val="002E63C1"/>
    <w:rsid w:val="00313256"/>
    <w:rsid w:val="00314513"/>
    <w:rsid w:val="0031651D"/>
    <w:rsid w:val="00331AFF"/>
    <w:rsid w:val="00343C7B"/>
    <w:rsid w:val="003505DC"/>
    <w:rsid w:val="003556E4"/>
    <w:rsid w:val="003566B3"/>
    <w:rsid w:val="0036521B"/>
    <w:rsid w:val="003669CC"/>
    <w:rsid w:val="00392671"/>
    <w:rsid w:val="003C441A"/>
    <w:rsid w:val="003D431E"/>
    <w:rsid w:val="003D5A05"/>
    <w:rsid w:val="003E62B4"/>
    <w:rsid w:val="003F659F"/>
    <w:rsid w:val="00400C8A"/>
    <w:rsid w:val="0042582F"/>
    <w:rsid w:val="00432837"/>
    <w:rsid w:val="004363D9"/>
    <w:rsid w:val="00447C99"/>
    <w:rsid w:val="004501A1"/>
    <w:rsid w:val="004533FE"/>
    <w:rsid w:val="0045455D"/>
    <w:rsid w:val="00461917"/>
    <w:rsid w:val="00464B58"/>
    <w:rsid w:val="00467044"/>
    <w:rsid w:val="00467F0E"/>
    <w:rsid w:val="00475C94"/>
    <w:rsid w:val="004808F8"/>
    <w:rsid w:val="00491F3F"/>
    <w:rsid w:val="00492D2D"/>
    <w:rsid w:val="004C445D"/>
    <w:rsid w:val="004C6D35"/>
    <w:rsid w:val="004D7293"/>
    <w:rsid w:val="004E0735"/>
    <w:rsid w:val="004E59E0"/>
    <w:rsid w:val="004F0A1E"/>
    <w:rsid w:val="004F1980"/>
    <w:rsid w:val="004F7722"/>
    <w:rsid w:val="005111DC"/>
    <w:rsid w:val="005126E7"/>
    <w:rsid w:val="00520602"/>
    <w:rsid w:val="00551885"/>
    <w:rsid w:val="005718C2"/>
    <w:rsid w:val="00582B1A"/>
    <w:rsid w:val="00583A9C"/>
    <w:rsid w:val="005951EC"/>
    <w:rsid w:val="005A73E9"/>
    <w:rsid w:val="005C2A92"/>
    <w:rsid w:val="005C4F4B"/>
    <w:rsid w:val="005D44AB"/>
    <w:rsid w:val="005D5273"/>
    <w:rsid w:val="005E371A"/>
    <w:rsid w:val="005E443E"/>
    <w:rsid w:val="005E701F"/>
    <w:rsid w:val="005F5D5D"/>
    <w:rsid w:val="006070AA"/>
    <w:rsid w:val="006079D9"/>
    <w:rsid w:val="006174F0"/>
    <w:rsid w:val="00626537"/>
    <w:rsid w:val="00643694"/>
    <w:rsid w:val="0064747B"/>
    <w:rsid w:val="00650514"/>
    <w:rsid w:val="00653283"/>
    <w:rsid w:val="0067407E"/>
    <w:rsid w:val="006748B5"/>
    <w:rsid w:val="0068014C"/>
    <w:rsid w:val="00685FC5"/>
    <w:rsid w:val="006A5939"/>
    <w:rsid w:val="006A62F6"/>
    <w:rsid w:val="006A702F"/>
    <w:rsid w:val="006C0D35"/>
    <w:rsid w:val="006C3913"/>
    <w:rsid w:val="006D4A6E"/>
    <w:rsid w:val="006D7018"/>
    <w:rsid w:val="006F4C49"/>
    <w:rsid w:val="00702BB5"/>
    <w:rsid w:val="00711B6E"/>
    <w:rsid w:val="00715B0D"/>
    <w:rsid w:val="00723E44"/>
    <w:rsid w:val="00733741"/>
    <w:rsid w:val="00740143"/>
    <w:rsid w:val="0076292E"/>
    <w:rsid w:val="00763717"/>
    <w:rsid w:val="00786534"/>
    <w:rsid w:val="00794FDE"/>
    <w:rsid w:val="007B24BF"/>
    <w:rsid w:val="007B2C30"/>
    <w:rsid w:val="007E08F5"/>
    <w:rsid w:val="00800AA2"/>
    <w:rsid w:val="008062EE"/>
    <w:rsid w:val="00812F31"/>
    <w:rsid w:val="00824944"/>
    <w:rsid w:val="00834C96"/>
    <w:rsid w:val="00871D93"/>
    <w:rsid w:val="00876729"/>
    <w:rsid w:val="00886358"/>
    <w:rsid w:val="00887AD4"/>
    <w:rsid w:val="00893B09"/>
    <w:rsid w:val="008A55E8"/>
    <w:rsid w:val="008B292D"/>
    <w:rsid w:val="008B2C79"/>
    <w:rsid w:val="008D0482"/>
    <w:rsid w:val="008D13D9"/>
    <w:rsid w:val="009201D8"/>
    <w:rsid w:val="009345DB"/>
    <w:rsid w:val="009451A3"/>
    <w:rsid w:val="00946A48"/>
    <w:rsid w:val="00967699"/>
    <w:rsid w:val="009760D1"/>
    <w:rsid w:val="00977F5F"/>
    <w:rsid w:val="0098238B"/>
    <w:rsid w:val="009A00F6"/>
    <w:rsid w:val="009A09EA"/>
    <w:rsid w:val="009B2478"/>
    <w:rsid w:val="009E5312"/>
    <w:rsid w:val="009F2AA1"/>
    <w:rsid w:val="00A016D9"/>
    <w:rsid w:val="00A048FB"/>
    <w:rsid w:val="00A07673"/>
    <w:rsid w:val="00A07773"/>
    <w:rsid w:val="00A1122E"/>
    <w:rsid w:val="00A149D3"/>
    <w:rsid w:val="00A16C86"/>
    <w:rsid w:val="00A2449A"/>
    <w:rsid w:val="00A24C12"/>
    <w:rsid w:val="00A35E2D"/>
    <w:rsid w:val="00A3764A"/>
    <w:rsid w:val="00A426E9"/>
    <w:rsid w:val="00A42C21"/>
    <w:rsid w:val="00A443E7"/>
    <w:rsid w:val="00A44877"/>
    <w:rsid w:val="00A45A02"/>
    <w:rsid w:val="00A517B6"/>
    <w:rsid w:val="00A90E3A"/>
    <w:rsid w:val="00A91C43"/>
    <w:rsid w:val="00A925BE"/>
    <w:rsid w:val="00AC2387"/>
    <w:rsid w:val="00AD243F"/>
    <w:rsid w:val="00AD5399"/>
    <w:rsid w:val="00AD6B12"/>
    <w:rsid w:val="00AE1A14"/>
    <w:rsid w:val="00AF3DE2"/>
    <w:rsid w:val="00AF5C5C"/>
    <w:rsid w:val="00AF69C3"/>
    <w:rsid w:val="00B224A0"/>
    <w:rsid w:val="00B25409"/>
    <w:rsid w:val="00B37C8D"/>
    <w:rsid w:val="00B452DE"/>
    <w:rsid w:val="00B45807"/>
    <w:rsid w:val="00B47B67"/>
    <w:rsid w:val="00B5450E"/>
    <w:rsid w:val="00B60369"/>
    <w:rsid w:val="00B926A6"/>
    <w:rsid w:val="00BA4ABF"/>
    <w:rsid w:val="00BA558F"/>
    <w:rsid w:val="00BE20D1"/>
    <w:rsid w:val="00BE70FF"/>
    <w:rsid w:val="00BF3A7F"/>
    <w:rsid w:val="00BF5608"/>
    <w:rsid w:val="00C14903"/>
    <w:rsid w:val="00C20793"/>
    <w:rsid w:val="00C51DBA"/>
    <w:rsid w:val="00C527E3"/>
    <w:rsid w:val="00C5453B"/>
    <w:rsid w:val="00C61E2D"/>
    <w:rsid w:val="00C7477B"/>
    <w:rsid w:val="00C95F45"/>
    <w:rsid w:val="00CB24CE"/>
    <w:rsid w:val="00CB568B"/>
    <w:rsid w:val="00CC0F52"/>
    <w:rsid w:val="00CC1E9C"/>
    <w:rsid w:val="00CC4636"/>
    <w:rsid w:val="00CC7FED"/>
    <w:rsid w:val="00CE2FE8"/>
    <w:rsid w:val="00CE59CA"/>
    <w:rsid w:val="00D0469E"/>
    <w:rsid w:val="00D06BB7"/>
    <w:rsid w:val="00D072B0"/>
    <w:rsid w:val="00D13B17"/>
    <w:rsid w:val="00D41546"/>
    <w:rsid w:val="00D534D4"/>
    <w:rsid w:val="00D648C6"/>
    <w:rsid w:val="00D66696"/>
    <w:rsid w:val="00D7073E"/>
    <w:rsid w:val="00D76676"/>
    <w:rsid w:val="00D84511"/>
    <w:rsid w:val="00D869D2"/>
    <w:rsid w:val="00D956E5"/>
    <w:rsid w:val="00DB7CA4"/>
    <w:rsid w:val="00DC4256"/>
    <w:rsid w:val="00DD50B1"/>
    <w:rsid w:val="00DF0FD0"/>
    <w:rsid w:val="00E001FB"/>
    <w:rsid w:val="00E10342"/>
    <w:rsid w:val="00E17EB0"/>
    <w:rsid w:val="00E2593A"/>
    <w:rsid w:val="00E2760B"/>
    <w:rsid w:val="00E54816"/>
    <w:rsid w:val="00E60E68"/>
    <w:rsid w:val="00E60F03"/>
    <w:rsid w:val="00E63EB9"/>
    <w:rsid w:val="00E96361"/>
    <w:rsid w:val="00E97E6C"/>
    <w:rsid w:val="00EA097B"/>
    <w:rsid w:val="00EB3717"/>
    <w:rsid w:val="00EB5BC3"/>
    <w:rsid w:val="00EC0B5B"/>
    <w:rsid w:val="00EC1498"/>
    <w:rsid w:val="00EC2CAB"/>
    <w:rsid w:val="00ED09EE"/>
    <w:rsid w:val="00ED3C0B"/>
    <w:rsid w:val="00EE0E72"/>
    <w:rsid w:val="00EE2BA5"/>
    <w:rsid w:val="00EE4606"/>
    <w:rsid w:val="00EE55A5"/>
    <w:rsid w:val="00F10B5A"/>
    <w:rsid w:val="00F11888"/>
    <w:rsid w:val="00F12396"/>
    <w:rsid w:val="00F230F8"/>
    <w:rsid w:val="00F2425D"/>
    <w:rsid w:val="00F252FC"/>
    <w:rsid w:val="00F26E07"/>
    <w:rsid w:val="00F33B07"/>
    <w:rsid w:val="00F36AD1"/>
    <w:rsid w:val="00F50FF5"/>
    <w:rsid w:val="00F5168E"/>
    <w:rsid w:val="00F55C82"/>
    <w:rsid w:val="00F60921"/>
    <w:rsid w:val="00F61EFE"/>
    <w:rsid w:val="00F84B34"/>
    <w:rsid w:val="00F90A29"/>
    <w:rsid w:val="00F9745C"/>
    <w:rsid w:val="00FA2DFB"/>
    <w:rsid w:val="00FB2342"/>
    <w:rsid w:val="00FB328D"/>
    <w:rsid w:val="00FB5075"/>
    <w:rsid w:val="00FD136F"/>
    <w:rsid w:val="00FD5690"/>
    <w:rsid w:val="00FE5D0D"/>
    <w:rsid w:val="00FE6D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2F6ABC4"/>
  <w15:docId w15:val="{5B0DB878-5274-4263-880E-06D177762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</w:tblPr>
  </w:style>
  <w:style w:type="table" w:customStyle="1" w:styleId="a6">
    <w:basedOn w:val="TableNormal"/>
    <w:rsid w:val="003556E4"/>
    <w:tblPr>
      <w:tblStyleRowBandSize w:val="1"/>
      <w:tblStyleColBandSize w:val="1"/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customStyle="1" w:styleId="11">
    <w:name w:val="Абзац списку1"/>
    <w:basedOn w:val="a"/>
    <w:rsid w:val="00FE5D0D"/>
    <w:pPr>
      <w:spacing w:line="240" w:lineRule="auto"/>
      <w:ind w:left="720"/>
      <w:contextualSpacing/>
      <w:jc w:val="left"/>
    </w:pPr>
    <w:rPr>
      <w:rFonts w:eastAsia="Calibri" w:cs="Times New Roman"/>
      <w:w w:val="87"/>
      <w:sz w:val="28"/>
      <w:szCs w:val="28"/>
      <w:lang w:eastAsia="ru-RU"/>
    </w:rPr>
  </w:style>
  <w:style w:type="paragraph" w:customStyle="1" w:styleId="12">
    <w:name w:val="Абзац списку1"/>
    <w:basedOn w:val="a"/>
    <w:rsid w:val="00FE5D0D"/>
    <w:pPr>
      <w:spacing w:line="240" w:lineRule="auto"/>
      <w:ind w:left="720"/>
      <w:contextualSpacing/>
      <w:jc w:val="left"/>
    </w:pPr>
    <w:rPr>
      <w:rFonts w:eastAsia="Times New Roman" w:cs="Times New Roman"/>
      <w:w w:val="87"/>
      <w:sz w:val="28"/>
      <w:szCs w:val="28"/>
      <w:lang w:eastAsia="ru-RU"/>
    </w:rPr>
  </w:style>
  <w:style w:type="character" w:customStyle="1" w:styleId="rvts44">
    <w:name w:val="rvts44"/>
    <w:basedOn w:val="a0"/>
    <w:rsid w:val="00F12396"/>
  </w:style>
  <w:style w:type="table" w:styleId="ab">
    <w:name w:val="Table Grid"/>
    <w:basedOn w:val="a1"/>
    <w:uiPriority w:val="59"/>
    <w:rsid w:val="00D956E5"/>
    <w:pPr>
      <w:spacing w:line="240" w:lineRule="auto"/>
    </w:pPr>
    <w:rPr>
      <w:rFonts w:asciiTheme="minorHAnsi" w:eastAsiaTheme="minorEastAsia" w:hAnsiTheme="minorHAnsi" w:cstheme="minorBidi"/>
      <w:color w:val="auto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1C0F50"/>
    <w:pPr>
      <w:tabs>
        <w:tab w:val="center" w:pos="4819"/>
        <w:tab w:val="right" w:pos="9639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C0F50"/>
    <w:rPr>
      <w:rFonts w:ascii="Times New Roman" w:hAnsi="Times New Roman"/>
      <w:sz w:val="24"/>
    </w:rPr>
  </w:style>
  <w:style w:type="paragraph" w:styleId="ae">
    <w:name w:val="footer"/>
    <w:basedOn w:val="a"/>
    <w:link w:val="af"/>
    <w:uiPriority w:val="99"/>
    <w:unhideWhenUsed/>
    <w:rsid w:val="001C0F50"/>
    <w:pPr>
      <w:tabs>
        <w:tab w:val="center" w:pos="4819"/>
        <w:tab w:val="right" w:pos="9639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C0F50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4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РІШЕННЯ.dotx</Template>
  <TotalTime>2</TotalTime>
  <Pages>2</Pages>
  <Words>814</Words>
  <Characters>4641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Катя</cp:lastModifiedBy>
  <cp:revision>2</cp:revision>
  <cp:lastPrinted>2026-05-18T07:58:00Z</cp:lastPrinted>
  <dcterms:created xsi:type="dcterms:W3CDTF">2026-09-25T08:45:00Z</dcterms:created>
  <dcterms:modified xsi:type="dcterms:W3CDTF">2026-09-25T08:45:00Z</dcterms:modified>
</cp:coreProperties>
</file>