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591D62" w:rsidRPr="003C2D14" w:rsidRDefault="00591D62" w:rsidP="00591D62">
      <w:pPr>
        <w:contextualSpacing/>
        <w:jc w:val="center"/>
        <w:rPr>
          <w:rFonts w:cs="Times New Roman"/>
          <w:sz w:val="16"/>
          <w:szCs w:val="16"/>
        </w:rPr>
      </w:pPr>
      <w:r w:rsidRPr="003C2D14">
        <w:rPr>
          <w:rFonts w:cs="Times New Roman"/>
          <w:noProof/>
          <w:lang w:val="ru-RU" w:eastAsia="ru-RU"/>
        </w:rPr>
        <w:drawing>
          <wp:inline distT="0" distB="0" distL="0" distR="0" wp14:anchorId="45CF2D88" wp14:editId="3812A33B">
            <wp:extent cx="432435" cy="607060"/>
            <wp:effectExtent l="0" t="0" r="5715" b="2540"/>
            <wp:docPr id="1" name="Рисунок 1" descr="Описание: Описание: Описание: Описание: Описание: Описание: 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gerb.gif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" cy="607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1D62" w:rsidRPr="003C2D14" w:rsidRDefault="00591D62" w:rsidP="00591D62">
      <w:pPr>
        <w:contextualSpacing/>
        <w:jc w:val="center"/>
        <w:rPr>
          <w:rFonts w:cs="Times New Roman"/>
          <w:sz w:val="16"/>
          <w:szCs w:val="16"/>
        </w:rPr>
      </w:pPr>
    </w:p>
    <w:p w:rsidR="00591D62" w:rsidRPr="003C2D14" w:rsidRDefault="00591D62" w:rsidP="00591D62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ПЕТРІВСЬКА СЕЛИЩНА РАДА</w:t>
      </w:r>
    </w:p>
    <w:p w:rsidR="00591D62" w:rsidRPr="003C2D14" w:rsidRDefault="00591D62" w:rsidP="00591D62">
      <w:pPr>
        <w:contextualSpacing/>
        <w:jc w:val="center"/>
        <w:rPr>
          <w:rFonts w:cs="Times New Roman"/>
        </w:rPr>
      </w:pPr>
      <w:r w:rsidRPr="003C2D14">
        <w:rPr>
          <w:rFonts w:cs="Times New Roman"/>
          <w:b/>
          <w:sz w:val="28"/>
          <w:szCs w:val="28"/>
        </w:rPr>
        <w:t>ОЛЕКСАНДРІЙСЬКОГО РАЙОНУ</w:t>
      </w:r>
    </w:p>
    <w:p w:rsidR="00591D62" w:rsidRPr="003C2D14" w:rsidRDefault="00591D62" w:rsidP="00591D62">
      <w:pPr>
        <w:contextualSpacing/>
        <w:jc w:val="center"/>
        <w:rPr>
          <w:rFonts w:cs="Times New Roman"/>
          <w:b/>
          <w:sz w:val="28"/>
          <w:szCs w:val="28"/>
        </w:rPr>
      </w:pPr>
      <w:r w:rsidRPr="003C2D14">
        <w:rPr>
          <w:rFonts w:cs="Times New Roman"/>
          <w:b/>
          <w:sz w:val="28"/>
          <w:szCs w:val="28"/>
        </w:rPr>
        <w:t>КІРОВОГРАДСЬКОЇ ОБЛАСТІ</w:t>
      </w: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9645"/>
      </w:tblGrid>
      <w:tr w:rsidR="00591D62" w:rsidRPr="003C2D14" w:rsidTr="00BC4923">
        <w:tc>
          <w:tcPr>
            <w:tcW w:w="9645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vAlign w:val="bottom"/>
            <w:hideMark/>
          </w:tcPr>
          <w:p w:rsidR="00591D62" w:rsidRPr="003C2D14" w:rsidRDefault="00591D62" w:rsidP="00BC4923">
            <w:pPr>
              <w:ind w:left="24"/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</w:rPr>
              <w:t>вул. Святкова, 20, селище Петрове, Олександрійський р-н, Кіровоградська обл., 28300,</w:t>
            </w:r>
            <w:r w:rsidRPr="003C2D14">
              <w:rPr>
                <w:rFonts w:cs="Times New Roman"/>
              </w:rPr>
              <w:br/>
              <w:t xml:space="preserve">тел. 067 817 68 40, е-mail: </w:t>
            </w:r>
            <w:proofErr w:type="spellStart"/>
            <w:r w:rsidRPr="003C2D14">
              <w:rPr>
                <w:rFonts w:cs="Times New Roman"/>
              </w:rPr>
              <w:t>sel.rada.petrovo</w:t>
            </w:r>
            <w:proofErr w:type="spellEnd"/>
            <w:r w:rsidRPr="003C2D14">
              <w:rPr>
                <w:rFonts w:cs="Times New Roman"/>
              </w:rPr>
              <w:t>@ukr.net, код згідно з ЄДРПОУ 04364199</w:t>
            </w:r>
          </w:p>
        </w:tc>
      </w:tr>
    </w:tbl>
    <w:p w:rsidR="00591D62" w:rsidRPr="003C2D14" w:rsidRDefault="00591D62" w:rsidP="00591D62">
      <w:pPr>
        <w:contextualSpacing/>
        <w:rPr>
          <w:rFonts w:cs="Times New Roman"/>
          <w:sz w:val="16"/>
          <w:szCs w:val="16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600" w:firstRow="0" w:lastRow="0" w:firstColumn="0" w:lastColumn="0" w:noHBand="1" w:noVBand="1"/>
      </w:tblPr>
      <w:tblGrid>
        <w:gridCol w:w="426"/>
        <w:gridCol w:w="2960"/>
        <w:gridCol w:w="2422"/>
        <w:gridCol w:w="1376"/>
        <w:gridCol w:w="2461"/>
      </w:tblGrid>
      <w:tr w:rsidR="00591D62" w:rsidRPr="003C2D14" w:rsidTr="00BC4923">
        <w:trPr>
          <w:trHeight w:val="36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  <w:hideMark/>
          </w:tcPr>
          <w:p w:rsidR="00591D62" w:rsidRPr="003C2D14" w:rsidRDefault="00591D62" w:rsidP="00BC4923">
            <w:pPr>
              <w:contextualSpacing/>
              <w:jc w:val="center"/>
              <w:rPr>
                <w:rFonts w:cs="Times New Roman"/>
                <w:sz w:val="28"/>
                <w:szCs w:val="28"/>
              </w:rPr>
            </w:pPr>
            <w:r w:rsidRPr="003C2D14">
              <w:rPr>
                <w:rFonts w:cs="Times New Roman"/>
                <w:sz w:val="28"/>
                <w:szCs w:val="28"/>
              </w:rPr>
              <w:t xml:space="preserve">ШІСТДЕСЯТ </w:t>
            </w:r>
            <w:r>
              <w:rPr>
                <w:rFonts w:cs="Times New Roman"/>
                <w:sz w:val="28"/>
                <w:szCs w:val="28"/>
              </w:rPr>
              <w:t>ВОСЬМА</w:t>
            </w:r>
            <w:r w:rsidRPr="003C2D14">
              <w:rPr>
                <w:rFonts w:cs="Times New Roman"/>
                <w:sz w:val="28"/>
                <w:szCs w:val="28"/>
              </w:rPr>
              <w:t xml:space="preserve"> СЕСІЯ </w:t>
            </w:r>
          </w:p>
          <w:p w:rsidR="00591D62" w:rsidRPr="003C2D14" w:rsidRDefault="00591D62" w:rsidP="00BC4923">
            <w:pPr>
              <w:contextualSpacing/>
              <w:jc w:val="center"/>
              <w:rPr>
                <w:rFonts w:cs="Times New Roman"/>
              </w:rPr>
            </w:pPr>
            <w:r w:rsidRPr="003C2D14">
              <w:rPr>
                <w:rFonts w:cs="Times New Roman"/>
                <w:sz w:val="28"/>
                <w:szCs w:val="28"/>
              </w:rPr>
              <w:t>ВОСЬМОГО СКЛИКАННЯ</w:t>
            </w:r>
          </w:p>
        </w:tc>
      </w:tr>
      <w:tr w:rsidR="00591D62" w:rsidRPr="003C2D14" w:rsidTr="00BC4923">
        <w:trPr>
          <w:trHeight w:val="580"/>
        </w:trPr>
        <w:tc>
          <w:tcPr>
            <w:tcW w:w="964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1D62" w:rsidRPr="003C2D14" w:rsidRDefault="00591D62" w:rsidP="00BC4923">
            <w:pPr>
              <w:keepNext/>
              <w:keepLines/>
              <w:spacing w:before="400" w:after="120"/>
              <w:contextualSpacing/>
              <w:jc w:val="center"/>
              <w:outlineLvl w:val="0"/>
              <w:rPr>
                <w:rFonts w:cs="Times New Roman"/>
                <w:sz w:val="40"/>
                <w:szCs w:val="40"/>
              </w:rPr>
            </w:pPr>
            <w:r w:rsidRPr="003C2D14">
              <w:rPr>
                <w:rFonts w:cs="Times New Roman"/>
                <w:b/>
                <w:sz w:val="28"/>
                <w:szCs w:val="28"/>
              </w:rPr>
              <w:t>РІШЕННЯ</w:t>
            </w:r>
            <w:bookmarkStart w:id="0" w:name="h.i68xqmo55chl"/>
            <w:bookmarkEnd w:id="0"/>
          </w:p>
        </w:tc>
      </w:tr>
      <w:tr w:rsidR="00591D62" w:rsidRPr="003C2D14" w:rsidTr="00BC4923">
        <w:trPr>
          <w:trHeight w:val="420"/>
        </w:trPr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1D62" w:rsidRPr="003C2D14" w:rsidRDefault="00591D62" w:rsidP="00BC4923">
            <w:pPr>
              <w:contextualSpacing/>
              <w:rPr>
                <w:rFonts w:cs="Times New Roman"/>
                <w:szCs w:val="24"/>
              </w:rPr>
            </w:pPr>
            <w:r w:rsidRPr="003C2D14">
              <w:rPr>
                <w:rFonts w:cs="Times New Roman"/>
                <w:szCs w:val="24"/>
              </w:rPr>
              <w:t>від</w:t>
            </w:r>
          </w:p>
        </w:tc>
        <w:tc>
          <w:tcPr>
            <w:tcW w:w="29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1D62" w:rsidRPr="003C2D14" w:rsidRDefault="00591D62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07 серпня </w:t>
            </w:r>
            <w:r w:rsidRPr="003C2D14">
              <w:rPr>
                <w:rFonts w:cs="Times New Roman"/>
                <w:szCs w:val="24"/>
              </w:rPr>
              <w:t>2026 року</w:t>
            </w:r>
          </w:p>
        </w:tc>
        <w:tc>
          <w:tcPr>
            <w:tcW w:w="242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91D62" w:rsidRPr="003C2D14" w:rsidRDefault="00591D62" w:rsidP="00BC4923">
            <w:pPr>
              <w:contextualSpacing/>
              <w:jc w:val="center"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       селище Петрове</w:t>
            </w:r>
          </w:p>
        </w:tc>
        <w:tc>
          <w:tcPr>
            <w:tcW w:w="13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91D62" w:rsidRPr="003C2D14" w:rsidRDefault="00591D62" w:rsidP="00BC4923">
            <w:pPr>
              <w:contextualSpacing/>
              <w:jc w:val="right"/>
              <w:rPr>
                <w:rFonts w:cs="Times New Roman"/>
                <w:szCs w:val="24"/>
              </w:rPr>
            </w:pPr>
          </w:p>
        </w:tc>
        <w:tc>
          <w:tcPr>
            <w:tcW w:w="24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591D62" w:rsidRPr="003C2D14" w:rsidRDefault="00591D62" w:rsidP="00BC4923">
            <w:pPr>
              <w:contextualSpacing/>
              <w:rPr>
                <w:rFonts w:cs="Times New Roman"/>
                <w:szCs w:val="24"/>
              </w:rPr>
            </w:pPr>
            <w:r>
              <w:rPr>
                <w:rFonts w:cs="Times New Roman"/>
                <w:szCs w:val="24"/>
              </w:rPr>
              <w:t xml:space="preserve">№ </w:t>
            </w:r>
            <w:r w:rsidR="00657E97">
              <w:rPr>
                <w:rFonts w:cs="Times New Roman"/>
                <w:szCs w:val="24"/>
              </w:rPr>
              <w:t>6172</w:t>
            </w:r>
            <w:r>
              <w:rPr>
                <w:rFonts w:cs="Times New Roman"/>
                <w:szCs w:val="24"/>
              </w:rPr>
              <w:t>/</w:t>
            </w:r>
            <w:r w:rsidRPr="003C2D14">
              <w:rPr>
                <w:rFonts w:cs="Times New Roman"/>
                <w:szCs w:val="24"/>
              </w:rPr>
              <w:t>8</w:t>
            </w:r>
          </w:p>
        </w:tc>
      </w:tr>
    </w:tbl>
    <w:p w:rsidR="00591D62" w:rsidRDefault="00591D62" w:rsidP="00BA63A6">
      <w:pPr>
        <w:spacing w:line="240" w:lineRule="auto"/>
        <w:ind w:right="4963"/>
        <w:outlineLvl w:val="0"/>
        <w:rPr>
          <w:b/>
          <w:szCs w:val="24"/>
        </w:rPr>
      </w:pPr>
    </w:p>
    <w:p w:rsidR="00441516" w:rsidRDefault="00650514" w:rsidP="00BA63A6">
      <w:pPr>
        <w:spacing w:line="240" w:lineRule="auto"/>
        <w:ind w:right="4963"/>
        <w:outlineLvl w:val="0"/>
        <w:rPr>
          <w:b/>
          <w:szCs w:val="24"/>
        </w:rPr>
      </w:pPr>
      <w:r>
        <w:rPr>
          <w:b/>
          <w:szCs w:val="24"/>
        </w:rPr>
        <w:t xml:space="preserve">Про </w:t>
      </w:r>
      <w:r w:rsidR="005A73E9">
        <w:rPr>
          <w:b/>
          <w:szCs w:val="24"/>
        </w:rPr>
        <w:t>надання дозволу на розроблення</w:t>
      </w:r>
      <w:r w:rsidR="0060345F">
        <w:rPr>
          <w:b/>
          <w:szCs w:val="24"/>
        </w:rPr>
        <w:t xml:space="preserve"> </w:t>
      </w:r>
      <w:r w:rsidRPr="001B609D">
        <w:rPr>
          <w:b/>
          <w:szCs w:val="24"/>
        </w:rPr>
        <w:t>технічної документації</w:t>
      </w:r>
      <w:r w:rsidR="005A73E9">
        <w:rPr>
          <w:b/>
          <w:szCs w:val="24"/>
        </w:rPr>
        <w:t xml:space="preserve"> із землеустрою</w:t>
      </w:r>
      <w:r w:rsidR="0060345F">
        <w:rPr>
          <w:b/>
          <w:szCs w:val="24"/>
        </w:rPr>
        <w:t xml:space="preserve"> </w:t>
      </w:r>
      <w:r w:rsidR="005A73E9">
        <w:rPr>
          <w:b/>
          <w:szCs w:val="24"/>
        </w:rPr>
        <w:t xml:space="preserve">щодо </w:t>
      </w:r>
      <w:r w:rsidR="00CF0474">
        <w:rPr>
          <w:b/>
          <w:szCs w:val="24"/>
        </w:rPr>
        <w:t>інвентаризації земель</w:t>
      </w:r>
      <w:r w:rsidR="002D6BB0">
        <w:rPr>
          <w:b/>
          <w:szCs w:val="24"/>
        </w:rPr>
        <w:t>ної ділянки</w:t>
      </w:r>
      <w:r w:rsidR="00B35608">
        <w:rPr>
          <w:b/>
          <w:szCs w:val="24"/>
        </w:rPr>
        <w:t>,</w:t>
      </w:r>
      <w:r w:rsidR="005A73E9">
        <w:rPr>
          <w:b/>
          <w:szCs w:val="24"/>
        </w:rPr>
        <w:t xml:space="preserve"> </w:t>
      </w:r>
      <w:r w:rsidR="00B35608">
        <w:rPr>
          <w:b/>
          <w:szCs w:val="24"/>
        </w:rPr>
        <w:t xml:space="preserve">яка знаходиться в </w:t>
      </w:r>
      <w:r w:rsidR="00CF0474">
        <w:rPr>
          <w:b/>
          <w:szCs w:val="24"/>
        </w:rPr>
        <w:t>оренді</w:t>
      </w:r>
      <w:r w:rsidR="00B35608">
        <w:rPr>
          <w:b/>
          <w:szCs w:val="24"/>
        </w:rPr>
        <w:t xml:space="preserve"> </w:t>
      </w:r>
      <w:r w:rsidR="00657E97">
        <w:rPr>
          <w:b/>
          <w:szCs w:val="24"/>
        </w:rPr>
        <w:br/>
      </w:r>
      <w:r w:rsidR="00980BB5">
        <w:rPr>
          <w:b/>
          <w:szCs w:val="24"/>
        </w:rPr>
        <w:t>С</w:t>
      </w:r>
      <w:r w:rsidR="005A03AE">
        <w:rPr>
          <w:b/>
          <w:szCs w:val="24"/>
        </w:rPr>
        <w:t>ФГ «РОКСОЛАНА»</w:t>
      </w:r>
      <w:r w:rsidR="002207F9">
        <w:rPr>
          <w:b/>
          <w:szCs w:val="24"/>
        </w:rPr>
        <w:t xml:space="preserve"> з кадастровим номером 352498</w:t>
      </w:r>
      <w:r w:rsidR="005A03AE">
        <w:rPr>
          <w:b/>
          <w:szCs w:val="24"/>
        </w:rPr>
        <w:t>13</w:t>
      </w:r>
      <w:r w:rsidR="002207F9">
        <w:rPr>
          <w:b/>
          <w:szCs w:val="24"/>
        </w:rPr>
        <w:t>00:02:000:</w:t>
      </w:r>
      <w:r w:rsidR="005A03AE">
        <w:rPr>
          <w:b/>
          <w:szCs w:val="24"/>
        </w:rPr>
        <w:t>7501</w:t>
      </w:r>
    </w:p>
    <w:p w:rsidR="00FB2342" w:rsidRPr="005126E7" w:rsidRDefault="00FB2342" w:rsidP="005126E7">
      <w:pPr>
        <w:spacing w:line="240" w:lineRule="auto"/>
        <w:outlineLvl w:val="0"/>
        <w:rPr>
          <w:b/>
          <w:szCs w:val="24"/>
        </w:rPr>
      </w:pPr>
    </w:p>
    <w:p w:rsidR="00650514" w:rsidRDefault="00591D62" w:rsidP="00591D62">
      <w:pPr>
        <w:spacing w:line="240" w:lineRule="auto"/>
        <w:ind w:firstLine="567"/>
        <w:rPr>
          <w:rFonts w:eastAsia="MS Mincho" w:cs="Times New Roman"/>
          <w:szCs w:val="24"/>
          <w:lang w:eastAsia="ru-RU"/>
        </w:rPr>
      </w:pPr>
      <w:r w:rsidRPr="00711B6E">
        <w:rPr>
          <w:rFonts w:cs="Times New Roman"/>
          <w:szCs w:val="24"/>
        </w:rPr>
        <w:t xml:space="preserve">Розглянувши пропозицію </w:t>
      </w:r>
      <w:proofErr w:type="spellStart"/>
      <w:r w:rsidRPr="00711B6E">
        <w:rPr>
          <w:rFonts w:cs="Times New Roman"/>
          <w:szCs w:val="24"/>
        </w:rPr>
        <w:t>Петрівського</w:t>
      </w:r>
      <w:proofErr w:type="spellEnd"/>
      <w:r w:rsidRPr="00711B6E">
        <w:rPr>
          <w:rFonts w:cs="Times New Roman"/>
          <w:szCs w:val="24"/>
        </w:rPr>
        <w:t xml:space="preserve"> селищного голови Світлани </w:t>
      </w:r>
      <w:r>
        <w:rPr>
          <w:rFonts w:cs="Times New Roman"/>
          <w:szCs w:val="24"/>
        </w:rPr>
        <w:t>ТИЛИК</w:t>
      </w:r>
      <w:r w:rsidRPr="00711B6E">
        <w:rPr>
          <w:rFonts w:cs="Times New Roman"/>
          <w:szCs w:val="24"/>
        </w:rPr>
        <w:t xml:space="preserve"> </w:t>
      </w:r>
      <w:r>
        <w:rPr>
          <w:rFonts w:cs="Times New Roman"/>
          <w:szCs w:val="24"/>
        </w:rPr>
        <w:t xml:space="preserve">від </w:t>
      </w:r>
      <w:r>
        <w:rPr>
          <w:rFonts w:cs="Times New Roman"/>
          <w:szCs w:val="24"/>
        </w:rPr>
        <w:br/>
        <w:t>24 липня 2026 року № 01.1-17/3080/1</w:t>
      </w:r>
      <w:r w:rsidR="00650514" w:rsidRPr="00711B6E">
        <w:rPr>
          <w:rFonts w:cs="Times New Roman"/>
          <w:szCs w:val="24"/>
        </w:rPr>
        <w:t>,</w:t>
      </w:r>
      <w:r w:rsidR="00FB2342">
        <w:rPr>
          <w:rFonts w:cs="Times New Roman"/>
          <w:szCs w:val="24"/>
        </w:rPr>
        <w:t xml:space="preserve"> </w:t>
      </w:r>
      <w:r w:rsidR="00475C94">
        <w:rPr>
          <w:rFonts w:cs="Times New Roman"/>
          <w:szCs w:val="24"/>
        </w:rPr>
        <w:t>заяву</w:t>
      </w:r>
      <w:r w:rsidR="00FB2342">
        <w:rPr>
          <w:rFonts w:cs="Times New Roman"/>
          <w:szCs w:val="24"/>
        </w:rPr>
        <w:t xml:space="preserve"> </w:t>
      </w:r>
      <w:r w:rsidR="005A03AE">
        <w:rPr>
          <w:rFonts w:cs="Times New Roman"/>
          <w:szCs w:val="24"/>
        </w:rPr>
        <w:t>керівника</w:t>
      </w:r>
      <w:r w:rsidR="002207F9">
        <w:rPr>
          <w:rFonts w:cs="Times New Roman"/>
          <w:szCs w:val="24"/>
        </w:rPr>
        <w:t xml:space="preserve"> </w:t>
      </w:r>
      <w:r w:rsidR="00980BB5">
        <w:rPr>
          <w:rFonts w:cs="Times New Roman"/>
          <w:szCs w:val="24"/>
        </w:rPr>
        <w:t>С</w:t>
      </w:r>
      <w:r w:rsidR="005A03AE">
        <w:rPr>
          <w:rFonts w:cs="Times New Roman"/>
          <w:szCs w:val="24"/>
        </w:rPr>
        <w:t>ФГ</w:t>
      </w:r>
      <w:r w:rsidR="00B35608">
        <w:rPr>
          <w:rFonts w:cs="Times New Roman"/>
          <w:szCs w:val="24"/>
        </w:rPr>
        <w:t xml:space="preserve"> «</w:t>
      </w:r>
      <w:r w:rsidR="005A03AE">
        <w:rPr>
          <w:rFonts w:cs="Times New Roman"/>
          <w:szCs w:val="24"/>
        </w:rPr>
        <w:t>РОКСОЛАНА</w:t>
      </w:r>
      <w:r w:rsidR="00B35608">
        <w:rPr>
          <w:rFonts w:cs="Times New Roman"/>
          <w:szCs w:val="24"/>
        </w:rPr>
        <w:t>»</w:t>
      </w:r>
      <w:r w:rsidR="002207F9">
        <w:rPr>
          <w:rFonts w:cs="Times New Roman"/>
          <w:szCs w:val="24"/>
        </w:rPr>
        <w:t xml:space="preserve"> </w:t>
      </w:r>
      <w:r w:rsidR="005A03AE">
        <w:rPr>
          <w:rFonts w:cs="Times New Roman"/>
          <w:szCs w:val="24"/>
        </w:rPr>
        <w:t>Віктора</w:t>
      </w:r>
      <w:r w:rsidR="002207F9">
        <w:rPr>
          <w:rFonts w:cs="Times New Roman"/>
          <w:szCs w:val="24"/>
        </w:rPr>
        <w:t xml:space="preserve"> </w:t>
      </w:r>
      <w:r w:rsidR="005A03AE">
        <w:rPr>
          <w:rFonts w:cs="Times New Roman"/>
          <w:szCs w:val="24"/>
        </w:rPr>
        <w:t>БОЛЬБОТА</w:t>
      </w:r>
      <w:r w:rsidR="00B35608">
        <w:rPr>
          <w:rFonts w:cs="Times New Roman"/>
          <w:szCs w:val="24"/>
        </w:rPr>
        <w:t xml:space="preserve"> </w:t>
      </w:r>
      <w:r w:rsidR="004D7293" w:rsidRPr="00491F3F">
        <w:rPr>
          <w:rFonts w:cs="Times New Roman"/>
          <w:szCs w:val="24"/>
        </w:rPr>
        <w:t>від</w:t>
      </w:r>
      <w:r w:rsidR="00FB2342">
        <w:rPr>
          <w:rFonts w:cs="Times New Roman"/>
          <w:szCs w:val="24"/>
        </w:rPr>
        <w:t xml:space="preserve"> </w:t>
      </w:r>
      <w:r w:rsidR="005A03AE">
        <w:rPr>
          <w:rFonts w:cs="Times New Roman"/>
          <w:szCs w:val="24"/>
        </w:rPr>
        <w:t>17</w:t>
      </w:r>
      <w:r w:rsidR="00FB2342">
        <w:rPr>
          <w:rFonts w:cs="Times New Roman"/>
          <w:szCs w:val="24"/>
        </w:rPr>
        <w:t>.0</w:t>
      </w:r>
      <w:r w:rsidR="005A03AE">
        <w:rPr>
          <w:rFonts w:cs="Times New Roman"/>
          <w:szCs w:val="24"/>
        </w:rPr>
        <w:t>6</w:t>
      </w:r>
      <w:r w:rsidR="00FB2342">
        <w:rPr>
          <w:rFonts w:cs="Times New Roman"/>
          <w:szCs w:val="24"/>
        </w:rPr>
        <w:t xml:space="preserve">.2026 </w:t>
      </w:r>
      <w:r w:rsidR="00491F3F">
        <w:rPr>
          <w:rFonts w:cs="Times New Roman"/>
          <w:szCs w:val="24"/>
        </w:rPr>
        <w:t>року</w:t>
      </w:r>
      <w:r w:rsidR="002368F4">
        <w:rPr>
          <w:rFonts w:cs="Times New Roman"/>
          <w:szCs w:val="24"/>
        </w:rPr>
        <w:t xml:space="preserve"> </w:t>
      </w:r>
      <w:r w:rsidR="004D7293">
        <w:rPr>
          <w:rFonts w:cs="Times New Roman"/>
          <w:szCs w:val="24"/>
        </w:rPr>
        <w:t xml:space="preserve">№ </w:t>
      </w:r>
      <w:r w:rsidR="005A03AE">
        <w:rPr>
          <w:rFonts w:cs="Times New Roman"/>
          <w:szCs w:val="24"/>
        </w:rPr>
        <w:t>201</w:t>
      </w:r>
      <w:r w:rsidR="002207F9">
        <w:rPr>
          <w:rFonts w:cs="Times New Roman"/>
          <w:szCs w:val="24"/>
        </w:rPr>
        <w:t>6</w:t>
      </w:r>
      <w:r w:rsidR="00FB2342">
        <w:rPr>
          <w:rFonts w:cs="Times New Roman"/>
          <w:szCs w:val="24"/>
        </w:rPr>
        <w:t>/</w:t>
      </w:r>
      <w:r w:rsidR="005A03AE">
        <w:rPr>
          <w:rFonts w:cs="Times New Roman"/>
          <w:szCs w:val="24"/>
        </w:rPr>
        <w:t>2</w:t>
      </w:r>
      <w:r w:rsidR="00627272">
        <w:rPr>
          <w:rFonts w:cs="Times New Roman"/>
          <w:szCs w:val="24"/>
        </w:rPr>
        <w:t xml:space="preserve">, </w:t>
      </w:r>
      <w:r w:rsidR="00C51DBA">
        <w:rPr>
          <w:rStyle w:val="Bodytext2"/>
          <w:rFonts w:ascii="Times New Roman" w:hAnsi="Times New Roman" w:cs="Times New Roman"/>
          <w:sz w:val="24"/>
          <w:szCs w:val="24"/>
        </w:rPr>
        <w:t>відповідно</w:t>
      </w:r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 до п. 34 ст. 26 Закону України «Про місцеве самоврядування в Україні»,</w:t>
      </w:r>
      <w:r>
        <w:rPr>
          <w:rStyle w:val="Bodytext2"/>
          <w:rFonts w:ascii="Times New Roman" w:hAnsi="Times New Roman" w:cs="Times New Roman"/>
          <w:sz w:val="24"/>
          <w:szCs w:val="24"/>
        </w:rPr>
        <w:t xml:space="preserve"> ст.</w:t>
      </w:r>
      <w:r w:rsidR="005D461D">
        <w:rPr>
          <w:rStyle w:val="Bodytext2"/>
          <w:rFonts w:ascii="Times New Roman" w:hAnsi="Times New Roman" w:cs="Times New Roman"/>
          <w:sz w:val="24"/>
          <w:szCs w:val="24"/>
        </w:rPr>
        <w:t>ст. 19,</w:t>
      </w:r>
      <w:r w:rsidR="00CF0474">
        <w:rPr>
          <w:rStyle w:val="Bodytext2"/>
          <w:rFonts w:ascii="Times New Roman" w:hAnsi="Times New Roman" w:cs="Times New Roman"/>
          <w:sz w:val="24"/>
          <w:szCs w:val="24"/>
        </w:rPr>
        <w:t xml:space="preserve"> 25, 35</w:t>
      </w:r>
      <w:r w:rsidR="005D461D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5D461D" w:rsidRPr="00711B6E">
        <w:rPr>
          <w:rStyle w:val="Bodytext2"/>
          <w:rFonts w:ascii="Times New Roman" w:hAnsi="Times New Roman" w:cs="Times New Roman"/>
          <w:sz w:val="24"/>
          <w:szCs w:val="24"/>
        </w:rPr>
        <w:t>Закону України «Про</w:t>
      </w:r>
      <w:r w:rsidR="005D461D">
        <w:rPr>
          <w:rStyle w:val="Bodytext2"/>
          <w:rFonts w:ascii="Times New Roman" w:hAnsi="Times New Roman" w:cs="Times New Roman"/>
          <w:sz w:val="24"/>
          <w:szCs w:val="24"/>
        </w:rPr>
        <w:t xml:space="preserve"> землеустрій»,</w:t>
      </w:r>
      <w:r w:rsidR="00111728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Bodytext2"/>
          <w:rFonts w:ascii="Times New Roman" w:hAnsi="Times New Roman" w:cs="Times New Roman"/>
          <w:sz w:val="24"/>
          <w:szCs w:val="24"/>
        </w:rPr>
        <w:br/>
      </w:r>
      <w:r w:rsidR="005A73E9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ст.ст. </w:t>
      </w:r>
      <w:r w:rsidR="00ED09EE">
        <w:rPr>
          <w:rStyle w:val="Bodytext2"/>
          <w:rFonts w:ascii="Times New Roman" w:hAnsi="Times New Roman" w:cs="Times New Roman"/>
          <w:sz w:val="24"/>
          <w:szCs w:val="24"/>
        </w:rPr>
        <w:t>122</w:t>
      </w:r>
      <w:r w:rsidR="00627272">
        <w:rPr>
          <w:rStyle w:val="Bodytext2"/>
          <w:rFonts w:ascii="Times New Roman" w:hAnsi="Times New Roman" w:cs="Times New Roman"/>
          <w:sz w:val="24"/>
          <w:szCs w:val="24"/>
        </w:rPr>
        <w:t>, 186</w:t>
      </w:r>
      <w:r w:rsidR="0026371D" w:rsidRPr="00711B6E">
        <w:rPr>
          <w:rStyle w:val="Bodytext2"/>
          <w:rFonts w:ascii="Times New Roman" w:hAnsi="Times New Roman" w:cs="Times New Roman"/>
          <w:sz w:val="24"/>
          <w:szCs w:val="24"/>
        </w:rPr>
        <w:t xml:space="preserve"> </w:t>
      </w:r>
      <w:r w:rsidR="00643694" w:rsidRPr="00711B6E">
        <w:rPr>
          <w:rStyle w:val="Bodytext2"/>
          <w:rFonts w:ascii="Times New Roman" w:hAnsi="Times New Roman" w:cs="Times New Roman"/>
          <w:sz w:val="24"/>
          <w:szCs w:val="24"/>
        </w:rPr>
        <w:t>Земельного кодексу України</w:t>
      </w:r>
      <w:r w:rsidR="00650514" w:rsidRPr="00711B6E">
        <w:rPr>
          <w:rFonts w:cs="Times New Roman"/>
          <w:szCs w:val="24"/>
        </w:rPr>
        <w:t>,</w:t>
      </w:r>
      <w:r w:rsidR="009B1852">
        <w:rPr>
          <w:rFonts w:cs="Times New Roman"/>
          <w:szCs w:val="24"/>
        </w:rPr>
        <w:t xml:space="preserve"> </w:t>
      </w:r>
      <w:r w:rsidR="003E2BB1" w:rsidRPr="00D501BB">
        <w:rPr>
          <w:rFonts w:eastAsia="MS Mincho" w:cs="Times New Roman"/>
          <w:szCs w:val="24"/>
        </w:rPr>
        <w:t xml:space="preserve">на підставі висновків та рекомендацій </w:t>
      </w:r>
      <w:r w:rsidR="003E2BB1">
        <w:rPr>
          <w:rFonts w:eastAsia="MS Mincho" w:cs="Times New Roman"/>
          <w:szCs w:val="24"/>
          <w:lang w:eastAsia="ru-RU"/>
        </w:rPr>
        <w:t>спіль</w:t>
      </w:r>
      <w:r w:rsidR="003E2BB1" w:rsidRPr="00711B6E">
        <w:rPr>
          <w:rFonts w:eastAsia="MS Mincho" w:cs="Times New Roman"/>
          <w:szCs w:val="24"/>
          <w:lang w:eastAsia="ru-RU"/>
        </w:rPr>
        <w:t>но</w:t>
      </w:r>
      <w:r w:rsidR="003E2BB1">
        <w:rPr>
          <w:rFonts w:eastAsia="MS Mincho" w:cs="Times New Roman"/>
          <w:szCs w:val="24"/>
          <w:lang w:eastAsia="ru-RU"/>
        </w:rPr>
        <w:t>го засідання постійних</w:t>
      </w:r>
      <w:r w:rsidR="003E2BB1" w:rsidRPr="00711B6E">
        <w:rPr>
          <w:rFonts w:eastAsia="MS Mincho" w:cs="Times New Roman"/>
          <w:szCs w:val="24"/>
          <w:lang w:eastAsia="ru-RU"/>
        </w:rPr>
        <w:t xml:space="preserve"> комісі</w:t>
      </w:r>
      <w:r w:rsidR="003E2BB1">
        <w:rPr>
          <w:rFonts w:eastAsia="MS Mincho" w:cs="Times New Roman"/>
          <w:szCs w:val="24"/>
          <w:lang w:eastAsia="ru-RU"/>
        </w:rPr>
        <w:t>й</w:t>
      </w:r>
      <w:r w:rsidR="003E2BB1" w:rsidRPr="00711B6E">
        <w:rPr>
          <w:rFonts w:eastAsia="MS Mincho" w:cs="Times New Roman"/>
          <w:szCs w:val="24"/>
          <w:lang w:eastAsia="ru-RU"/>
        </w:rPr>
        <w:t xml:space="preserve"> селищної ради</w:t>
      </w:r>
      <w:r w:rsidR="003E2BB1">
        <w:rPr>
          <w:rFonts w:eastAsia="MS Mincho" w:cs="Times New Roman"/>
          <w:szCs w:val="24"/>
          <w:lang w:eastAsia="ru-RU"/>
        </w:rPr>
        <w:t xml:space="preserve"> від 07 серпня</w:t>
      </w:r>
      <w:r w:rsidR="003E2BB1" w:rsidRPr="00711B6E">
        <w:rPr>
          <w:rFonts w:eastAsia="MS Mincho" w:cs="Times New Roman"/>
          <w:szCs w:val="24"/>
          <w:lang w:eastAsia="ru-RU"/>
        </w:rPr>
        <w:t xml:space="preserve"> 202</w:t>
      </w:r>
      <w:r w:rsidR="003E2BB1">
        <w:rPr>
          <w:rFonts w:eastAsia="MS Mincho" w:cs="Times New Roman"/>
          <w:szCs w:val="24"/>
          <w:lang w:eastAsia="ru-RU"/>
        </w:rPr>
        <w:t xml:space="preserve">6 року </w:t>
      </w:r>
      <w:r w:rsidR="00657E97">
        <w:rPr>
          <w:rFonts w:eastAsia="MS Mincho" w:cs="Times New Roman"/>
          <w:szCs w:val="24"/>
          <w:lang w:eastAsia="ru-RU"/>
        </w:rPr>
        <w:t>№ 691</w:t>
      </w:r>
      <w:r w:rsidR="003E2BB1">
        <w:rPr>
          <w:rFonts w:eastAsia="MS Mincho" w:cs="Times New Roman"/>
          <w:szCs w:val="24"/>
          <w:lang w:eastAsia="ru-RU"/>
        </w:rPr>
        <w:t xml:space="preserve">, </w:t>
      </w:r>
      <w:r w:rsidR="00650514" w:rsidRPr="00711B6E">
        <w:rPr>
          <w:rFonts w:eastAsia="MS Mincho" w:cs="Times New Roman"/>
          <w:szCs w:val="24"/>
          <w:lang w:eastAsia="ru-RU"/>
        </w:rPr>
        <w:t>селищна рада</w:t>
      </w:r>
    </w:p>
    <w:p w:rsidR="003E2BB1" w:rsidRPr="00591D62" w:rsidRDefault="003E2BB1" w:rsidP="00591D62">
      <w:pPr>
        <w:spacing w:line="240" w:lineRule="auto"/>
        <w:ind w:firstLine="567"/>
        <w:rPr>
          <w:rFonts w:cs="Times New Roman"/>
          <w:szCs w:val="24"/>
        </w:rPr>
      </w:pPr>
    </w:p>
    <w:p w:rsidR="00650514" w:rsidRDefault="00650514" w:rsidP="00FD1A3E">
      <w:pPr>
        <w:spacing w:line="240" w:lineRule="auto"/>
        <w:ind w:right="-1"/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>ВИРІШИЛА:</w:t>
      </w:r>
    </w:p>
    <w:p w:rsidR="00A443E7" w:rsidRPr="0076579F" w:rsidRDefault="00A443E7" w:rsidP="00650514">
      <w:pPr>
        <w:spacing w:line="240" w:lineRule="auto"/>
        <w:ind w:right="-1" w:firstLine="567"/>
        <w:jc w:val="center"/>
        <w:outlineLvl w:val="0"/>
        <w:rPr>
          <w:sz w:val="28"/>
          <w:szCs w:val="28"/>
        </w:rPr>
      </w:pPr>
    </w:p>
    <w:p w:rsidR="00E96361" w:rsidRDefault="006D4A6E" w:rsidP="00591D62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>
        <w:rPr>
          <w:rFonts w:eastAsia="MS Mincho"/>
          <w:szCs w:val="24"/>
          <w:lang w:eastAsia="ru-RU"/>
        </w:rPr>
        <w:t>1</w:t>
      </w:r>
      <w:r w:rsidR="00A443E7">
        <w:rPr>
          <w:rFonts w:eastAsia="Times New Roman" w:cs="Times New Roman"/>
          <w:color w:val="auto"/>
          <w:lang w:eastAsia="ru-RU"/>
        </w:rPr>
        <w:t xml:space="preserve">. </w:t>
      </w:r>
      <w:r w:rsidRPr="00711B6E">
        <w:rPr>
          <w:rFonts w:eastAsia="Times New Roman" w:cs="Times New Roman"/>
          <w:color w:val="auto"/>
          <w:lang w:eastAsia="ru-RU"/>
        </w:rPr>
        <w:t xml:space="preserve">Надати </w:t>
      </w:r>
      <w:r w:rsidR="00657E97">
        <w:rPr>
          <w:rFonts w:eastAsia="Times New Roman" w:cs="Times New Roman"/>
          <w:color w:val="auto"/>
          <w:lang w:eastAsia="ru-RU"/>
        </w:rPr>
        <w:t>СЕЛЯНСЬКОМУ</w:t>
      </w:r>
      <w:r w:rsidR="00980BB5">
        <w:rPr>
          <w:rFonts w:eastAsia="Times New Roman" w:cs="Times New Roman"/>
          <w:color w:val="auto"/>
          <w:lang w:eastAsia="ru-RU"/>
        </w:rPr>
        <w:t xml:space="preserve"> </w:t>
      </w:r>
      <w:r w:rsidR="005A03AE">
        <w:rPr>
          <w:rFonts w:eastAsia="Times New Roman" w:cs="Times New Roman"/>
          <w:color w:val="auto"/>
          <w:lang w:eastAsia="ru-RU"/>
        </w:rPr>
        <w:t>ФЕРМЕРСЬКОМУ ГОСПОДАРСТВУ</w:t>
      </w:r>
      <w:r w:rsidR="0005506E">
        <w:rPr>
          <w:rFonts w:eastAsia="Times New Roman" w:cs="Times New Roman"/>
          <w:color w:val="auto"/>
          <w:lang w:eastAsia="ru-RU"/>
        </w:rPr>
        <w:t xml:space="preserve"> «</w:t>
      </w:r>
      <w:r w:rsidR="005A03AE">
        <w:rPr>
          <w:rFonts w:eastAsia="Times New Roman" w:cs="Times New Roman"/>
          <w:color w:val="auto"/>
          <w:lang w:eastAsia="ru-RU"/>
        </w:rPr>
        <w:t>РОКСОЛАНА</w:t>
      </w:r>
      <w:r w:rsidR="0005506E">
        <w:rPr>
          <w:rFonts w:eastAsia="Times New Roman" w:cs="Times New Roman"/>
          <w:color w:val="auto"/>
          <w:lang w:eastAsia="ru-RU"/>
        </w:rPr>
        <w:t>»</w:t>
      </w:r>
      <w:r w:rsidR="004363D9" w:rsidRPr="00711B6E">
        <w:rPr>
          <w:rFonts w:cs="Times New Roman"/>
          <w:szCs w:val="24"/>
        </w:rPr>
        <w:t xml:space="preserve"> </w:t>
      </w:r>
      <w:r w:rsidR="00282A6A">
        <w:rPr>
          <w:rFonts w:cs="Times New Roman"/>
          <w:color w:val="auto"/>
          <w:szCs w:val="24"/>
        </w:rPr>
        <w:t>(</w:t>
      </w:r>
      <w:r w:rsidR="00DB4FE2">
        <w:rPr>
          <w:rFonts w:cs="Times New Roman"/>
          <w:color w:val="auto"/>
          <w:szCs w:val="24"/>
        </w:rPr>
        <w:t>ЄДРПОУ</w:t>
      </w:r>
      <w:r w:rsidR="00282A6A">
        <w:rPr>
          <w:rFonts w:cs="Times New Roman"/>
          <w:color w:val="auto"/>
          <w:szCs w:val="24"/>
        </w:rPr>
        <w:t xml:space="preserve"> </w:t>
      </w:r>
      <w:r w:rsidR="005A03AE">
        <w:rPr>
          <w:rFonts w:cs="Times New Roman"/>
          <w:color w:val="auto"/>
          <w:szCs w:val="24"/>
        </w:rPr>
        <w:t>23687258</w:t>
      </w:r>
      <w:r w:rsidR="00FB2342">
        <w:rPr>
          <w:rFonts w:cs="Times New Roman"/>
          <w:color w:val="auto"/>
          <w:szCs w:val="24"/>
        </w:rPr>
        <w:t>)</w:t>
      </w:r>
      <w:r w:rsidR="00A94385">
        <w:rPr>
          <w:rFonts w:cs="Times New Roman"/>
          <w:color w:val="auto"/>
          <w:szCs w:val="24"/>
        </w:rPr>
        <w:t>,</w:t>
      </w:r>
      <w:r w:rsidR="00FE6D03">
        <w:rPr>
          <w:rFonts w:cs="Times New Roman"/>
          <w:color w:val="auto"/>
          <w:szCs w:val="24"/>
        </w:rPr>
        <w:t xml:space="preserve"> </w:t>
      </w:r>
      <w:r w:rsidRPr="00711B6E">
        <w:rPr>
          <w:rFonts w:eastAsia="Times New Roman" w:cs="Times New Roman"/>
          <w:color w:val="auto"/>
          <w:lang w:eastAsia="ru-RU"/>
        </w:rPr>
        <w:t xml:space="preserve">дозвіл на розроблення технічної </w:t>
      </w:r>
      <w:r w:rsidRPr="009032A2">
        <w:rPr>
          <w:rFonts w:eastAsia="Times New Roman" w:cs="Times New Roman"/>
          <w:color w:val="auto"/>
          <w:lang w:eastAsia="ru-RU"/>
        </w:rPr>
        <w:t xml:space="preserve">документації із землеустрою щодо </w:t>
      </w:r>
      <w:r w:rsidR="00280639">
        <w:rPr>
          <w:szCs w:val="24"/>
        </w:rPr>
        <w:t>інвентаризації земель</w:t>
      </w:r>
      <w:r w:rsidR="002D6BB0">
        <w:rPr>
          <w:szCs w:val="24"/>
        </w:rPr>
        <w:t>ної ділянки,</w:t>
      </w:r>
      <w:r w:rsidR="002D6BB0" w:rsidRPr="002D6BB0">
        <w:rPr>
          <w:rFonts w:cs="Times New Roman"/>
          <w:color w:val="auto"/>
          <w:shd w:val="clear" w:color="auto" w:fill="FFFFFF"/>
        </w:rPr>
        <w:t xml:space="preserve"> </w:t>
      </w:r>
      <w:r w:rsidR="002D6BB0" w:rsidRPr="009032A2">
        <w:rPr>
          <w:rFonts w:cs="Times New Roman"/>
          <w:color w:val="auto"/>
          <w:shd w:val="clear" w:color="auto" w:fill="FFFFFF"/>
        </w:rPr>
        <w:t xml:space="preserve">що перебуває на праві </w:t>
      </w:r>
      <w:r w:rsidR="002D6BB0">
        <w:rPr>
          <w:rFonts w:cs="Times New Roman"/>
          <w:color w:val="auto"/>
          <w:shd w:val="clear" w:color="auto" w:fill="FFFFFF"/>
        </w:rPr>
        <w:t>користування на умовах оренди</w:t>
      </w:r>
      <w:r w:rsidR="00A925BE" w:rsidRPr="009032A2">
        <w:rPr>
          <w:rFonts w:eastAsia="Times New Roman" w:cs="Times New Roman"/>
          <w:color w:val="auto"/>
          <w:lang w:eastAsia="ru-RU"/>
        </w:rPr>
        <w:t>,</w:t>
      </w:r>
      <w:r w:rsidRPr="009032A2">
        <w:rPr>
          <w:rFonts w:eastAsia="Times New Roman" w:cs="Times New Roman"/>
          <w:color w:val="auto"/>
          <w:lang w:eastAsia="ru-RU"/>
        </w:rPr>
        <w:t xml:space="preserve"> </w:t>
      </w:r>
      <w:r w:rsidR="00A3764A" w:rsidRPr="009032A2">
        <w:rPr>
          <w:rFonts w:cs="Times New Roman"/>
          <w:color w:val="auto"/>
          <w:shd w:val="clear" w:color="auto" w:fill="FFFFFF"/>
        </w:rPr>
        <w:t>площею</w:t>
      </w:r>
      <w:r w:rsidR="00CE59CA" w:rsidRPr="009032A2">
        <w:rPr>
          <w:rFonts w:cs="Times New Roman"/>
          <w:color w:val="auto"/>
          <w:shd w:val="clear" w:color="auto" w:fill="FFFFFF"/>
        </w:rPr>
        <w:t xml:space="preserve"> </w:t>
      </w:r>
      <w:r w:rsidR="005A03AE">
        <w:rPr>
          <w:rFonts w:cs="Times New Roman"/>
          <w:color w:val="auto"/>
          <w:shd w:val="clear" w:color="auto" w:fill="FFFFFF"/>
        </w:rPr>
        <w:t>14</w:t>
      </w:r>
      <w:r w:rsidR="00280639">
        <w:rPr>
          <w:rFonts w:cs="Times New Roman"/>
          <w:color w:val="auto"/>
          <w:shd w:val="clear" w:color="auto" w:fill="FFFFFF"/>
        </w:rPr>
        <w:t>,</w:t>
      </w:r>
      <w:r w:rsidR="005A03AE">
        <w:rPr>
          <w:rFonts w:cs="Times New Roman"/>
          <w:color w:val="auto"/>
          <w:shd w:val="clear" w:color="auto" w:fill="FFFFFF"/>
        </w:rPr>
        <w:t>2959</w:t>
      </w:r>
      <w:r w:rsidR="00A3764A" w:rsidRPr="009032A2">
        <w:rPr>
          <w:rFonts w:cs="Times New Roman"/>
          <w:color w:val="auto"/>
          <w:shd w:val="clear" w:color="auto" w:fill="FFFFFF"/>
        </w:rPr>
        <w:t xml:space="preserve"> га</w:t>
      </w:r>
      <w:r w:rsidR="00A925BE" w:rsidRPr="009032A2">
        <w:rPr>
          <w:rFonts w:cs="Times New Roman"/>
          <w:color w:val="auto"/>
          <w:shd w:val="clear" w:color="auto" w:fill="FFFFFF"/>
        </w:rPr>
        <w:t>,</w:t>
      </w:r>
      <w:r w:rsidR="00DB4FE2" w:rsidRPr="009032A2">
        <w:rPr>
          <w:rFonts w:cs="Times New Roman"/>
          <w:color w:val="auto"/>
          <w:shd w:val="clear" w:color="auto" w:fill="FFFFFF"/>
        </w:rPr>
        <w:t xml:space="preserve"> </w:t>
      </w:r>
      <w:r w:rsidR="002D6BB0">
        <w:rPr>
          <w:rFonts w:cs="Times New Roman"/>
          <w:color w:val="auto"/>
          <w:shd w:val="clear" w:color="auto" w:fill="FFFFFF"/>
        </w:rPr>
        <w:t>за цільовим призначенням</w:t>
      </w:r>
      <w:r w:rsidR="0026371D" w:rsidRPr="00711B6E">
        <w:rPr>
          <w:rFonts w:cs="Times New Roman"/>
          <w:color w:val="auto"/>
          <w:shd w:val="clear" w:color="auto" w:fill="FFFFFF"/>
        </w:rPr>
        <w:t xml:space="preserve"> </w:t>
      </w:r>
      <w:r w:rsidR="00A443E7" w:rsidRPr="00711B6E">
        <w:rPr>
          <w:rFonts w:cs="Times New Roman"/>
          <w:color w:val="auto"/>
        </w:rPr>
        <w:t xml:space="preserve">для </w:t>
      </w:r>
      <w:r w:rsidR="005A03AE">
        <w:rPr>
          <w:rFonts w:cs="Times New Roman"/>
          <w:color w:val="auto"/>
          <w:shd w:val="clear" w:color="auto" w:fill="FFFFFF"/>
        </w:rPr>
        <w:t>рибогосподарських потреб</w:t>
      </w:r>
      <w:r w:rsidR="00F2425D">
        <w:rPr>
          <w:rFonts w:cs="Times New Roman"/>
          <w:color w:val="auto"/>
          <w:shd w:val="clear" w:color="auto" w:fill="FFFFFF"/>
        </w:rPr>
        <w:t>,</w:t>
      </w:r>
      <w:r w:rsidR="003C441A">
        <w:rPr>
          <w:rFonts w:cs="Times New Roman"/>
          <w:color w:val="auto"/>
          <w:shd w:val="clear" w:color="auto" w:fill="FFFFFF"/>
        </w:rPr>
        <w:t xml:space="preserve"> </w:t>
      </w:r>
      <w:r w:rsidR="00A90E3A">
        <w:rPr>
          <w:rFonts w:cs="Times New Roman"/>
          <w:color w:val="auto"/>
          <w:shd w:val="clear" w:color="auto" w:fill="FFFFFF"/>
        </w:rPr>
        <w:t>комунальної власності,</w:t>
      </w:r>
      <w:r w:rsidR="002D6BB0">
        <w:rPr>
          <w:rFonts w:cs="Times New Roman"/>
          <w:color w:val="auto"/>
          <w:shd w:val="clear" w:color="auto" w:fill="FFFFFF"/>
        </w:rPr>
        <w:t xml:space="preserve"> з кадастровим номеро</w:t>
      </w:r>
      <w:bookmarkStart w:id="1" w:name="_GoBack"/>
      <w:bookmarkEnd w:id="1"/>
      <w:r w:rsidR="002D6BB0">
        <w:rPr>
          <w:rFonts w:cs="Times New Roman"/>
          <w:color w:val="auto"/>
          <w:shd w:val="clear" w:color="auto" w:fill="FFFFFF"/>
        </w:rPr>
        <w:t xml:space="preserve">м </w:t>
      </w:r>
      <w:r w:rsidR="002D6BB0" w:rsidRPr="002D6BB0">
        <w:rPr>
          <w:szCs w:val="24"/>
        </w:rPr>
        <w:t>352498</w:t>
      </w:r>
      <w:r w:rsidR="005A03AE">
        <w:rPr>
          <w:szCs w:val="24"/>
        </w:rPr>
        <w:t>13</w:t>
      </w:r>
      <w:r w:rsidR="002D6BB0" w:rsidRPr="002D6BB0">
        <w:rPr>
          <w:szCs w:val="24"/>
        </w:rPr>
        <w:t>00:02:000:</w:t>
      </w:r>
      <w:r w:rsidR="005A03AE">
        <w:rPr>
          <w:szCs w:val="24"/>
        </w:rPr>
        <w:t>7501</w:t>
      </w:r>
      <w:r w:rsidR="002D6BB0" w:rsidRPr="002D6BB0">
        <w:rPr>
          <w:szCs w:val="24"/>
        </w:rPr>
        <w:t>,</w:t>
      </w:r>
      <w:r w:rsidR="003C441A" w:rsidRPr="002D6BB0">
        <w:rPr>
          <w:rFonts w:cs="Times New Roman"/>
          <w:color w:val="auto"/>
          <w:shd w:val="clear" w:color="auto" w:fill="FFFFFF"/>
        </w:rPr>
        <w:t xml:space="preserve"> </w:t>
      </w:r>
      <w:r w:rsidR="00E96361" w:rsidRPr="002D6BB0">
        <w:rPr>
          <w:rFonts w:cs="Times New Roman"/>
          <w:color w:val="auto"/>
          <w:shd w:val="clear" w:color="auto" w:fill="FFFFFF"/>
        </w:rPr>
        <w:t>на території Петрівської селищної територіальної громади</w:t>
      </w:r>
      <w:r w:rsidR="00E96361">
        <w:rPr>
          <w:rFonts w:cs="Times New Roman"/>
          <w:color w:val="auto"/>
          <w:shd w:val="clear" w:color="auto" w:fill="FFFFFF"/>
        </w:rPr>
        <w:t xml:space="preserve"> Олександрійського району Кіровоградської області.</w:t>
      </w:r>
    </w:p>
    <w:p w:rsidR="00946A48" w:rsidRPr="00946A48" w:rsidRDefault="00946A48" w:rsidP="00591D62">
      <w:pPr>
        <w:spacing w:line="240" w:lineRule="auto"/>
        <w:ind w:firstLine="567"/>
        <w:rPr>
          <w:rFonts w:cs="Times New Roman"/>
          <w:color w:val="auto"/>
          <w:shd w:val="clear" w:color="auto" w:fill="FFFFFF"/>
        </w:rPr>
      </w:pPr>
      <w:r w:rsidRPr="00946A48">
        <w:rPr>
          <w:rFonts w:cs="Times New Roman"/>
          <w:bCs/>
        </w:rPr>
        <w:t>2</w:t>
      </w:r>
      <w:r w:rsidRPr="00946A48">
        <w:rPr>
          <w:rFonts w:cs="Times New Roman"/>
          <w:color w:val="auto"/>
          <w:lang w:eastAsia="ru-RU"/>
        </w:rPr>
        <w:t xml:space="preserve">. </w:t>
      </w:r>
      <w:r w:rsidR="00980BB5">
        <w:rPr>
          <w:rFonts w:cs="Times New Roman"/>
          <w:color w:val="auto"/>
          <w:lang w:eastAsia="ru-RU"/>
        </w:rPr>
        <w:t>Керівнику С</w:t>
      </w:r>
      <w:r w:rsidR="005A03AE">
        <w:rPr>
          <w:rFonts w:eastAsia="Times New Roman" w:cs="Times New Roman"/>
          <w:color w:val="auto"/>
          <w:lang w:eastAsia="ru-RU"/>
        </w:rPr>
        <w:t>ФГ «РОКСОЛАНА»</w:t>
      </w:r>
      <w:r w:rsidR="002368F4" w:rsidRPr="00711B6E">
        <w:rPr>
          <w:rFonts w:cs="Times New Roman"/>
          <w:szCs w:val="24"/>
        </w:rPr>
        <w:t xml:space="preserve"> </w:t>
      </w:r>
      <w:r w:rsidRPr="00946A48">
        <w:rPr>
          <w:rFonts w:cs="Times New Roman"/>
          <w:color w:val="auto"/>
          <w:lang w:eastAsia="ru-RU"/>
        </w:rPr>
        <w:t>виготовити, погодити та подати на розгляд і затвердження землевпорядну документацію відповідно до вимог чинного законодавства України.</w:t>
      </w:r>
    </w:p>
    <w:p w:rsidR="00946A48" w:rsidRPr="00946A48" w:rsidRDefault="00946A48" w:rsidP="00591D62">
      <w:pPr>
        <w:spacing w:line="240" w:lineRule="auto"/>
        <w:ind w:firstLine="567"/>
        <w:rPr>
          <w:rFonts w:eastAsia="MS Mincho"/>
          <w:szCs w:val="24"/>
          <w:lang w:eastAsia="ru-RU"/>
        </w:rPr>
      </w:pPr>
      <w:r w:rsidRPr="00946A48">
        <w:rPr>
          <w:rFonts w:eastAsia="MS Mincho"/>
          <w:szCs w:val="24"/>
          <w:lang w:eastAsia="ru-RU"/>
        </w:rPr>
        <w:t>3. Остаточну площу</w:t>
      </w:r>
      <w:r w:rsidR="002D6BB0">
        <w:rPr>
          <w:rFonts w:eastAsia="MS Mincho"/>
          <w:szCs w:val="24"/>
          <w:lang w:eastAsia="ru-RU"/>
        </w:rPr>
        <w:t xml:space="preserve"> та конфігурацію</w:t>
      </w:r>
      <w:r w:rsidRPr="00946A48">
        <w:rPr>
          <w:rFonts w:eastAsia="MS Mincho"/>
          <w:szCs w:val="24"/>
          <w:lang w:eastAsia="ru-RU"/>
        </w:rPr>
        <w:t xml:space="preserve"> земельної ділянки буде визначено при затвердженні </w:t>
      </w:r>
      <w:r w:rsidRPr="00946A48">
        <w:rPr>
          <w:rFonts w:eastAsia="Times New Roman" w:cs="Times New Roman"/>
          <w:color w:val="auto"/>
          <w:lang w:eastAsia="ru-RU"/>
        </w:rPr>
        <w:t xml:space="preserve">технічної документації із землеустрою щодо </w:t>
      </w:r>
      <w:r w:rsidR="002D6BB0">
        <w:rPr>
          <w:rFonts w:eastAsia="Times New Roman" w:cs="Times New Roman"/>
          <w:color w:val="auto"/>
          <w:lang w:eastAsia="ru-RU"/>
        </w:rPr>
        <w:t>інвентаризації земельної ділянки</w:t>
      </w:r>
      <w:r w:rsidRPr="00946A48">
        <w:rPr>
          <w:rFonts w:eastAsia="Times New Roman" w:cs="Times New Roman"/>
          <w:color w:val="auto"/>
          <w:lang w:eastAsia="ru-RU"/>
        </w:rPr>
        <w:t>.</w:t>
      </w:r>
    </w:p>
    <w:p w:rsidR="00A3764A" w:rsidRPr="00A443E7" w:rsidRDefault="00A3764A" w:rsidP="00A443E7">
      <w:pPr>
        <w:spacing w:line="240" w:lineRule="auto"/>
        <w:rPr>
          <w:rFonts w:eastAsia="MS Mincho"/>
          <w:szCs w:val="24"/>
          <w:lang w:eastAsia="ru-RU"/>
        </w:rPr>
      </w:pPr>
    </w:p>
    <w:p w:rsidR="00AC2387" w:rsidRPr="00282A6A" w:rsidRDefault="00AC2387" w:rsidP="005A03AE">
      <w:pPr>
        <w:pStyle w:val="10"/>
      </w:pPr>
    </w:p>
    <w:p w:rsidR="00FD1A3E" w:rsidRDefault="00FD1A3E" w:rsidP="00FD1A3E">
      <w:pPr>
        <w:pStyle w:val="10"/>
        <w:jc w:val="both"/>
      </w:pPr>
    </w:p>
    <w:p w:rsidR="003556E4" w:rsidRPr="005A03AE" w:rsidRDefault="00043626" w:rsidP="00FD1A3E">
      <w:pPr>
        <w:pStyle w:val="10"/>
        <w:jc w:val="both"/>
      </w:pPr>
      <w:r w:rsidRPr="005A03AE">
        <w:t>Петрівський селищний голова</w:t>
      </w:r>
      <w:r w:rsidR="00DF198B" w:rsidRPr="005A03AE">
        <w:tab/>
      </w:r>
      <w:r w:rsidR="00DF198B" w:rsidRPr="005A03AE">
        <w:tab/>
      </w:r>
      <w:r w:rsidR="00DF198B" w:rsidRPr="005A03AE">
        <w:tab/>
      </w:r>
      <w:r w:rsidR="00DF198B" w:rsidRPr="005A03AE">
        <w:tab/>
      </w:r>
      <w:r w:rsidR="00DF198B" w:rsidRPr="005A03AE">
        <w:tab/>
      </w:r>
      <w:r w:rsidR="00DF198B" w:rsidRPr="005A03AE">
        <w:tab/>
      </w:r>
      <w:r w:rsidR="00C95F45" w:rsidRPr="005A03AE">
        <w:t>Світлана ТИЛИК</w:t>
      </w:r>
    </w:p>
    <w:sectPr w:rsidR="003556E4" w:rsidRPr="005A03AE" w:rsidSect="003E2BB1">
      <w:pgSz w:w="11909" w:h="16834" w:code="9"/>
      <w:pgMar w:top="1134" w:right="567" w:bottom="1134" w:left="1701" w:header="709" w:footer="709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notTrueType/>
    <w:pitch w:val="variable"/>
    <w:sig w:usb0="00C00283" w:usb1="00000000" w:usb2="00000000" w:usb3="00000000" w:csb0="0000000D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isplayBackgroundShape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0514"/>
    <w:rsid w:val="00020AA8"/>
    <w:rsid w:val="00043626"/>
    <w:rsid w:val="0005506E"/>
    <w:rsid w:val="000A2D75"/>
    <w:rsid w:val="000D12B1"/>
    <w:rsid w:val="000F357D"/>
    <w:rsid w:val="00102709"/>
    <w:rsid w:val="001036F4"/>
    <w:rsid w:val="00104D08"/>
    <w:rsid w:val="00110538"/>
    <w:rsid w:val="00111728"/>
    <w:rsid w:val="0011539D"/>
    <w:rsid w:val="00120C69"/>
    <w:rsid w:val="00126289"/>
    <w:rsid w:val="0012743E"/>
    <w:rsid w:val="001367EF"/>
    <w:rsid w:val="00145BE7"/>
    <w:rsid w:val="00156087"/>
    <w:rsid w:val="001B1585"/>
    <w:rsid w:val="001B609D"/>
    <w:rsid w:val="001B7049"/>
    <w:rsid w:val="001C6A5B"/>
    <w:rsid w:val="001F4173"/>
    <w:rsid w:val="002207F9"/>
    <w:rsid w:val="00236061"/>
    <w:rsid w:val="002368F4"/>
    <w:rsid w:val="00245C7D"/>
    <w:rsid w:val="00250F76"/>
    <w:rsid w:val="0026371D"/>
    <w:rsid w:val="00271511"/>
    <w:rsid w:val="00280639"/>
    <w:rsid w:val="00282A6A"/>
    <w:rsid w:val="002D45D1"/>
    <w:rsid w:val="002D6BB0"/>
    <w:rsid w:val="002E2E1D"/>
    <w:rsid w:val="002E63C1"/>
    <w:rsid w:val="00331AFF"/>
    <w:rsid w:val="00343C7B"/>
    <w:rsid w:val="003505DC"/>
    <w:rsid w:val="003556E4"/>
    <w:rsid w:val="0036521B"/>
    <w:rsid w:val="00392671"/>
    <w:rsid w:val="003C441A"/>
    <w:rsid w:val="003D431E"/>
    <w:rsid w:val="003E2BB1"/>
    <w:rsid w:val="003E62B4"/>
    <w:rsid w:val="003F1093"/>
    <w:rsid w:val="003F659F"/>
    <w:rsid w:val="00400C8A"/>
    <w:rsid w:val="0042582F"/>
    <w:rsid w:val="00432837"/>
    <w:rsid w:val="004363D9"/>
    <w:rsid w:val="00441516"/>
    <w:rsid w:val="004501A1"/>
    <w:rsid w:val="004533FE"/>
    <w:rsid w:val="00461917"/>
    <w:rsid w:val="00464B58"/>
    <w:rsid w:val="00467F0E"/>
    <w:rsid w:val="00475C94"/>
    <w:rsid w:val="00491F3F"/>
    <w:rsid w:val="004C6D35"/>
    <w:rsid w:val="004D7293"/>
    <w:rsid w:val="004E0735"/>
    <w:rsid w:val="004E59E0"/>
    <w:rsid w:val="004F1980"/>
    <w:rsid w:val="004F7722"/>
    <w:rsid w:val="005008DB"/>
    <w:rsid w:val="005126E7"/>
    <w:rsid w:val="00513A56"/>
    <w:rsid w:val="00582B1A"/>
    <w:rsid w:val="00583A9C"/>
    <w:rsid w:val="00591D62"/>
    <w:rsid w:val="005A03AE"/>
    <w:rsid w:val="005A73E9"/>
    <w:rsid w:val="005C4F4B"/>
    <w:rsid w:val="005D44AB"/>
    <w:rsid w:val="005D461D"/>
    <w:rsid w:val="005D5273"/>
    <w:rsid w:val="005E371A"/>
    <w:rsid w:val="005E443E"/>
    <w:rsid w:val="005E701F"/>
    <w:rsid w:val="0060345F"/>
    <w:rsid w:val="006070AA"/>
    <w:rsid w:val="00627272"/>
    <w:rsid w:val="00643694"/>
    <w:rsid w:val="00650514"/>
    <w:rsid w:val="00653283"/>
    <w:rsid w:val="00657E97"/>
    <w:rsid w:val="0068014C"/>
    <w:rsid w:val="00685FC5"/>
    <w:rsid w:val="006A5939"/>
    <w:rsid w:val="006A62F6"/>
    <w:rsid w:val="006A702F"/>
    <w:rsid w:val="006C0D35"/>
    <w:rsid w:val="006C3913"/>
    <w:rsid w:val="006D4A6E"/>
    <w:rsid w:val="006D7018"/>
    <w:rsid w:val="006F4C49"/>
    <w:rsid w:val="00702BB5"/>
    <w:rsid w:val="00711B6E"/>
    <w:rsid w:val="00715B0D"/>
    <w:rsid w:val="00733741"/>
    <w:rsid w:val="00740143"/>
    <w:rsid w:val="0076292E"/>
    <w:rsid w:val="00763717"/>
    <w:rsid w:val="0076579F"/>
    <w:rsid w:val="00776040"/>
    <w:rsid w:val="00786534"/>
    <w:rsid w:val="00794FDE"/>
    <w:rsid w:val="007B24BF"/>
    <w:rsid w:val="007B2C30"/>
    <w:rsid w:val="007E08F5"/>
    <w:rsid w:val="00800AA2"/>
    <w:rsid w:val="008062EE"/>
    <w:rsid w:val="00812F31"/>
    <w:rsid w:val="00824944"/>
    <w:rsid w:val="00834C96"/>
    <w:rsid w:val="00847AF2"/>
    <w:rsid w:val="00871D93"/>
    <w:rsid w:val="00874D41"/>
    <w:rsid w:val="00876729"/>
    <w:rsid w:val="00893B09"/>
    <w:rsid w:val="008A55E8"/>
    <w:rsid w:val="008B292D"/>
    <w:rsid w:val="008B2C79"/>
    <w:rsid w:val="008B58B8"/>
    <w:rsid w:val="008C597E"/>
    <w:rsid w:val="008D0482"/>
    <w:rsid w:val="008D13D9"/>
    <w:rsid w:val="009032A2"/>
    <w:rsid w:val="009201D8"/>
    <w:rsid w:val="009345DB"/>
    <w:rsid w:val="009451A3"/>
    <w:rsid w:val="00946A48"/>
    <w:rsid w:val="00963A92"/>
    <w:rsid w:val="009760D1"/>
    <w:rsid w:val="00980BB5"/>
    <w:rsid w:val="0098238B"/>
    <w:rsid w:val="009951B7"/>
    <w:rsid w:val="009A00F6"/>
    <w:rsid w:val="009B1852"/>
    <w:rsid w:val="009B2478"/>
    <w:rsid w:val="009F2AA1"/>
    <w:rsid w:val="00A016D9"/>
    <w:rsid w:val="00A048FB"/>
    <w:rsid w:val="00A07673"/>
    <w:rsid w:val="00A07773"/>
    <w:rsid w:val="00A1122E"/>
    <w:rsid w:val="00A149D3"/>
    <w:rsid w:val="00A2449A"/>
    <w:rsid w:val="00A35E2D"/>
    <w:rsid w:val="00A3764A"/>
    <w:rsid w:val="00A443E7"/>
    <w:rsid w:val="00A44877"/>
    <w:rsid w:val="00A90E3A"/>
    <w:rsid w:val="00A91C43"/>
    <w:rsid w:val="00A925BE"/>
    <w:rsid w:val="00A94385"/>
    <w:rsid w:val="00AC2387"/>
    <w:rsid w:val="00AC5511"/>
    <w:rsid w:val="00AD5399"/>
    <w:rsid w:val="00AD6B12"/>
    <w:rsid w:val="00AE1A14"/>
    <w:rsid w:val="00AE6DD5"/>
    <w:rsid w:val="00AF5C5C"/>
    <w:rsid w:val="00AF69C3"/>
    <w:rsid w:val="00B224A0"/>
    <w:rsid w:val="00B25409"/>
    <w:rsid w:val="00B35608"/>
    <w:rsid w:val="00B37C8D"/>
    <w:rsid w:val="00B45807"/>
    <w:rsid w:val="00B47B67"/>
    <w:rsid w:val="00B5450E"/>
    <w:rsid w:val="00B60369"/>
    <w:rsid w:val="00B926A6"/>
    <w:rsid w:val="00BA4ABF"/>
    <w:rsid w:val="00BA63A6"/>
    <w:rsid w:val="00BF5608"/>
    <w:rsid w:val="00C11141"/>
    <w:rsid w:val="00C14903"/>
    <w:rsid w:val="00C20793"/>
    <w:rsid w:val="00C4531A"/>
    <w:rsid w:val="00C51DBA"/>
    <w:rsid w:val="00C527E3"/>
    <w:rsid w:val="00C61E2D"/>
    <w:rsid w:val="00C7477B"/>
    <w:rsid w:val="00C95F45"/>
    <w:rsid w:val="00CB24CE"/>
    <w:rsid w:val="00CC0F52"/>
    <w:rsid w:val="00CC1E9C"/>
    <w:rsid w:val="00CC4636"/>
    <w:rsid w:val="00CC7FED"/>
    <w:rsid w:val="00CE2FE8"/>
    <w:rsid w:val="00CE59CA"/>
    <w:rsid w:val="00CF0474"/>
    <w:rsid w:val="00D06BB7"/>
    <w:rsid w:val="00D072B0"/>
    <w:rsid w:val="00D13B17"/>
    <w:rsid w:val="00D41546"/>
    <w:rsid w:val="00D422A4"/>
    <w:rsid w:val="00D534D4"/>
    <w:rsid w:val="00D66696"/>
    <w:rsid w:val="00D76676"/>
    <w:rsid w:val="00D84511"/>
    <w:rsid w:val="00D869D2"/>
    <w:rsid w:val="00DB4B47"/>
    <w:rsid w:val="00DB4FE2"/>
    <w:rsid w:val="00DC4256"/>
    <w:rsid w:val="00DD50B1"/>
    <w:rsid w:val="00DF0FD0"/>
    <w:rsid w:val="00DF198B"/>
    <w:rsid w:val="00E001FB"/>
    <w:rsid w:val="00E07AE0"/>
    <w:rsid w:val="00E10342"/>
    <w:rsid w:val="00E17EB0"/>
    <w:rsid w:val="00E2593A"/>
    <w:rsid w:val="00E42B04"/>
    <w:rsid w:val="00E50374"/>
    <w:rsid w:val="00E52DBD"/>
    <w:rsid w:val="00E54816"/>
    <w:rsid w:val="00E60F03"/>
    <w:rsid w:val="00E63EB9"/>
    <w:rsid w:val="00E77673"/>
    <w:rsid w:val="00E96361"/>
    <w:rsid w:val="00EB3717"/>
    <w:rsid w:val="00EB5BC3"/>
    <w:rsid w:val="00EC0B5B"/>
    <w:rsid w:val="00EC2CAB"/>
    <w:rsid w:val="00ED09EE"/>
    <w:rsid w:val="00ED3C0B"/>
    <w:rsid w:val="00EE0E72"/>
    <w:rsid w:val="00EE2BA5"/>
    <w:rsid w:val="00EE55A5"/>
    <w:rsid w:val="00F10B5A"/>
    <w:rsid w:val="00F230F8"/>
    <w:rsid w:val="00F2425D"/>
    <w:rsid w:val="00F252FC"/>
    <w:rsid w:val="00F26E07"/>
    <w:rsid w:val="00F33B07"/>
    <w:rsid w:val="00F36AD1"/>
    <w:rsid w:val="00F50FF5"/>
    <w:rsid w:val="00F5168E"/>
    <w:rsid w:val="00F60921"/>
    <w:rsid w:val="00F61EFE"/>
    <w:rsid w:val="00F84B34"/>
    <w:rsid w:val="00FA2DFB"/>
    <w:rsid w:val="00FB2342"/>
    <w:rsid w:val="00FB328D"/>
    <w:rsid w:val="00FB5075"/>
    <w:rsid w:val="00FD1A3E"/>
    <w:rsid w:val="00FE6D0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5A03AE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color w:val="000000"/>
        <w:sz w:val="22"/>
        <w:szCs w:val="22"/>
        <w:lang w:val="uk-UA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0514"/>
    <w:pPr>
      <w:jc w:val="both"/>
    </w:pPr>
    <w:rPr>
      <w:rFonts w:ascii="Times New Roman" w:hAnsi="Times New Roman"/>
      <w:sz w:val="24"/>
    </w:rPr>
  </w:style>
  <w:style w:type="paragraph" w:styleId="1">
    <w:name w:val="heading 1"/>
    <w:basedOn w:val="10"/>
    <w:next w:val="10"/>
    <w:rsid w:val="003556E4"/>
    <w:pPr>
      <w:keepNext/>
      <w:keepLines/>
      <w:spacing w:before="400" w:after="120"/>
      <w:contextualSpacing/>
      <w:outlineLvl w:val="0"/>
    </w:pPr>
    <w:rPr>
      <w:sz w:val="40"/>
      <w:szCs w:val="40"/>
    </w:rPr>
  </w:style>
  <w:style w:type="paragraph" w:styleId="2">
    <w:name w:val="heading 2"/>
    <w:basedOn w:val="10"/>
    <w:next w:val="10"/>
    <w:rsid w:val="003556E4"/>
    <w:pPr>
      <w:keepNext/>
      <w:keepLines/>
      <w:spacing w:before="360" w:after="120"/>
      <w:contextualSpacing/>
      <w:outlineLvl w:val="1"/>
    </w:pPr>
    <w:rPr>
      <w:sz w:val="32"/>
      <w:szCs w:val="32"/>
    </w:rPr>
  </w:style>
  <w:style w:type="paragraph" w:styleId="3">
    <w:name w:val="heading 3"/>
    <w:basedOn w:val="10"/>
    <w:next w:val="10"/>
    <w:rsid w:val="003556E4"/>
    <w:pPr>
      <w:keepNext/>
      <w:keepLines/>
      <w:spacing w:before="320" w:after="80"/>
      <w:contextualSpacing/>
      <w:outlineLvl w:val="2"/>
    </w:pPr>
    <w:rPr>
      <w:color w:val="434343"/>
      <w:sz w:val="28"/>
      <w:szCs w:val="28"/>
    </w:rPr>
  </w:style>
  <w:style w:type="paragraph" w:styleId="4">
    <w:name w:val="heading 4"/>
    <w:basedOn w:val="10"/>
    <w:next w:val="10"/>
    <w:rsid w:val="003556E4"/>
    <w:pPr>
      <w:keepNext/>
      <w:keepLines/>
      <w:spacing w:before="280" w:after="80"/>
      <w:contextualSpacing/>
      <w:outlineLvl w:val="3"/>
    </w:pPr>
    <w:rPr>
      <w:color w:val="666666"/>
    </w:rPr>
  </w:style>
  <w:style w:type="paragraph" w:styleId="5">
    <w:name w:val="heading 5"/>
    <w:basedOn w:val="10"/>
    <w:next w:val="10"/>
    <w:rsid w:val="003556E4"/>
    <w:pPr>
      <w:keepNext/>
      <w:keepLines/>
      <w:spacing w:before="240" w:after="80"/>
      <w:contextualSpacing/>
      <w:outlineLvl w:val="4"/>
    </w:pPr>
    <w:rPr>
      <w:color w:val="666666"/>
    </w:rPr>
  </w:style>
  <w:style w:type="paragraph" w:styleId="6">
    <w:name w:val="heading 6"/>
    <w:basedOn w:val="10"/>
    <w:next w:val="10"/>
    <w:rsid w:val="003556E4"/>
    <w:pPr>
      <w:keepNext/>
      <w:keepLines/>
      <w:spacing w:before="240" w:after="80"/>
      <w:contextualSpacing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autoRedefine/>
    <w:rsid w:val="005A03AE"/>
    <w:pPr>
      <w:spacing w:line="240" w:lineRule="auto"/>
      <w:ind w:right="101"/>
      <w:jc w:val="center"/>
    </w:pPr>
    <w:rPr>
      <w:rFonts w:ascii="Times New Roman" w:eastAsia="Times New Roman" w:hAnsi="Times New Roman" w:cs="Times New Roman"/>
      <w:b/>
      <w:sz w:val="24"/>
      <w:szCs w:val="24"/>
    </w:rPr>
  </w:style>
  <w:style w:type="table" w:customStyle="1" w:styleId="TableNormal">
    <w:name w:val="Table Normal"/>
    <w:rsid w:val="003556E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10"/>
    <w:next w:val="10"/>
    <w:rsid w:val="003556E4"/>
    <w:pPr>
      <w:keepNext/>
      <w:keepLines/>
      <w:spacing w:after="60"/>
      <w:contextualSpacing/>
    </w:pPr>
    <w:rPr>
      <w:sz w:val="52"/>
      <w:szCs w:val="52"/>
    </w:rPr>
  </w:style>
  <w:style w:type="paragraph" w:styleId="a4">
    <w:name w:val="Subtitle"/>
    <w:basedOn w:val="10"/>
    <w:next w:val="10"/>
    <w:rsid w:val="003556E4"/>
    <w:pPr>
      <w:keepNext/>
      <w:keepLines/>
      <w:spacing w:after="320"/>
      <w:contextualSpacing/>
    </w:pPr>
    <w:rPr>
      <w:color w:val="666666"/>
      <w:sz w:val="30"/>
      <w:szCs w:val="30"/>
    </w:rPr>
  </w:style>
  <w:style w:type="table" w:customStyle="1" w:styleId="a5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a6">
    <w:basedOn w:val="TableNormal"/>
    <w:rsid w:val="003556E4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8062E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8062EE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E10342"/>
    <w:pPr>
      <w:spacing w:line="240" w:lineRule="auto"/>
      <w:jc w:val="both"/>
    </w:pPr>
    <w:rPr>
      <w:rFonts w:ascii="Times New Roman" w:hAnsi="Times New Roman"/>
      <w:sz w:val="24"/>
    </w:rPr>
  </w:style>
  <w:style w:type="character" w:customStyle="1" w:styleId="Bodytext2">
    <w:name w:val="Body text (2)"/>
    <w:basedOn w:val="a0"/>
    <w:rsid w:val="00643694"/>
    <w:rPr>
      <w:rFonts w:ascii="Sylfaen" w:eastAsia="Sylfaen" w:hAnsi="Sylfaen" w:cs="Sylfae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uk-UA" w:eastAsia="uk-UA" w:bidi="uk-UA"/>
    </w:rPr>
  </w:style>
  <w:style w:type="paragraph" w:styleId="aa">
    <w:name w:val="List Paragraph"/>
    <w:basedOn w:val="a"/>
    <w:uiPriority w:val="34"/>
    <w:qFormat/>
    <w:rsid w:val="00A443E7"/>
    <w:pPr>
      <w:widowControl w:val="0"/>
      <w:spacing w:line="240" w:lineRule="auto"/>
      <w:ind w:left="720"/>
      <w:contextualSpacing/>
      <w:jc w:val="left"/>
    </w:pPr>
    <w:rPr>
      <w:rFonts w:ascii="Arial Unicode MS" w:eastAsia="Arial Unicode MS" w:hAnsi="Arial Unicode MS" w:cs="Arial Unicode MS"/>
      <w:szCs w:val="24"/>
      <w:lang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009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08.11.2021%20%20&#1089;.&#1030;&#1089;&#1082;&#1088;&#1110;&#1074;&#1082;&#1072;\&#1064;&#1040;&#1041;&#1051;&#1054;&#1053;%20&#1056;&#1030;&#1064;&#1045;&#1053;&#1053;&#1071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РІШЕННЯ</Template>
  <TotalTime>18</TotalTime>
  <Pages>1</Pages>
  <Words>287</Words>
  <Characters>1642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Samsung</dc:creator>
  <cp:lastModifiedBy>Наташа</cp:lastModifiedBy>
  <cp:revision>8</cp:revision>
  <cp:lastPrinted>2026-07-29T06:11:00Z</cp:lastPrinted>
  <dcterms:created xsi:type="dcterms:W3CDTF">2026-06-19T07:33:00Z</dcterms:created>
  <dcterms:modified xsi:type="dcterms:W3CDTF">2026-08-10T11:21:00Z</dcterms:modified>
</cp:coreProperties>
</file>