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437"/>
        <w:gridCol w:w="1550"/>
        <w:gridCol w:w="1427"/>
        <w:gridCol w:w="1700"/>
      </w:tblGrid>
      <w:tr w:rsidR="003556E4" w:rsidRPr="00A6282C" w:rsidTr="00930BE9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930BE9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930BE9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A041BF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FB0D18">
              <w:t>4</w:t>
            </w:r>
            <w:r w:rsidR="00A041BF">
              <w:t>3</w:t>
            </w:r>
            <w:bookmarkStart w:id="1" w:name="_GoBack"/>
            <w:bookmarkEnd w:id="1"/>
          </w:p>
        </w:tc>
      </w:tr>
      <w:tr w:rsidR="003556E4" w:rsidRPr="00443E92" w:rsidTr="00930BE9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930BE9">
        <w:trPr>
          <w:trHeight w:val="114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2" w:name="h.r9t4piv2fh37" w:colFirst="0" w:colLast="0"/>
            <w:bookmarkEnd w:id="2"/>
            <w:r w:rsidRPr="00A74ABB">
              <w:rPr>
                <w:b/>
              </w:rPr>
              <w:t xml:space="preserve">Про </w:t>
            </w:r>
            <w:r w:rsidR="00930BE9" w:rsidRPr="00930BE9">
              <w:rPr>
                <w:b/>
              </w:rPr>
              <w:t>затвердження технічної документації із землеустрою та передачу у власність земельної ділянки громадянину Висоцькому Миколі Миколайовичу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930BE9" w:rsidRPr="00643694">
        <w:rPr>
          <w:rFonts w:cs="Times New Roman"/>
          <w:szCs w:val="24"/>
        </w:rPr>
        <w:t>заяву</w:t>
      </w:r>
      <w:r w:rsidR="00930BE9">
        <w:rPr>
          <w:rFonts w:cs="Times New Roman"/>
          <w:szCs w:val="24"/>
        </w:rPr>
        <w:t xml:space="preserve"> громадянина Висоцького Миколи Миколайовича </w:t>
      </w:r>
      <w:r w:rsidR="00930BE9" w:rsidRPr="00643694">
        <w:rPr>
          <w:rFonts w:cs="Times New Roman"/>
          <w:szCs w:val="24"/>
        </w:rPr>
        <w:t xml:space="preserve">від </w:t>
      </w:r>
      <w:r w:rsidR="00930BE9">
        <w:rPr>
          <w:rFonts w:cs="Times New Roman"/>
          <w:szCs w:val="24"/>
        </w:rPr>
        <w:t>06.05.2026</w:t>
      </w:r>
      <w:r w:rsidR="00930BE9" w:rsidRPr="00643694">
        <w:rPr>
          <w:rFonts w:cs="Times New Roman"/>
          <w:szCs w:val="24"/>
        </w:rPr>
        <w:t xml:space="preserve"> </w:t>
      </w:r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930BE9" w:rsidRPr="00720518">
        <w:t>затвердження технічної документації із землеустрою та передачу у власність земельної ділянки громадянину Висоцькому Миколі Миколайовичу</w:t>
      </w:r>
      <w:r w:rsidR="008F1BD1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930BE9" w:rsidRPr="00720518">
        <w:t>затвердження технічної документації із землеустрою та передачу у власність земельної ділянки громадянину Висоцькому Миколі Миколайовичу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AC24-A693-4881-BC30-1ACD0525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2025-07-30T10:45:00Z</cp:lastPrinted>
  <dcterms:created xsi:type="dcterms:W3CDTF">2026-06-18T07:51:00Z</dcterms:created>
  <dcterms:modified xsi:type="dcterms:W3CDTF">2026-06-18T07:53:00Z</dcterms:modified>
</cp:coreProperties>
</file>