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9C0D" w14:textId="77777777" w:rsidR="00402202" w:rsidRPr="00402202" w:rsidRDefault="00402202" w:rsidP="00402202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02202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070C9FF" wp14:editId="4202046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49C13" w14:textId="77777777" w:rsidR="00402202" w:rsidRPr="00402202" w:rsidRDefault="00402202" w:rsidP="004022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402202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402202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402202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0C8480C3" w14:textId="77777777" w:rsidR="00402202" w:rsidRPr="00402202" w:rsidRDefault="00402202" w:rsidP="00402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202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402202" w:rsidRPr="00402202" w14:paraId="5A59E049" w14:textId="77777777" w:rsidTr="00EC5F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C760E" w14:textId="77777777" w:rsidR="00402202" w:rsidRPr="00402202" w:rsidRDefault="00402202" w:rsidP="0040220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02202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4022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4022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4FE2B42" w14:textId="77777777" w:rsidR="00402202" w:rsidRPr="00402202" w:rsidRDefault="00402202" w:rsidP="00402202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65CE5B8A" w14:textId="77777777" w:rsidR="00402202" w:rsidRPr="00402202" w:rsidRDefault="00402202" w:rsidP="00402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2202">
        <w:rPr>
          <w:rFonts w:ascii="Times New Roman" w:hAnsi="Times New Roman"/>
          <w:b/>
          <w:sz w:val="24"/>
          <w:szCs w:val="24"/>
        </w:rPr>
        <w:t>Р І Ш Е Н Н Я</w:t>
      </w:r>
    </w:p>
    <w:p w14:paraId="389AB1CC" w14:textId="77777777" w:rsidR="00402202" w:rsidRPr="00402202" w:rsidRDefault="00402202" w:rsidP="00402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A3B1D5" w14:textId="77777777" w:rsidR="00402202" w:rsidRPr="00402202" w:rsidRDefault="00402202" w:rsidP="00402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EA003D" w14:textId="1A4264A5" w:rsidR="00402202" w:rsidRPr="00402202" w:rsidRDefault="00402202" w:rsidP="0040220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402202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1A2135">
        <w:rPr>
          <w:rFonts w:ascii="Times New Roman" w:eastAsia="Times New Roman" w:hAnsi="Times New Roman"/>
          <w:sz w:val="24"/>
          <w:szCs w:val="24"/>
          <w:lang w:val="uk-UA"/>
        </w:rPr>
        <w:t>27 травня</w:t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 xml:space="preserve"> 2026 року</w:t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02202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02202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6F10C6">
        <w:rPr>
          <w:rFonts w:ascii="Times New Roman" w:eastAsia="Times New Roman" w:hAnsi="Times New Roman"/>
          <w:sz w:val="24"/>
          <w:szCs w:val="24"/>
          <w:lang w:val="uk-UA"/>
        </w:rPr>
        <w:t>265</w:t>
      </w:r>
    </w:p>
    <w:p w14:paraId="6F17DF0D" w14:textId="77777777" w:rsidR="005C400F" w:rsidRPr="005C400F" w:rsidRDefault="005C400F" w:rsidP="00D93DA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</w:pPr>
    </w:p>
    <w:p w14:paraId="01D4ED16" w14:textId="77777777" w:rsidR="005C400F" w:rsidRPr="005C400F" w:rsidRDefault="005C400F" w:rsidP="00D93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98261A" w14:textId="77777777" w:rsidR="005C400F" w:rsidRPr="005C400F" w:rsidRDefault="005C400F" w:rsidP="00D93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AADBB" w14:textId="77777777" w:rsidR="00151732" w:rsidRDefault="00151732" w:rsidP="003C3A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перерозподіл видатків бюджету</w:t>
      </w:r>
    </w:p>
    <w:p w14:paraId="76E7BA31" w14:textId="77777777" w:rsidR="00151732" w:rsidRDefault="00151732" w:rsidP="003C3A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Петрівської селищної територіальної</w:t>
      </w:r>
    </w:p>
    <w:p w14:paraId="32DEF325" w14:textId="77777777" w:rsidR="00151732" w:rsidRDefault="00151732" w:rsidP="003C3A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громади на 202</w:t>
      </w:r>
      <w:r w:rsidR="009320B9" w:rsidRPr="00B50E6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14:paraId="2E22AA55" w14:textId="77777777" w:rsidR="00151732" w:rsidRDefault="00151732" w:rsidP="00151732">
      <w:pPr>
        <w:spacing w:after="0" w:line="240" w:lineRule="auto"/>
        <w:ind w:left="-142"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02ED5B32" w14:textId="77777777" w:rsidR="00151732" w:rsidRDefault="00151732" w:rsidP="00151732">
      <w:pPr>
        <w:spacing w:after="0" w:line="240" w:lineRule="auto"/>
        <w:ind w:left="-142"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66D0383F" w14:textId="77777777" w:rsidR="00151732" w:rsidRPr="00DB6D07" w:rsidRDefault="00151732" w:rsidP="00151732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до статті 28 Закону України «Про 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>місцеве самоврядування в Україні», постанови Кабінету Міністрів України від 12 січня 2011 року № 18 «Про затвердження Порядку передачі бюджетних призначень, перерозподілу видатків бюджету і надання кредитів з бюджету» (із змінами), пункту 1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3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 рішення селищної ради від 2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4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 року                       № 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5876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/8 «Про 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бюджет Петрівської селищної територіальної громади на 202</w:t>
      </w:r>
      <w:r w:rsidR="00B50E6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рік», виконавчий комітет селищної ради</w:t>
      </w:r>
    </w:p>
    <w:p w14:paraId="5D0AB3BC" w14:textId="77777777" w:rsidR="00151732" w:rsidRPr="00DB6D07" w:rsidRDefault="00151732" w:rsidP="00151732">
      <w:pPr>
        <w:spacing w:after="0" w:line="240" w:lineRule="auto"/>
        <w:jc w:val="center"/>
        <w:rPr>
          <w:rFonts w:ascii="Times New Roman" w:eastAsia="MS Mincho" w:hAnsi="Times New Roman"/>
          <w:b/>
          <w:noProof/>
          <w:sz w:val="24"/>
          <w:szCs w:val="24"/>
          <w:lang w:val="uk-UA"/>
        </w:rPr>
      </w:pPr>
    </w:p>
    <w:p w14:paraId="7E9E24E2" w14:textId="77777777" w:rsidR="00151732" w:rsidRPr="00DB6D07" w:rsidRDefault="00151732" w:rsidP="00151732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b/>
          <w:noProof/>
          <w:sz w:val="24"/>
          <w:szCs w:val="24"/>
          <w:lang w:val="uk-UA"/>
        </w:rPr>
        <w:t>В И Р І Ш И В:</w:t>
      </w:r>
    </w:p>
    <w:p w14:paraId="13FA0065" w14:textId="77777777"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</w:p>
    <w:p w14:paraId="78EDD3C4" w14:textId="77777777"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1. 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>Здійснити перерозподіл видатків бюджету Петрівської селищної територіальної громади по головн</w:t>
      </w:r>
      <w:r w:rsidR="00DB6D07">
        <w:rPr>
          <w:rFonts w:ascii="Times New Roman" w:eastAsia="MS Mincho" w:hAnsi="Times New Roman"/>
          <w:sz w:val="24"/>
          <w:szCs w:val="24"/>
          <w:lang w:val="uk-UA"/>
        </w:rPr>
        <w:t>ому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 xml:space="preserve"> розпорядник</w:t>
      </w:r>
      <w:r w:rsidR="00DB6D07">
        <w:rPr>
          <w:rFonts w:ascii="Times New Roman" w:eastAsia="MS Mincho" w:hAnsi="Times New Roman"/>
          <w:sz w:val="24"/>
          <w:szCs w:val="24"/>
          <w:lang w:val="uk-UA"/>
        </w:rPr>
        <w:t>у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 xml:space="preserve"> коштів</w:t>
      </w:r>
      <w:r w:rsidR="00DB6D07">
        <w:rPr>
          <w:rFonts w:ascii="Times New Roman" w:eastAsia="MS Mincho" w:hAnsi="Times New Roman"/>
          <w:sz w:val="24"/>
          <w:szCs w:val="24"/>
          <w:lang w:val="uk-UA"/>
        </w:rPr>
        <w:t xml:space="preserve"> – Петрівська селищна рада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(додається).</w:t>
      </w:r>
    </w:p>
    <w:p w14:paraId="56E2056E" w14:textId="77777777"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2. Фінансовому управлінню Петрівської селищної ради:</w:t>
      </w:r>
    </w:p>
    <w:p w14:paraId="37F73749" w14:textId="77777777"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внести в установленому порядку зміни до розпису бюджету Петрівської селищної територіальної громади на 202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рік;</w:t>
      </w:r>
    </w:p>
    <w:p w14:paraId="2210BBB2" w14:textId="77777777"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під час підготовки проєкту рішення селищної ради «Про внесення змін та доповнень до рішення селищної ради від 2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4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грудня 2025 року № 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5876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/8 «Про бюджет Петрівської селищної  територіальної громади на 202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рік» врахувати зміни, внесені цим рішенням виконавчого комітету Петрівської селищної ради. </w:t>
      </w:r>
    </w:p>
    <w:p w14:paraId="76FD5CC6" w14:textId="77777777" w:rsidR="00151732" w:rsidRPr="003C3A28" w:rsidRDefault="00151732" w:rsidP="00151732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70DD1236" w14:textId="77777777" w:rsidR="00151732" w:rsidRPr="003C3A28" w:rsidRDefault="00151732" w:rsidP="00151732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6C108C3D" w14:textId="77777777" w:rsidR="003C3A28" w:rsidRPr="003C3A28" w:rsidRDefault="003C3A28" w:rsidP="00151732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51E0EC48" w14:textId="25A69E88" w:rsidR="00EB04D8" w:rsidRPr="00064B00" w:rsidRDefault="00EB04D8" w:rsidP="00EB04D8">
      <w:pPr>
        <w:ind w:hanging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ТИЛИК</w:t>
      </w:r>
    </w:p>
    <w:p w14:paraId="3CD56431" w14:textId="77777777" w:rsidR="00151732" w:rsidRDefault="00151732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61718411" w14:textId="77777777"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5AE458F7" w14:textId="77777777"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0535DEF0" w14:textId="77777777"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7EB6638B" w14:textId="77777777"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3615BAD7" w14:textId="77777777"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7AADA0F2" w14:textId="77777777" w:rsidR="00402202" w:rsidRDefault="00402202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579F73DD" w14:textId="77777777" w:rsidR="001A2135" w:rsidRDefault="001A2135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14:paraId="720451C2" w14:textId="041C957C" w:rsidR="00151732" w:rsidRDefault="00151732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14:paraId="2AC16468" w14:textId="77777777" w:rsidR="00151732" w:rsidRDefault="00151732" w:rsidP="00151732">
      <w:pPr>
        <w:spacing w:after="0" w:line="240" w:lineRule="auto"/>
        <w:ind w:left="-142" w:right="-1" w:firstLine="637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835B708" w14:textId="77777777" w:rsidR="00151732" w:rsidRDefault="00151732" w:rsidP="00151732">
      <w:pPr>
        <w:spacing w:after="0" w:line="240" w:lineRule="auto"/>
        <w:ind w:left="-142" w:right="-1" w:firstLine="6379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Петрівської селищної ради</w:t>
      </w:r>
    </w:p>
    <w:p w14:paraId="1FBB922A" w14:textId="3A473D56" w:rsidR="00151732" w:rsidRPr="00DB6D07" w:rsidRDefault="001A2135" w:rsidP="00151732">
      <w:pPr>
        <w:spacing w:after="0" w:line="240" w:lineRule="auto"/>
        <w:ind w:left="-142" w:right="-1" w:firstLine="6379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 xml:space="preserve">27 травня </w:t>
      </w:r>
      <w:r w:rsidR="00151732">
        <w:rPr>
          <w:rFonts w:ascii="Times New Roman" w:eastAsia="MS Mincho" w:hAnsi="Times New Roman"/>
          <w:sz w:val="24"/>
          <w:szCs w:val="24"/>
          <w:lang w:val="uk-UA"/>
        </w:rPr>
        <w:t>202</w:t>
      </w:r>
      <w:r w:rsidR="009320B9" w:rsidRPr="00DB6D07">
        <w:rPr>
          <w:rFonts w:ascii="Times New Roman" w:eastAsia="MS Mincho" w:hAnsi="Times New Roman"/>
          <w:sz w:val="24"/>
          <w:szCs w:val="24"/>
          <w:lang w:val="uk-UA"/>
        </w:rPr>
        <w:t>6</w:t>
      </w:r>
      <w:r w:rsidR="00151732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6F10C6">
        <w:rPr>
          <w:rFonts w:ascii="Times New Roman" w:eastAsia="MS Mincho" w:hAnsi="Times New Roman"/>
          <w:sz w:val="24"/>
          <w:szCs w:val="24"/>
          <w:lang w:val="uk-UA"/>
        </w:rPr>
        <w:t>265</w:t>
      </w:r>
    </w:p>
    <w:p w14:paraId="79E30A14" w14:textId="77777777"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06A3A5" w14:textId="77777777"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C0A685" w14:textId="77777777" w:rsidR="00321B95" w:rsidRDefault="00321B95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80138D4" w14:textId="77777777"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ПЕРЕРОЗПОДІЛ</w:t>
      </w:r>
    </w:p>
    <w:p w14:paraId="31EDCF5E" w14:textId="77777777" w:rsidR="00151732" w:rsidRDefault="00151732" w:rsidP="00151732">
      <w:pPr>
        <w:spacing w:line="240" w:lineRule="auto"/>
        <w:ind w:right="-34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видатків бюджету Петрівської селищної територіальної громади по головн</w:t>
      </w:r>
      <w:r w:rsidR="00DB6D07">
        <w:rPr>
          <w:rFonts w:ascii="Times New Roman" w:hAnsi="Times New Roman" w:cs="Times New Roman"/>
          <w:sz w:val="24"/>
          <w:szCs w:val="24"/>
          <w:lang w:val="uk-UA"/>
        </w:rPr>
        <w:t>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розпорядник</w:t>
      </w:r>
      <w:r w:rsidR="00DB6D0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коштів                                          </w:t>
      </w:r>
    </w:p>
    <w:p w14:paraId="0B392564" w14:textId="77777777" w:rsidR="00151732" w:rsidRDefault="00151732" w:rsidP="00151732">
      <w:pPr>
        <w:spacing w:line="240" w:lineRule="auto"/>
        <w:ind w:right="-34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</w:p>
    <w:p w14:paraId="2A5C1172" w14:textId="77777777" w:rsidR="00DB6D07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Calibri" w:hAnsi="Times New Roman" w:cs="Times New Roman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(грн)     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56"/>
        <w:gridCol w:w="4913"/>
        <w:gridCol w:w="1276"/>
        <w:gridCol w:w="880"/>
        <w:gridCol w:w="1246"/>
      </w:tblGrid>
      <w:tr w:rsidR="00AB434A" w:rsidRPr="00AB434A" w14:paraId="4CE1BCB3" w14:textId="77777777" w:rsidTr="00770B12">
        <w:trPr>
          <w:trHeight w:val="119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0B05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                                                                                               Код відомчої класифікації видатків та кредитування місцевих бюджетів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908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8960F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Загальний  фонд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1823C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Спеціальний фонд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07E5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</w:tr>
      <w:tr w:rsidR="00AB434A" w:rsidRPr="00AB434A" w14:paraId="4E231CC6" w14:textId="77777777" w:rsidTr="00770B12">
        <w:trPr>
          <w:trHeight w:val="509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F712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316D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EBCE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0313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9D16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434A" w:rsidRPr="00AB434A" w14:paraId="03B62FB8" w14:textId="77777777" w:rsidTr="00770B12">
        <w:trPr>
          <w:trHeight w:val="509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B238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E376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0CE5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7DBE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9F9D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434A" w:rsidRPr="00AB434A" w14:paraId="1183DBC5" w14:textId="77777777" w:rsidTr="00770B12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59C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7279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6F16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84D1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405B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434A" w:rsidRPr="00AB434A" w14:paraId="3474DD40" w14:textId="77777777" w:rsidTr="00770B12">
        <w:trPr>
          <w:trHeight w:val="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E006" w14:textId="77777777" w:rsidR="00AB434A" w:rsidRPr="00AB434A" w:rsidRDefault="00AB434A" w:rsidP="00AB4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649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Петрівська селищна рада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1986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FCB3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42C2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B434A" w:rsidRPr="00AB434A" w14:paraId="0C167FE7" w14:textId="77777777" w:rsidTr="00770B12">
        <w:trPr>
          <w:trHeight w:val="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B2C0" w14:textId="77777777" w:rsidR="00AB434A" w:rsidRPr="00AB434A" w:rsidRDefault="00AB434A" w:rsidP="00AB4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110000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2B4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Петрівська селищна рада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1AA6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392E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829D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B434A" w:rsidRPr="00AB434A" w14:paraId="190FF085" w14:textId="77777777" w:rsidTr="00770B12">
        <w:trPr>
          <w:trHeight w:val="13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839A" w14:textId="77777777" w:rsidR="00AB434A" w:rsidRPr="00AB434A" w:rsidRDefault="00AB434A" w:rsidP="00AB4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110150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9E1C" w14:textId="77777777" w:rsidR="00AB434A" w:rsidRPr="00AB434A" w:rsidRDefault="00AB434A" w:rsidP="00AB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78FB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-1350000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02BD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00F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-1350000</w:t>
            </w:r>
          </w:p>
        </w:tc>
      </w:tr>
      <w:tr w:rsidR="00AB434A" w:rsidRPr="00AB434A" w14:paraId="2DE45343" w14:textId="77777777" w:rsidTr="00770B12">
        <w:trPr>
          <w:trHeight w:val="7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D58B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117461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3F3" w14:textId="77777777" w:rsidR="00AB434A" w:rsidRPr="00AB434A" w:rsidRDefault="00AB434A" w:rsidP="00AB4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D2CB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96B4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2E0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2350000</w:t>
            </w:r>
          </w:p>
        </w:tc>
      </w:tr>
      <w:tr w:rsidR="00AB434A" w:rsidRPr="00AB434A" w14:paraId="576CE88E" w14:textId="77777777" w:rsidTr="00770B12">
        <w:trPr>
          <w:trHeight w:val="6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CCB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118110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E36" w14:textId="77777777" w:rsidR="00AB434A" w:rsidRPr="00AB434A" w:rsidRDefault="00AB434A" w:rsidP="00AB4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DEFC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C92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A67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-1000000</w:t>
            </w:r>
          </w:p>
        </w:tc>
      </w:tr>
      <w:tr w:rsidR="00AB434A" w:rsidRPr="00AB434A" w14:paraId="596083E5" w14:textId="77777777" w:rsidTr="00770B12">
        <w:trPr>
          <w:trHeight w:val="5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623C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58B0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16F5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F44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843" w14:textId="77777777" w:rsidR="00AB434A" w:rsidRPr="00AB434A" w:rsidRDefault="00AB434A" w:rsidP="00AB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66B0D50F" w14:textId="77777777" w:rsidR="00AB434A" w:rsidRDefault="00AB434A" w:rsidP="00F4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585D155" w14:textId="77777777" w:rsidR="00F42C68" w:rsidRDefault="00F42C68" w:rsidP="00F4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86AB3D8" w14:textId="77777777" w:rsidR="00F42C68" w:rsidRPr="00F42C68" w:rsidRDefault="00F42C68" w:rsidP="00F4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8EA9DBB" w14:textId="77777777" w:rsidR="00770B12" w:rsidRDefault="00AB434A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14:paraId="4BB1DD62" w14:textId="77777777" w:rsidR="00770B12" w:rsidRPr="00770B12" w:rsidRDefault="00770B12" w:rsidP="00770B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86D943" w14:textId="77777777" w:rsidR="00770B12" w:rsidRPr="00770B12" w:rsidRDefault="00770B12" w:rsidP="00770B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499EF5" w14:textId="77777777" w:rsidR="00770B12" w:rsidRDefault="00770B12" w:rsidP="00770B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63D8A5" w14:textId="77777777" w:rsidR="00AB434A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D7B2DC3" w14:textId="77777777" w:rsidR="00770B12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5F1C5A20" w14:textId="77777777" w:rsidR="00770B12" w:rsidRPr="00770B12" w:rsidRDefault="00770B12" w:rsidP="00770B12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770B12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Пояснювальна записка</w:t>
      </w:r>
    </w:p>
    <w:p w14:paraId="5DBA694C" w14:textId="77777777" w:rsidR="00770B12" w:rsidRPr="00770B12" w:rsidRDefault="00770B12" w:rsidP="00770B12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770B12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до рішення виконавчого комітету Петрівської селищної ради </w:t>
      </w:r>
    </w:p>
    <w:p w14:paraId="5366631F" w14:textId="6651C66A" w:rsidR="00770B12" w:rsidRPr="00770B12" w:rsidRDefault="00770B12" w:rsidP="00770B12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770B12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від </w:t>
      </w:r>
      <w:r w:rsidR="001A2135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27 травня</w:t>
      </w:r>
      <w:r w:rsidRPr="00770B12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2026 року № </w:t>
      </w:r>
      <w:r w:rsidR="006F10C6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265</w:t>
      </w:r>
      <w:r w:rsidRPr="00770B12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«Про перерозподіл видатків бюджету </w:t>
      </w:r>
    </w:p>
    <w:p w14:paraId="19F5864A" w14:textId="77777777" w:rsidR="00770B12" w:rsidRPr="00770B12" w:rsidRDefault="00770B12" w:rsidP="00770B12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770B12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Петрівської селищної територіальної громади на 2026 рік» </w:t>
      </w:r>
    </w:p>
    <w:p w14:paraId="7B2D792E" w14:textId="77777777" w:rsidR="00770B12" w:rsidRDefault="00770B12" w:rsidP="00770B12">
      <w:pPr>
        <w:spacing w:after="0"/>
        <w:ind w:right="-2" w:firstLine="567"/>
        <w:jc w:val="both"/>
        <w:rPr>
          <w:rFonts w:ascii="Times New Roman" w:eastAsia="Arial" w:hAnsi="Times New Roman" w:cs="Arial"/>
          <w:sz w:val="24"/>
          <w:szCs w:val="24"/>
          <w:highlight w:val="lightGray"/>
          <w:lang w:val="uk-UA" w:eastAsia="uk-UA"/>
        </w:rPr>
      </w:pPr>
    </w:p>
    <w:p w14:paraId="1A8ED1AC" w14:textId="77777777" w:rsidR="00647725" w:rsidRPr="00770B12" w:rsidRDefault="00647725" w:rsidP="00770B12">
      <w:pPr>
        <w:spacing w:after="0"/>
        <w:ind w:right="-2" w:firstLine="567"/>
        <w:jc w:val="both"/>
        <w:rPr>
          <w:rFonts w:ascii="Times New Roman" w:eastAsia="Arial" w:hAnsi="Times New Roman" w:cs="Arial"/>
          <w:sz w:val="24"/>
          <w:szCs w:val="24"/>
          <w:highlight w:val="lightGray"/>
          <w:lang w:val="uk-UA" w:eastAsia="uk-UA"/>
        </w:rPr>
      </w:pPr>
    </w:p>
    <w:p w14:paraId="740E85FA" w14:textId="77777777" w:rsidR="00770B12" w:rsidRPr="00770B12" w:rsidRDefault="00770B12" w:rsidP="00770B12">
      <w:pPr>
        <w:spacing w:after="0" w:line="240" w:lineRule="auto"/>
        <w:ind w:right="-1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770B12">
        <w:rPr>
          <w:rFonts w:ascii="Times New Roman" w:eastAsia="Arial" w:hAnsi="Times New Roman" w:cs="Arial"/>
          <w:sz w:val="24"/>
          <w:szCs w:val="24"/>
          <w:lang w:val="uk-UA" w:eastAsia="uk-UA"/>
        </w:rPr>
        <w:t>Відповідно до статті 28 Закону України «Про місцеве самоврядування в Україні», постанови Кабінету Міністрів України від 12 січня 2011 року №18 «Про затвердження Порядку передачі бюджетних призначень, перерозподілу видатків бюджету і надання кредитів з бюджету» (із змінами),</w:t>
      </w:r>
      <w:r w:rsidRPr="00770B12">
        <w:rPr>
          <w:rFonts w:ascii="Times New Roman" w:eastAsia="MS Mincho" w:hAnsi="Times New Roman"/>
          <w:sz w:val="24"/>
          <w:szCs w:val="24"/>
          <w:lang w:val="uk-UA"/>
        </w:rPr>
        <w:t xml:space="preserve"> пункту 13 рішення селищної ради від 24 грудня 2025 року                       № 5876/8 «Про бюджет Петрівської селищної територіальної громади на 2026 рік», </w:t>
      </w:r>
      <w:r w:rsidRPr="00770B12">
        <w:rPr>
          <w:rFonts w:ascii="Times New Roman" w:eastAsia="Arial" w:hAnsi="Times New Roman" w:cs="Arial"/>
          <w:sz w:val="24"/>
          <w:szCs w:val="24"/>
          <w:lang w:val="uk-UA" w:eastAsia="uk-UA"/>
        </w:rPr>
        <w:t>пропонується здійснити перерозподіл видатків бюджету Петрівської селищної територіальної громади, а саме:</w:t>
      </w:r>
    </w:p>
    <w:p w14:paraId="6C36C77F" w14:textId="77777777" w:rsidR="00770B12" w:rsidRPr="00770B12" w:rsidRDefault="00770B12" w:rsidP="00770B12">
      <w:pPr>
        <w:spacing w:after="0"/>
        <w:ind w:right="-1" w:firstLine="567"/>
        <w:rPr>
          <w:rFonts w:ascii="Times New Roman" w:eastAsia="Arial" w:hAnsi="Times New Roman" w:cs="Arial"/>
          <w:sz w:val="24"/>
          <w:szCs w:val="24"/>
          <w:highlight w:val="lightGray"/>
          <w:u w:val="single"/>
          <w:lang w:val="uk-UA" w:eastAsia="uk-UA"/>
        </w:rPr>
      </w:pPr>
    </w:p>
    <w:p w14:paraId="0C9040C3" w14:textId="77777777" w:rsidR="00770B12" w:rsidRPr="00770B12" w:rsidRDefault="00770B12" w:rsidP="00770B12">
      <w:pPr>
        <w:spacing w:after="0"/>
        <w:ind w:right="-1" w:firstLine="567"/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</w:pPr>
      <w:r w:rsidRPr="00770B12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ВИДАТКИ </w:t>
      </w:r>
    </w:p>
    <w:p w14:paraId="1511226E" w14:textId="77777777" w:rsidR="00770B12" w:rsidRPr="00770B12" w:rsidRDefault="00770B12" w:rsidP="00770B12">
      <w:pPr>
        <w:tabs>
          <w:tab w:val="left" w:pos="7371"/>
        </w:tabs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770B12">
        <w:rPr>
          <w:rFonts w:ascii="Times New Roman" w:eastAsia="Arial" w:hAnsi="Times New Roman" w:cs="Arial"/>
          <w:sz w:val="24"/>
          <w:szCs w:val="24"/>
          <w:lang w:val="uk-UA" w:eastAsia="uk-UA"/>
        </w:rPr>
        <w:t>Здійснити перерозподіл бюджетних призначень</w:t>
      </w:r>
      <w:r w:rsidR="00693FE0" w:rsidRPr="00693FE0">
        <w:rPr>
          <w:rFonts w:ascii="Times New Roman" w:eastAsia="Arial" w:hAnsi="Times New Roman" w:cs="Arial"/>
          <w:sz w:val="24"/>
          <w:szCs w:val="24"/>
          <w:lang w:eastAsia="uk-UA"/>
        </w:rPr>
        <w:t xml:space="preserve"> </w:t>
      </w:r>
      <w:r w:rsidR="00693FE0">
        <w:rPr>
          <w:rFonts w:ascii="Times New Roman" w:eastAsia="Arial" w:hAnsi="Times New Roman" w:cs="Arial"/>
          <w:sz w:val="24"/>
          <w:szCs w:val="24"/>
          <w:lang w:val="uk-UA" w:eastAsia="uk-UA"/>
        </w:rPr>
        <w:t>загального фонду</w:t>
      </w:r>
      <w:r w:rsidRPr="00770B12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бюджету селищної територіальної громади по головному розпоряднику коштів – Петрівській селищній раді</w:t>
      </w:r>
      <w:r w:rsidR="00402202">
        <w:rPr>
          <w:rFonts w:ascii="Times New Roman" w:eastAsia="Arial" w:hAnsi="Times New Roman" w:cs="Arial"/>
          <w:sz w:val="24"/>
          <w:szCs w:val="24"/>
          <w:lang w:val="uk-UA" w:eastAsia="uk-UA"/>
        </w:rPr>
        <w:t>, а саме</w:t>
      </w:r>
      <w:r w:rsidRPr="00770B12">
        <w:rPr>
          <w:rFonts w:ascii="Times New Roman" w:eastAsia="Arial" w:hAnsi="Times New Roman" w:cs="Arial"/>
          <w:sz w:val="24"/>
          <w:szCs w:val="24"/>
          <w:lang w:val="uk-UA" w:eastAsia="uk-UA"/>
        </w:rPr>
        <w:t>:</w:t>
      </w:r>
    </w:p>
    <w:p w14:paraId="4D62822B" w14:textId="77777777" w:rsidR="00770B12" w:rsidRPr="00647725" w:rsidRDefault="00770B12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12"/>
          <w:szCs w:val="12"/>
          <w:lang w:val="uk-UA" w:eastAsia="uk-UA"/>
        </w:rPr>
      </w:pPr>
    </w:p>
    <w:p w14:paraId="57288BE7" w14:textId="77777777" w:rsidR="00770B12" w:rsidRDefault="00693FE0" w:rsidP="00770B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93F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зменшити обсяг видатків по</w:t>
      </w:r>
      <w:r w:rsidR="00402202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:</w:t>
      </w:r>
      <w:r w:rsidRPr="00693F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КПКВКМБ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0150 «</w:t>
      </w:r>
      <w:r w:rsidRPr="00AB434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у сумі </w:t>
      </w:r>
      <w:r w:rsidR="004022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r w:rsidR="006477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1350000 грн;</w:t>
      </w:r>
    </w:p>
    <w:p w14:paraId="498C066B" w14:textId="77777777" w:rsidR="00770B12" w:rsidRPr="00693FE0" w:rsidRDefault="00647725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693F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КПКВКМБ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8110 «</w:t>
      </w:r>
      <w:r w:rsidRPr="00AB434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Заходи із запобігання та ліквідації надзвичайних ситуацій та наслідків стихійного лиха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6477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сумі 1000000 грн</w:t>
      </w:r>
    </w:p>
    <w:p w14:paraId="1BDF071F" w14:textId="77777777" w:rsidR="00770B12" w:rsidRPr="00647725" w:rsidRDefault="00770B12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12"/>
          <w:szCs w:val="12"/>
          <w:lang w:val="uk-UA" w:eastAsia="uk-UA"/>
        </w:rPr>
      </w:pPr>
    </w:p>
    <w:p w14:paraId="5620F857" w14:textId="77777777" w:rsidR="00770B12" w:rsidRPr="00693FE0" w:rsidRDefault="00647725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693F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та спрямувати даний обсяг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коштів на утримання доріг територіальної громади</w:t>
      </w:r>
      <w:r w:rsidRPr="00647725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(</w:t>
      </w:r>
      <w:r w:rsidRPr="00693F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КПКВКМБ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7461).</w:t>
      </w:r>
    </w:p>
    <w:p w14:paraId="49E417C4" w14:textId="77777777" w:rsidR="00770B12" w:rsidRPr="00693FE0" w:rsidRDefault="00770B12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4E70A533" w14:textId="77777777" w:rsidR="00770B12" w:rsidRPr="00693FE0" w:rsidRDefault="00770B12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527E7E0D" w14:textId="77777777" w:rsidR="00770B12" w:rsidRPr="00770B12" w:rsidRDefault="00770B12" w:rsidP="00770B1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bCs/>
          <w:sz w:val="24"/>
          <w:szCs w:val="24"/>
          <w:u w:val="single"/>
          <w:lang w:val="uk-UA" w:eastAsia="uk-UA"/>
        </w:rPr>
      </w:pPr>
    </w:p>
    <w:p w14:paraId="728E402D" w14:textId="77777777" w:rsidR="00770B12" w:rsidRPr="00770B12" w:rsidRDefault="00770B12" w:rsidP="00770B12">
      <w:pPr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Начальник фінансового управління</w:t>
      </w: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770B1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Сергій ЧИРВА</w:t>
      </w:r>
    </w:p>
    <w:p w14:paraId="5640F0C3" w14:textId="77777777" w:rsidR="00770B12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146150C5" w14:textId="77777777" w:rsidR="00770B12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4644691" w14:textId="77777777" w:rsidR="00770B12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5F420F0" w14:textId="77777777" w:rsidR="00770B12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1A05F32" w14:textId="77777777" w:rsidR="00770B12" w:rsidRPr="00770B12" w:rsidRDefault="00770B12" w:rsidP="00770B12">
      <w:pPr>
        <w:tabs>
          <w:tab w:val="left" w:pos="582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770B12" w:rsidRPr="00770B12" w:rsidSect="003C3A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E84"/>
    <w:rsid w:val="00007828"/>
    <w:rsid w:val="000A55DA"/>
    <w:rsid w:val="000C07A7"/>
    <w:rsid w:val="000E4637"/>
    <w:rsid w:val="00132109"/>
    <w:rsid w:val="00151732"/>
    <w:rsid w:val="00155278"/>
    <w:rsid w:val="0019593F"/>
    <w:rsid w:val="001A2135"/>
    <w:rsid w:val="001A61F2"/>
    <w:rsid w:val="001A7461"/>
    <w:rsid w:val="001C2390"/>
    <w:rsid w:val="001C2DE2"/>
    <w:rsid w:val="001E7A7D"/>
    <w:rsid w:val="001F799E"/>
    <w:rsid w:val="00207269"/>
    <w:rsid w:val="002248E1"/>
    <w:rsid w:val="00231A4B"/>
    <w:rsid w:val="002337CC"/>
    <w:rsid w:val="0026521D"/>
    <w:rsid w:val="002666E7"/>
    <w:rsid w:val="00294636"/>
    <w:rsid w:val="002D3A43"/>
    <w:rsid w:val="00321B95"/>
    <w:rsid w:val="003248EF"/>
    <w:rsid w:val="00335F67"/>
    <w:rsid w:val="00361A10"/>
    <w:rsid w:val="00380A4C"/>
    <w:rsid w:val="00384C2A"/>
    <w:rsid w:val="00392070"/>
    <w:rsid w:val="003C3A28"/>
    <w:rsid w:val="003C6447"/>
    <w:rsid w:val="003D3379"/>
    <w:rsid w:val="00400616"/>
    <w:rsid w:val="00402202"/>
    <w:rsid w:val="00415B3C"/>
    <w:rsid w:val="0041635D"/>
    <w:rsid w:val="00496143"/>
    <w:rsid w:val="004B5025"/>
    <w:rsid w:val="004D0512"/>
    <w:rsid w:val="005514F3"/>
    <w:rsid w:val="00554C10"/>
    <w:rsid w:val="005A21C0"/>
    <w:rsid w:val="005C400F"/>
    <w:rsid w:val="00625116"/>
    <w:rsid w:val="00645AB7"/>
    <w:rsid w:val="00647725"/>
    <w:rsid w:val="00684467"/>
    <w:rsid w:val="00693FE0"/>
    <w:rsid w:val="006A1ABB"/>
    <w:rsid w:val="006B0AB7"/>
    <w:rsid w:val="006C1457"/>
    <w:rsid w:val="006F10C6"/>
    <w:rsid w:val="00743F08"/>
    <w:rsid w:val="00770B12"/>
    <w:rsid w:val="0078046F"/>
    <w:rsid w:val="00787855"/>
    <w:rsid w:val="007A7635"/>
    <w:rsid w:val="007B33E6"/>
    <w:rsid w:val="007B3FFE"/>
    <w:rsid w:val="007C464E"/>
    <w:rsid w:val="007E3297"/>
    <w:rsid w:val="007F44AE"/>
    <w:rsid w:val="00813E5A"/>
    <w:rsid w:val="00825B54"/>
    <w:rsid w:val="00876ACC"/>
    <w:rsid w:val="008B30E1"/>
    <w:rsid w:val="00917E84"/>
    <w:rsid w:val="0092226C"/>
    <w:rsid w:val="009320B9"/>
    <w:rsid w:val="0094157F"/>
    <w:rsid w:val="009F0ED3"/>
    <w:rsid w:val="00A07F8F"/>
    <w:rsid w:val="00A11047"/>
    <w:rsid w:val="00A30FDB"/>
    <w:rsid w:val="00A831EA"/>
    <w:rsid w:val="00AA4746"/>
    <w:rsid w:val="00AB434A"/>
    <w:rsid w:val="00AD3F77"/>
    <w:rsid w:val="00AD5B40"/>
    <w:rsid w:val="00B261A4"/>
    <w:rsid w:val="00B50E69"/>
    <w:rsid w:val="00B83AE2"/>
    <w:rsid w:val="00BA0F73"/>
    <w:rsid w:val="00BD6F6F"/>
    <w:rsid w:val="00C22FCA"/>
    <w:rsid w:val="00C43FFB"/>
    <w:rsid w:val="00C86133"/>
    <w:rsid w:val="00CD5C1D"/>
    <w:rsid w:val="00D211EF"/>
    <w:rsid w:val="00D708B9"/>
    <w:rsid w:val="00D865C5"/>
    <w:rsid w:val="00D93DA9"/>
    <w:rsid w:val="00DB6D07"/>
    <w:rsid w:val="00DD44BD"/>
    <w:rsid w:val="00DF2293"/>
    <w:rsid w:val="00E3402C"/>
    <w:rsid w:val="00EB04D8"/>
    <w:rsid w:val="00EC71FD"/>
    <w:rsid w:val="00F12B26"/>
    <w:rsid w:val="00F42C68"/>
    <w:rsid w:val="00F51B4C"/>
    <w:rsid w:val="00F663E0"/>
    <w:rsid w:val="00F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88C1"/>
  <w15:docId w15:val="{AC03EB52-4217-44D8-B6F9-2DB9C74D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5C400F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table" w:styleId="a3">
    <w:name w:val="Table Grid"/>
    <w:basedOn w:val="a1"/>
    <w:uiPriority w:val="59"/>
    <w:rsid w:val="0093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1">
    <w:name w:val="rvts11"/>
    <w:basedOn w:val="a0"/>
    <w:rsid w:val="00A30FDB"/>
  </w:style>
  <w:style w:type="character" w:styleId="a4">
    <w:name w:val="Hyperlink"/>
    <w:basedOn w:val="a0"/>
    <w:uiPriority w:val="99"/>
    <w:semiHidden/>
    <w:unhideWhenUsed/>
    <w:rsid w:val="00A30F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022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3617-AE79-4B41-AA32-77020E3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I</cp:lastModifiedBy>
  <cp:revision>14</cp:revision>
  <cp:lastPrinted>2026-05-25T07:24:00Z</cp:lastPrinted>
  <dcterms:created xsi:type="dcterms:W3CDTF">2026-05-22T08:47:00Z</dcterms:created>
  <dcterms:modified xsi:type="dcterms:W3CDTF">2026-05-27T12:07:00Z</dcterms:modified>
</cp:coreProperties>
</file>