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04A86DBC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F425D2">
        <w:rPr>
          <w:rFonts w:ascii="Times New Roman" w:hAnsi="Times New Roman"/>
          <w:sz w:val="24"/>
          <w:szCs w:val="24"/>
        </w:rPr>
        <w:t>28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425D2">
        <w:rPr>
          <w:rFonts w:ascii="Times New Roman" w:hAnsi="Times New Roman"/>
          <w:sz w:val="24"/>
          <w:szCs w:val="24"/>
        </w:rPr>
        <w:t>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051F8606" w:rsidR="00E23615" w:rsidRPr="000A59EC" w:rsidRDefault="00F425D2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Ємельяненка Олександра Васильовича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1C77C3E7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F425D2" w:rsidRPr="00F425D2">
        <w:rPr>
          <w:rFonts w:ascii="Times New Roman" w:hAnsi="Times New Roman"/>
          <w:bCs/>
          <w:sz w:val="24"/>
          <w:szCs w:val="24"/>
        </w:rPr>
        <w:t>Ємельяненка Олександра Васильовича</w:t>
      </w:r>
      <w:r w:rsidR="00F425D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sectPr w:rsidR="001B0B0B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3B01" w14:textId="77777777" w:rsidR="00434B8E" w:rsidRDefault="00434B8E" w:rsidP="00417F92">
      <w:pPr>
        <w:spacing w:after="0" w:line="240" w:lineRule="auto"/>
      </w:pPr>
      <w:r>
        <w:separator/>
      </w:r>
    </w:p>
  </w:endnote>
  <w:endnote w:type="continuationSeparator" w:id="0">
    <w:p w14:paraId="3BAAF7C9" w14:textId="77777777" w:rsidR="00434B8E" w:rsidRDefault="00434B8E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17F3" w14:textId="77777777" w:rsidR="00434B8E" w:rsidRDefault="00434B8E" w:rsidP="00417F92">
      <w:pPr>
        <w:spacing w:after="0" w:line="240" w:lineRule="auto"/>
      </w:pPr>
      <w:r>
        <w:separator/>
      </w:r>
    </w:p>
  </w:footnote>
  <w:footnote w:type="continuationSeparator" w:id="0">
    <w:p w14:paraId="2A19858C" w14:textId="77777777" w:rsidR="00434B8E" w:rsidRDefault="00434B8E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34B8E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44F5"/>
    <w:rsid w:val="00C669AE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673F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0BCF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297</cp:revision>
  <cp:lastPrinted>2026-04-29T05:57:00Z</cp:lastPrinted>
  <dcterms:created xsi:type="dcterms:W3CDTF">2023-05-01T11:00:00Z</dcterms:created>
  <dcterms:modified xsi:type="dcterms:W3CDTF">2026-05-12T12:17:00Z</dcterms:modified>
</cp:coreProperties>
</file>