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705"/>
        <w:gridCol w:w="1569"/>
        <w:gridCol w:w="1427"/>
        <w:gridCol w:w="1398"/>
      </w:tblGrid>
      <w:tr w:rsidR="003556E4" w:rsidRPr="00A6282C" w:rsidTr="00407C7A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407C7A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407C7A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7D2406" w:rsidP="00260BCA">
            <w:pPr>
              <w:pStyle w:val="10"/>
            </w:pPr>
            <w:r>
              <w:t>№ 5</w:t>
            </w:r>
            <w:r w:rsidR="0037034A">
              <w:t>6</w:t>
            </w:r>
            <w:r w:rsidR="00260BCA">
              <w:t>8</w:t>
            </w:r>
          </w:p>
        </w:tc>
      </w:tr>
      <w:tr w:rsidR="003556E4" w:rsidRPr="00443E92" w:rsidTr="00407C7A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407C7A">
        <w:trPr>
          <w:trHeight w:val="1140"/>
        </w:trPr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CE2DA1" w:rsidRPr="00CE2DA1">
              <w:rPr>
                <w:b/>
              </w:rPr>
              <w:t xml:space="preserve">затвердження технічної документації із землеустрою та передачу у власність земельної ділянки громадянину </w:t>
            </w:r>
            <w:proofErr w:type="spellStart"/>
            <w:r w:rsidR="00CE2DA1" w:rsidRPr="00CE2DA1">
              <w:rPr>
                <w:b/>
              </w:rPr>
              <w:t>Ганжі</w:t>
            </w:r>
            <w:proofErr w:type="spellEnd"/>
            <w:r w:rsidR="00CE2DA1" w:rsidRPr="00CE2DA1">
              <w:rPr>
                <w:b/>
              </w:rPr>
              <w:t xml:space="preserve"> Віктору Петровичу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розглянувши </w:t>
      </w:r>
      <w:r w:rsidR="00CE2DA1" w:rsidRPr="00643694">
        <w:rPr>
          <w:rFonts w:cs="Times New Roman"/>
          <w:szCs w:val="24"/>
        </w:rPr>
        <w:t xml:space="preserve">заяву </w:t>
      </w:r>
      <w:r w:rsidR="00CE2DA1">
        <w:rPr>
          <w:rFonts w:cs="Times New Roman"/>
          <w:szCs w:val="24"/>
        </w:rPr>
        <w:t xml:space="preserve">громадянина </w:t>
      </w:r>
      <w:proofErr w:type="spellStart"/>
      <w:r w:rsidR="00CE2DA1">
        <w:rPr>
          <w:rFonts w:cs="Times New Roman"/>
          <w:szCs w:val="24"/>
        </w:rPr>
        <w:t>Ганжі</w:t>
      </w:r>
      <w:proofErr w:type="spellEnd"/>
      <w:r w:rsidR="00CE2DA1">
        <w:rPr>
          <w:rFonts w:cs="Times New Roman"/>
          <w:szCs w:val="24"/>
        </w:rPr>
        <w:t xml:space="preserve"> Віктора Петровича  </w:t>
      </w:r>
      <w:r w:rsidR="00CE2DA1" w:rsidRPr="00643694">
        <w:rPr>
          <w:rFonts w:cs="Times New Roman"/>
          <w:szCs w:val="24"/>
        </w:rPr>
        <w:t xml:space="preserve">від </w:t>
      </w:r>
      <w:r w:rsidR="00CE2DA1">
        <w:rPr>
          <w:rFonts w:cs="Times New Roman"/>
          <w:szCs w:val="24"/>
        </w:rPr>
        <w:t>29.01.2026 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CE2DA1">
        <w:t xml:space="preserve">затвердження технічної документації із землеустрою та передачу у власність земельної ділянки громадянину </w:t>
      </w:r>
      <w:proofErr w:type="spellStart"/>
      <w:r w:rsidR="00CE2DA1">
        <w:t>Ганжі</w:t>
      </w:r>
      <w:proofErr w:type="spellEnd"/>
      <w:r w:rsidR="00CE2DA1">
        <w:t xml:space="preserve"> Віктору Петровичу</w:t>
      </w:r>
      <w:r w:rsidR="00443ED6"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CE2DA1">
        <w:t xml:space="preserve">затвердження технічної документації із землеустрою та передачу у власність земельної ділянки громадянину </w:t>
      </w:r>
      <w:proofErr w:type="spellStart"/>
      <w:r w:rsidR="00CE2DA1">
        <w:t>Ганжі</w:t>
      </w:r>
      <w:proofErr w:type="spellEnd"/>
      <w:r w:rsidR="00CE2DA1">
        <w:t xml:space="preserve"> Віктору Петровичу</w:t>
      </w:r>
      <w:r w:rsidR="00443ED6"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4B3C35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0BC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D763E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07C7A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3ED6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1F71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3C35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2B0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736C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B09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A5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1B9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B97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3EA"/>
    <w:rsid w:val="00CC368D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DA1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5CF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5D73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D645C-C287-416B-8E7E-7D9F222B8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2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5</cp:revision>
  <cp:lastPrinted>2021-01-18T12:22:00Z</cp:lastPrinted>
  <dcterms:created xsi:type="dcterms:W3CDTF">2026-04-02T08:13:00Z</dcterms:created>
  <dcterms:modified xsi:type="dcterms:W3CDTF">2026-04-08T05:03:00Z</dcterms:modified>
</cp:coreProperties>
</file>