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51" w:rsidRPr="003C2D14" w:rsidRDefault="006A7A51" w:rsidP="006A7A51">
      <w:pPr>
        <w:ind w:right="-1"/>
        <w:jc w:val="center"/>
        <w:rPr>
          <w:rFonts w:ascii="Times New Roman" w:hAnsi="Times New Roman" w:cs="Times New Roman"/>
          <w:sz w:val="16"/>
          <w:szCs w:val="16"/>
        </w:rPr>
      </w:pPr>
      <w:r w:rsidRPr="003C2D14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407EDE6" wp14:editId="0F3E5AE3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51" w:rsidRPr="003C2D14" w:rsidRDefault="006A7A51" w:rsidP="006A7A51">
      <w:pPr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6A7A51" w:rsidRPr="003C2D14" w:rsidRDefault="006A7A51" w:rsidP="006A7A5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D14">
        <w:rPr>
          <w:rFonts w:ascii="Times New Roman" w:hAnsi="Times New Roman" w:cs="Times New Roman"/>
          <w:b/>
          <w:sz w:val="28"/>
          <w:szCs w:val="28"/>
        </w:rPr>
        <w:t>ПЕТРІВСЬКА СЕЛИЩНА РАДА</w:t>
      </w:r>
    </w:p>
    <w:p w:rsidR="006A7A51" w:rsidRPr="003C2D14" w:rsidRDefault="006A7A51" w:rsidP="006A7A51">
      <w:pPr>
        <w:ind w:right="-1"/>
        <w:jc w:val="center"/>
        <w:rPr>
          <w:rFonts w:ascii="Times New Roman" w:hAnsi="Times New Roman" w:cs="Times New Roman"/>
        </w:rPr>
      </w:pPr>
      <w:r w:rsidRPr="003C2D14">
        <w:rPr>
          <w:rFonts w:ascii="Times New Roman" w:hAnsi="Times New Roman" w:cs="Times New Roman"/>
          <w:b/>
          <w:sz w:val="28"/>
          <w:szCs w:val="28"/>
        </w:rPr>
        <w:t>ОЛЕКСАНДРІЙСЬКОГО РАЙОНУ</w:t>
      </w:r>
    </w:p>
    <w:p w:rsidR="006A7A51" w:rsidRPr="003C2D14" w:rsidRDefault="006A7A51" w:rsidP="006A7A5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D14">
        <w:rPr>
          <w:rFonts w:ascii="Times New Roman" w:hAnsi="Times New Roman"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6A7A51" w:rsidRPr="003C2D14" w:rsidTr="00823F7A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6A7A51" w:rsidRPr="003C2D14" w:rsidRDefault="006A7A51" w:rsidP="00823F7A">
            <w:pPr>
              <w:ind w:left="24"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D14">
              <w:rPr>
                <w:rFonts w:ascii="Times New Roman" w:hAnsi="Times New Roman" w:cs="Times New Roman"/>
              </w:rPr>
              <w:t>вул</w:t>
            </w:r>
            <w:proofErr w:type="spellEnd"/>
            <w:r w:rsidRPr="003C2D1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C2D14">
              <w:rPr>
                <w:rFonts w:ascii="Times New Roman" w:hAnsi="Times New Roman" w:cs="Times New Roman"/>
              </w:rPr>
              <w:t>Святкова</w:t>
            </w:r>
            <w:proofErr w:type="spellEnd"/>
            <w:r w:rsidRPr="003C2D14">
              <w:rPr>
                <w:rFonts w:ascii="Times New Roman" w:hAnsi="Times New Roman" w:cs="Times New Roman"/>
              </w:rPr>
              <w:t xml:space="preserve">, 20, селище Петрове, </w:t>
            </w:r>
            <w:proofErr w:type="spellStart"/>
            <w:r w:rsidRPr="003C2D14">
              <w:rPr>
                <w:rFonts w:ascii="Times New Roman" w:hAnsi="Times New Roman" w:cs="Times New Roman"/>
              </w:rPr>
              <w:t>Олександрійський</w:t>
            </w:r>
            <w:proofErr w:type="spellEnd"/>
            <w:r w:rsidRPr="003C2D14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3C2D14">
              <w:rPr>
                <w:rFonts w:ascii="Times New Roman" w:hAnsi="Times New Roman" w:cs="Times New Roman"/>
              </w:rPr>
              <w:t>Кіровоградська</w:t>
            </w:r>
            <w:proofErr w:type="spellEnd"/>
            <w:r w:rsidRPr="003C2D14">
              <w:rPr>
                <w:rFonts w:ascii="Times New Roman" w:hAnsi="Times New Roman" w:cs="Times New Roman"/>
              </w:rPr>
              <w:t xml:space="preserve"> обл., 28300,</w:t>
            </w:r>
            <w:r w:rsidRPr="003C2D14">
              <w:rPr>
                <w:rFonts w:ascii="Times New Roman" w:hAnsi="Times New Roman" w:cs="Times New Roman"/>
              </w:rPr>
              <w:br/>
              <w:t xml:space="preserve">тел. 067 817 68 40, </w:t>
            </w:r>
            <w:proofErr w:type="gramStart"/>
            <w:r w:rsidRPr="003C2D14">
              <w:rPr>
                <w:rFonts w:ascii="Times New Roman" w:hAnsi="Times New Roman" w:cs="Times New Roman"/>
              </w:rPr>
              <w:t>е</w:t>
            </w:r>
            <w:proofErr w:type="gramEnd"/>
            <w:r w:rsidRPr="003C2D14">
              <w:rPr>
                <w:rFonts w:ascii="Times New Roman" w:hAnsi="Times New Roman" w:cs="Times New Roman"/>
              </w:rPr>
              <w:t>-</w:t>
            </w:r>
            <w:proofErr w:type="spellStart"/>
            <w:r w:rsidRPr="003C2D14">
              <w:rPr>
                <w:rFonts w:ascii="Times New Roman" w:hAnsi="Times New Roman" w:cs="Times New Roman"/>
              </w:rPr>
              <w:t>mail</w:t>
            </w:r>
            <w:proofErr w:type="spellEnd"/>
            <w:r w:rsidRPr="003C2D14">
              <w:rPr>
                <w:rFonts w:ascii="Times New Roman" w:hAnsi="Times New Roman" w:cs="Times New Roman"/>
              </w:rPr>
              <w:t xml:space="preserve">: sel.rada.petrovo@ukr.net, код </w:t>
            </w:r>
            <w:proofErr w:type="spellStart"/>
            <w:r w:rsidRPr="003C2D14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3C2D14">
              <w:rPr>
                <w:rFonts w:ascii="Times New Roman" w:hAnsi="Times New Roman" w:cs="Times New Roman"/>
              </w:rPr>
              <w:t xml:space="preserve"> з ЄДРПОУ 04364199</w:t>
            </w:r>
          </w:p>
        </w:tc>
      </w:tr>
    </w:tbl>
    <w:p w:rsidR="006A7A51" w:rsidRPr="003C2D14" w:rsidRDefault="006A7A51" w:rsidP="006A7A51">
      <w:pPr>
        <w:ind w:right="-1"/>
        <w:rPr>
          <w:rFonts w:ascii="Times New Roman" w:hAnsi="Times New Roman"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6A7A51" w:rsidRPr="003C2D14" w:rsidTr="00823F7A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A7A51" w:rsidRPr="003C2D14" w:rsidRDefault="006A7A51" w:rsidP="00823F7A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2D1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3C2D14">
              <w:rPr>
                <w:rFonts w:ascii="Times New Roman" w:hAnsi="Times New Roman" w:cs="Times New Roman"/>
                <w:sz w:val="28"/>
                <w:szCs w:val="28"/>
              </w:rPr>
              <w:t xml:space="preserve">ІСТДЕСЯТ П’ЯТА СЕСІЯ </w:t>
            </w:r>
          </w:p>
          <w:p w:rsidR="006A7A51" w:rsidRPr="003C2D14" w:rsidRDefault="006A7A51" w:rsidP="00823F7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2D14">
              <w:rPr>
                <w:rFonts w:ascii="Times New Roman" w:hAnsi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6A7A51" w:rsidRPr="003C2D14" w:rsidTr="00823F7A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A51" w:rsidRPr="003C2D14" w:rsidRDefault="006A7A51" w:rsidP="00823F7A">
            <w:pPr>
              <w:keepNext/>
              <w:keepLines/>
              <w:spacing w:before="400" w:after="120"/>
              <w:ind w:right="-1"/>
              <w:jc w:val="center"/>
              <w:outlineLvl w:val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3C2D1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3C2D14">
              <w:rPr>
                <w:rFonts w:ascii="Times New Roman" w:hAnsi="Times New Roman" w:cs="Times New Roman"/>
                <w:b/>
                <w:sz w:val="28"/>
                <w:szCs w:val="28"/>
              </w:rPr>
              <w:t>ІШЕННЯ</w:t>
            </w:r>
            <w:bookmarkStart w:id="0" w:name="h.i68xqmo55chl"/>
            <w:bookmarkEnd w:id="0"/>
          </w:p>
        </w:tc>
      </w:tr>
      <w:tr w:rsidR="006A7A51" w:rsidRPr="003C2D14" w:rsidTr="00823F7A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A51" w:rsidRPr="003C2D14" w:rsidRDefault="006A7A51" w:rsidP="00823F7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D1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A51" w:rsidRPr="003C2D14" w:rsidRDefault="006A7A51" w:rsidP="00823F7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C2D14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proofErr w:type="spellStart"/>
            <w:r w:rsidRPr="003C2D14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proofErr w:type="spellEnd"/>
            <w:r w:rsidRPr="003C2D14">
              <w:rPr>
                <w:rFonts w:ascii="Times New Roman" w:hAnsi="Times New Roman" w:cs="Times New Roman"/>
                <w:sz w:val="24"/>
                <w:szCs w:val="24"/>
              </w:rPr>
              <w:t xml:space="preserve"> 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51" w:rsidRPr="003C2D14" w:rsidRDefault="006A7A51" w:rsidP="00823F7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51" w:rsidRPr="003C2D14" w:rsidRDefault="006A7A51" w:rsidP="00823F7A">
            <w:pPr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A51" w:rsidRPr="003C2D14" w:rsidRDefault="006A7A51" w:rsidP="006A7A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C2D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№ 595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3C2D14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:rsidR="006A7A51" w:rsidRPr="003C2D14" w:rsidTr="00823F7A">
        <w:trPr>
          <w:trHeight w:val="481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A51" w:rsidRPr="003C2D14" w:rsidRDefault="006A7A51" w:rsidP="00823F7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D14">
              <w:rPr>
                <w:rFonts w:ascii="Times New Roman" w:hAnsi="Times New Roman" w:cs="Times New Roman"/>
                <w:sz w:val="24"/>
                <w:szCs w:val="24"/>
              </w:rPr>
              <w:t>селище Петрове</w:t>
            </w:r>
          </w:p>
        </w:tc>
      </w:tr>
    </w:tbl>
    <w:p w:rsidR="006A7A51" w:rsidRDefault="006A7A51" w:rsidP="00291FF2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5BB5" w:rsidRDefault="00291FF2" w:rsidP="00291FF2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</w:t>
      </w:r>
      <w:r w:rsidR="00012F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прийняття у комунальну власність </w:t>
      </w:r>
    </w:p>
    <w:p w:rsidR="00CE5BB5" w:rsidRDefault="00012FAA" w:rsidP="00CE5BB5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селищної територіальної громади</w:t>
      </w:r>
      <w:r w:rsidR="00CE5B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375D7" w:rsidRDefault="00253195" w:rsidP="00A375D7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житлового </w:t>
      </w:r>
      <w:r w:rsidR="00B045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будин</w:t>
      </w:r>
      <w:r w:rsidR="00CE5B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</w:t>
      </w:r>
      <w:r w:rsidR="00CE5B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CE5BB5" w:rsidRPr="00A375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садибного типу</w:t>
      </w:r>
      <w:r w:rsidR="00CE5B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A7A51" w:rsidRDefault="00253195" w:rsidP="00291FF2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під № 86 (вісімдесят шість) розташован</w:t>
      </w:r>
      <w:r w:rsidR="00247E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A7A51" w:rsidRDefault="00253195" w:rsidP="00291FF2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 вулиці Інгулецька в селищі Петрове </w:t>
      </w:r>
    </w:p>
    <w:p w:rsidR="00253195" w:rsidRDefault="00CE5BB5" w:rsidP="00291FF2">
      <w:pPr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</w:t>
      </w:r>
      <w:r w:rsidR="0025319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лександрійського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район</w:t>
      </w:r>
      <w:r w:rsidR="0025319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</w:t>
      </w:r>
      <w:r w:rsidR="00253195" w:rsidRPr="00253195">
        <w:rPr>
          <w:lang w:val="uk-UA"/>
        </w:rPr>
        <w:t xml:space="preserve"> </w:t>
      </w:r>
    </w:p>
    <w:p w:rsidR="00F41E67" w:rsidRDefault="00253195" w:rsidP="00291FF2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Кіровоградської області</w:t>
      </w:r>
      <w:r w:rsidR="00CE5B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E5BB5" w:rsidRDefault="00CE5BB5" w:rsidP="00291FF2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5BB5" w:rsidRDefault="00CE5BB5" w:rsidP="00291FF2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9587C" w:rsidRPr="00FF15C6" w:rsidRDefault="00291FF2" w:rsidP="0079587C">
      <w:pPr>
        <w:ind w:firstLine="567"/>
        <w:contextualSpacing/>
        <w:jc w:val="both"/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</w:pPr>
      <w:r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 xml:space="preserve">Розглянувши пропозицію </w:t>
      </w:r>
      <w:proofErr w:type="spellStart"/>
      <w:r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>Петрівського</w:t>
      </w:r>
      <w:proofErr w:type="spellEnd"/>
      <w:r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 xml:space="preserve"> селищног</w:t>
      </w:r>
      <w:r w:rsidR="006F547C"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 xml:space="preserve">о голови </w:t>
      </w:r>
      <w:r w:rsidR="00655803"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 xml:space="preserve">Світлани </w:t>
      </w:r>
      <w:r w:rsidR="006F547C"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>Т</w:t>
      </w:r>
      <w:r w:rsidR="00655803"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>ИЛИК</w:t>
      </w:r>
      <w:r w:rsidR="00177666"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 xml:space="preserve"> </w:t>
      </w:r>
      <w:r w:rsidR="00655803"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 xml:space="preserve">                </w:t>
      </w:r>
      <w:r w:rsidR="0004619A"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 xml:space="preserve">від </w:t>
      </w:r>
      <w:r w:rsidR="006A7A51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>07 квітня</w:t>
      </w:r>
      <w:r w:rsidR="00A9515E" w:rsidRPr="00A9515E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 xml:space="preserve"> </w:t>
      </w:r>
      <w:r w:rsidR="006F547C"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>202</w:t>
      </w:r>
      <w:r w:rsidR="00F35AFB"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>6</w:t>
      </w:r>
      <w:r w:rsidR="0004619A" w:rsidRPr="00FF15C6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 xml:space="preserve"> року № </w:t>
      </w:r>
      <w:r w:rsidR="006A7A51"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>01.1-17/1530/1</w:t>
      </w:r>
      <w:r w:rsidR="003A3A8A" w:rsidRPr="003A3A8A">
        <w:rPr>
          <w:rFonts w:ascii="Times New Roman" w:eastAsia="Arial" w:hAnsi="Times New Roman"/>
          <w:sz w:val="24"/>
          <w:szCs w:val="22"/>
          <w:lang w:val="uk-UA" w:eastAsia="uk-UA"/>
        </w:rPr>
        <w:t>,</w:t>
      </w:r>
      <w:r w:rsidR="00A9515E" w:rsidRPr="00A9515E">
        <w:rPr>
          <w:rFonts w:ascii="Times New Roman" w:eastAsia="Arial" w:hAnsi="Times New Roman"/>
          <w:sz w:val="24"/>
          <w:szCs w:val="22"/>
          <w:lang w:val="uk-UA" w:eastAsia="uk-UA"/>
        </w:rPr>
        <w:t xml:space="preserve"> </w:t>
      </w:r>
      <w:r w:rsidR="00F351C6" w:rsidRPr="00FF15C6">
        <w:rPr>
          <w:rFonts w:ascii="Times New Roman" w:eastAsia="Arial" w:hAnsi="Times New Roman"/>
          <w:sz w:val="24"/>
          <w:szCs w:val="22"/>
          <w:lang w:val="uk-UA" w:eastAsia="uk-UA"/>
        </w:rPr>
        <w:t>керуючись стат</w:t>
      </w:r>
      <w:r w:rsidR="00FF15C6">
        <w:rPr>
          <w:rFonts w:ascii="Times New Roman" w:eastAsia="Arial" w:hAnsi="Times New Roman"/>
          <w:sz w:val="24"/>
          <w:szCs w:val="22"/>
          <w:lang w:val="uk-UA" w:eastAsia="uk-UA"/>
        </w:rPr>
        <w:t>т</w:t>
      </w:r>
      <w:r w:rsidR="00F351C6" w:rsidRPr="00FF15C6">
        <w:rPr>
          <w:rFonts w:ascii="Times New Roman" w:eastAsia="Arial" w:hAnsi="Times New Roman"/>
          <w:sz w:val="24"/>
          <w:szCs w:val="22"/>
          <w:lang w:val="uk-UA" w:eastAsia="uk-UA"/>
        </w:rPr>
        <w:t xml:space="preserve">ею 142 Конституції України, статтями 317, 322, 327, 1277 Цивільного кодексу України, статтями </w:t>
      </w:r>
      <w:r w:rsidRPr="00FF15C6">
        <w:rPr>
          <w:rFonts w:ascii="Times New Roman" w:eastAsia="Arial" w:hAnsi="Times New Roman"/>
          <w:sz w:val="24"/>
          <w:szCs w:val="22"/>
          <w:lang w:val="uk-UA" w:eastAsia="uk-UA"/>
        </w:rPr>
        <w:t xml:space="preserve">26, </w:t>
      </w:r>
      <w:r w:rsidR="00F351C6" w:rsidRPr="00FF15C6">
        <w:rPr>
          <w:rFonts w:ascii="Times New Roman" w:eastAsia="Arial" w:hAnsi="Times New Roman"/>
          <w:sz w:val="24"/>
          <w:szCs w:val="22"/>
          <w:lang w:val="uk-UA" w:eastAsia="uk-UA"/>
        </w:rPr>
        <w:t xml:space="preserve">29, 60 Закону України </w:t>
      </w:r>
      <w:r w:rsidR="009C23DF" w:rsidRPr="00FF15C6">
        <w:rPr>
          <w:rFonts w:ascii="Times New Roman" w:eastAsia="Arial" w:hAnsi="Times New Roman"/>
          <w:sz w:val="24"/>
          <w:szCs w:val="22"/>
          <w:lang w:val="uk-UA" w:eastAsia="uk-UA"/>
        </w:rPr>
        <w:t>«Про місцеве самовряду</w:t>
      </w:r>
      <w:r w:rsidR="00760AA3" w:rsidRPr="00FF15C6">
        <w:rPr>
          <w:rFonts w:ascii="Times New Roman" w:eastAsia="Arial" w:hAnsi="Times New Roman"/>
          <w:sz w:val="24"/>
          <w:szCs w:val="22"/>
          <w:lang w:val="uk-UA" w:eastAsia="uk-UA"/>
        </w:rPr>
        <w:t xml:space="preserve">вання в Україні», </w:t>
      </w:r>
      <w:r w:rsidR="00F351C6" w:rsidRPr="00FF15C6">
        <w:rPr>
          <w:rFonts w:ascii="Times New Roman" w:eastAsia="Arial" w:hAnsi="Times New Roman"/>
          <w:sz w:val="24"/>
          <w:szCs w:val="22"/>
          <w:lang w:val="uk-UA" w:eastAsia="uk-UA"/>
        </w:rPr>
        <w:t xml:space="preserve">на підставі статуту </w:t>
      </w:r>
      <w:r w:rsidR="006A7A51">
        <w:rPr>
          <w:rFonts w:ascii="Times New Roman" w:eastAsia="Arial" w:hAnsi="Times New Roman"/>
          <w:sz w:val="24"/>
          <w:szCs w:val="22"/>
          <w:lang w:val="uk-UA" w:eastAsia="uk-UA"/>
        </w:rPr>
        <w:t>к</w:t>
      </w:r>
      <w:r w:rsidR="00A9515E" w:rsidRPr="00A9515E">
        <w:rPr>
          <w:rFonts w:ascii="Times New Roman" w:hAnsi="Times New Roman" w:cs="Times New Roman"/>
          <w:sz w:val="24"/>
          <w:szCs w:val="24"/>
          <w:lang w:val="uk-UA"/>
        </w:rPr>
        <w:t>омунальн</w:t>
      </w:r>
      <w:r w:rsidR="00A9515E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A9515E" w:rsidRPr="00A9515E">
        <w:rPr>
          <w:rFonts w:ascii="Times New Roman" w:hAnsi="Times New Roman" w:cs="Times New Roman"/>
          <w:sz w:val="24"/>
          <w:szCs w:val="24"/>
          <w:lang w:val="uk-UA"/>
        </w:rPr>
        <w:t xml:space="preserve"> некомерційн</w:t>
      </w:r>
      <w:r w:rsidR="00A9515E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A9515E" w:rsidRPr="00A9515E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A9515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351C6" w:rsidRPr="00FF15C6">
        <w:rPr>
          <w:rFonts w:ascii="Times New Roman" w:eastAsia="Arial" w:hAnsi="Times New Roman"/>
          <w:sz w:val="24"/>
          <w:szCs w:val="22"/>
          <w:lang w:val="uk-UA" w:eastAsia="uk-UA"/>
        </w:rPr>
        <w:t xml:space="preserve"> «</w:t>
      </w:r>
      <w:proofErr w:type="spellStart"/>
      <w:r w:rsidR="00F351C6" w:rsidRPr="00FF15C6">
        <w:rPr>
          <w:rFonts w:ascii="Times New Roman" w:eastAsia="Arial" w:hAnsi="Times New Roman"/>
          <w:sz w:val="24"/>
          <w:szCs w:val="22"/>
          <w:lang w:val="uk-UA" w:eastAsia="uk-UA"/>
        </w:rPr>
        <w:t>Петрівська</w:t>
      </w:r>
      <w:proofErr w:type="spellEnd"/>
      <w:r w:rsidR="00F351C6" w:rsidRPr="00FF15C6">
        <w:rPr>
          <w:rFonts w:ascii="Times New Roman" w:eastAsia="Arial" w:hAnsi="Times New Roman"/>
          <w:sz w:val="24"/>
          <w:szCs w:val="22"/>
          <w:lang w:val="uk-UA" w:eastAsia="uk-UA"/>
        </w:rPr>
        <w:t xml:space="preserve"> центральна лікарня</w:t>
      </w:r>
      <w:r w:rsidR="00A9515E">
        <w:rPr>
          <w:rFonts w:ascii="Times New Roman" w:eastAsia="Arial" w:hAnsi="Times New Roman"/>
          <w:sz w:val="24"/>
          <w:szCs w:val="22"/>
          <w:lang w:val="uk-UA" w:eastAsia="uk-UA"/>
        </w:rPr>
        <w:t>»</w:t>
      </w:r>
      <w:r w:rsidR="00F351C6" w:rsidRPr="00FF15C6">
        <w:rPr>
          <w:rFonts w:ascii="Times New Roman" w:eastAsia="Arial" w:hAnsi="Times New Roman"/>
          <w:sz w:val="24"/>
          <w:szCs w:val="22"/>
          <w:lang w:val="uk-UA" w:eastAsia="uk-UA"/>
        </w:rPr>
        <w:t xml:space="preserve"> </w:t>
      </w:r>
      <w:proofErr w:type="spellStart"/>
      <w:r w:rsidR="00F351C6" w:rsidRPr="00FF15C6">
        <w:rPr>
          <w:rFonts w:ascii="Times New Roman" w:eastAsia="Arial" w:hAnsi="Times New Roman"/>
          <w:sz w:val="24"/>
          <w:szCs w:val="22"/>
          <w:lang w:val="uk-UA" w:eastAsia="uk-UA"/>
        </w:rPr>
        <w:t>Петрівської</w:t>
      </w:r>
      <w:proofErr w:type="spellEnd"/>
      <w:r w:rsidR="00F351C6" w:rsidRPr="00FF15C6">
        <w:rPr>
          <w:rFonts w:ascii="Times New Roman" w:eastAsia="Arial" w:hAnsi="Times New Roman"/>
          <w:sz w:val="24"/>
          <w:szCs w:val="22"/>
          <w:lang w:val="uk-UA" w:eastAsia="uk-UA"/>
        </w:rPr>
        <w:t xml:space="preserve"> селищної ради Олександрійського району Кіровоградської області</w:t>
      </w:r>
      <w:r w:rsidR="00F351C6" w:rsidRPr="00FF15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5782C">
        <w:rPr>
          <w:rFonts w:ascii="Times New Roman" w:hAnsi="Times New Roman" w:cs="Times New Roman"/>
          <w:sz w:val="24"/>
          <w:szCs w:val="24"/>
          <w:lang w:val="uk-UA"/>
        </w:rPr>
        <w:t xml:space="preserve">договору купівлі - продажу </w:t>
      </w:r>
      <w:r w:rsidR="0085514C">
        <w:rPr>
          <w:rFonts w:ascii="Times New Roman" w:hAnsi="Times New Roman" w:cs="Times New Roman"/>
          <w:sz w:val="24"/>
          <w:szCs w:val="24"/>
          <w:lang w:val="uk-UA"/>
        </w:rPr>
        <w:t xml:space="preserve">житлового будинку від </w:t>
      </w:r>
      <w:r w:rsidR="00A9515E">
        <w:rPr>
          <w:rFonts w:ascii="Times New Roman" w:hAnsi="Times New Roman" w:cs="Times New Roman"/>
          <w:sz w:val="24"/>
          <w:szCs w:val="24"/>
          <w:lang w:val="uk-UA"/>
        </w:rPr>
        <w:t>25.11.2024 (</w:t>
      </w:r>
      <w:r w:rsidR="0085514C">
        <w:rPr>
          <w:rFonts w:ascii="Times New Roman" w:hAnsi="Times New Roman" w:cs="Times New Roman"/>
          <w:sz w:val="24"/>
          <w:szCs w:val="24"/>
          <w:lang w:val="uk-UA"/>
        </w:rPr>
        <w:t>двадцять п’ятого листопада дві тисячі двадцять четвертого</w:t>
      </w:r>
      <w:r w:rsidR="00A9515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5514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A9515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5514C"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зареєстрованого в реєстр</w:t>
      </w:r>
      <w:r w:rsidR="00A9515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5514C">
        <w:rPr>
          <w:rFonts w:ascii="Times New Roman" w:hAnsi="Times New Roman" w:cs="Times New Roman"/>
          <w:sz w:val="24"/>
          <w:szCs w:val="24"/>
          <w:lang w:val="uk-UA"/>
        </w:rPr>
        <w:t xml:space="preserve"> за № 2180, між </w:t>
      </w:r>
      <w:r w:rsidR="00B5782C">
        <w:rPr>
          <w:rFonts w:ascii="Times New Roman" w:hAnsi="Times New Roman" w:cs="Times New Roman"/>
          <w:sz w:val="24"/>
          <w:szCs w:val="24"/>
          <w:lang w:val="uk-UA"/>
        </w:rPr>
        <w:t>продавце</w:t>
      </w:r>
      <w:r w:rsidR="0085514C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578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782C">
        <w:rPr>
          <w:rFonts w:ascii="Times New Roman" w:hAnsi="Times New Roman" w:cs="Times New Roman"/>
          <w:sz w:val="24"/>
          <w:szCs w:val="24"/>
          <w:lang w:val="uk-UA"/>
        </w:rPr>
        <w:t>Капріором</w:t>
      </w:r>
      <w:proofErr w:type="spellEnd"/>
      <w:r w:rsidR="00B5782C">
        <w:rPr>
          <w:rFonts w:ascii="Times New Roman" w:hAnsi="Times New Roman" w:cs="Times New Roman"/>
          <w:sz w:val="24"/>
          <w:szCs w:val="24"/>
          <w:lang w:val="uk-UA"/>
        </w:rPr>
        <w:t xml:space="preserve"> Сергієм Георгійовичем</w:t>
      </w:r>
      <w:r w:rsidR="00B045A3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6A7A51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045A3">
        <w:rPr>
          <w:rFonts w:ascii="Times New Roman" w:hAnsi="Times New Roman" w:cs="Times New Roman"/>
          <w:sz w:val="24"/>
          <w:szCs w:val="24"/>
          <w:lang w:val="uk-UA"/>
        </w:rPr>
        <w:t>омунальним некомерційним підприємством</w:t>
      </w:r>
      <w:r w:rsidR="0085514C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5514C">
        <w:rPr>
          <w:rFonts w:ascii="Times New Roman" w:hAnsi="Times New Roman" w:cs="Times New Roman"/>
          <w:sz w:val="24"/>
          <w:szCs w:val="24"/>
          <w:lang w:val="uk-UA"/>
        </w:rPr>
        <w:t>Петрівська</w:t>
      </w:r>
      <w:proofErr w:type="spellEnd"/>
      <w:r w:rsidR="0085514C"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центральна лікарня</w:t>
      </w:r>
      <w:r w:rsidR="006A7A5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551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5514C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85514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Олександрійського району Кіровоградської області, </w:t>
      </w:r>
      <w:r w:rsidR="00F351C6" w:rsidRPr="00FF15C6">
        <w:rPr>
          <w:rFonts w:ascii="Times New Roman" w:hAnsi="Times New Roman" w:cs="Times New Roman"/>
          <w:sz w:val="24"/>
          <w:szCs w:val="24"/>
          <w:lang w:val="uk-UA"/>
        </w:rPr>
        <w:t xml:space="preserve">висновків та рекомендацій </w:t>
      </w:r>
      <w:r w:rsidR="00A9515E">
        <w:rPr>
          <w:rFonts w:ascii="Times New Roman" w:hAnsi="Times New Roman" w:cs="Times New Roman"/>
          <w:sz w:val="24"/>
          <w:szCs w:val="24"/>
          <w:lang w:val="uk-UA"/>
        </w:rPr>
        <w:t xml:space="preserve">спільного засідання </w:t>
      </w:r>
      <w:r w:rsidR="00F351C6" w:rsidRPr="00FF15C6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A9515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F351C6" w:rsidRPr="00FF15C6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A9515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F351C6" w:rsidRPr="00FF15C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D50B51" w:rsidRPr="00FF15C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A7A51">
        <w:rPr>
          <w:rFonts w:ascii="Times New Roman" w:hAnsi="Times New Roman" w:cs="Times New Roman"/>
          <w:sz w:val="24"/>
          <w:szCs w:val="24"/>
          <w:lang w:val="uk-UA"/>
        </w:rPr>
        <w:t>08 квітня</w:t>
      </w:r>
      <w:r w:rsidR="00D50B51" w:rsidRPr="00FF15C6">
        <w:rPr>
          <w:rFonts w:ascii="Times New Roman" w:hAnsi="Times New Roman" w:cs="Times New Roman"/>
          <w:sz w:val="24"/>
          <w:szCs w:val="24"/>
          <w:lang w:val="uk-UA"/>
        </w:rPr>
        <w:t xml:space="preserve"> 2026 року № </w:t>
      </w:r>
      <w:r w:rsidR="006A7A51">
        <w:rPr>
          <w:rFonts w:ascii="Times New Roman" w:hAnsi="Times New Roman" w:cs="Times New Roman"/>
          <w:sz w:val="24"/>
          <w:szCs w:val="24"/>
          <w:lang w:val="uk-UA"/>
        </w:rPr>
        <w:t>538</w:t>
      </w:r>
      <w:r w:rsidR="00D50B51" w:rsidRPr="00FF15C6">
        <w:rPr>
          <w:rFonts w:ascii="Times New Roman" w:hAnsi="Times New Roman" w:cs="Times New Roman"/>
          <w:sz w:val="24"/>
          <w:szCs w:val="24"/>
          <w:lang w:val="uk-UA"/>
        </w:rPr>
        <w:t>, селищна рада</w:t>
      </w:r>
    </w:p>
    <w:p w:rsidR="00291FF2" w:rsidRPr="009C23DF" w:rsidRDefault="00291FF2" w:rsidP="0079587C">
      <w:pPr>
        <w:ind w:firstLine="567"/>
        <w:contextualSpacing/>
        <w:jc w:val="both"/>
        <w:rPr>
          <w:rFonts w:ascii="Times New Roman" w:eastAsia="Arial" w:hAnsi="Times New Roman"/>
          <w:sz w:val="24"/>
          <w:szCs w:val="22"/>
          <w:lang w:val="uk-UA" w:eastAsia="uk-UA"/>
        </w:rPr>
      </w:pPr>
      <w:r>
        <w:rPr>
          <w:rFonts w:ascii="Times New Roman" w:eastAsia="Arial" w:hAnsi="Times New Roman"/>
          <w:color w:val="000000"/>
          <w:sz w:val="24"/>
          <w:szCs w:val="22"/>
          <w:lang w:val="uk-UA" w:eastAsia="uk-UA"/>
        </w:rPr>
        <w:t xml:space="preserve"> </w:t>
      </w:r>
    </w:p>
    <w:p w:rsidR="00291FF2" w:rsidRDefault="00291FF2" w:rsidP="0079587C">
      <w:pPr>
        <w:keepNext/>
        <w:keepLines/>
        <w:spacing w:before="360" w:after="120"/>
        <w:ind w:right="101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h.p273me72x9e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ВИРІШИЛА:</w:t>
      </w:r>
    </w:p>
    <w:p w:rsidR="0079587C" w:rsidRPr="0079587C" w:rsidRDefault="0079587C" w:rsidP="0079587C">
      <w:pPr>
        <w:keepNext/>
        <w:keepLines/>
        <w:spacing w:before="360" w:after="120"/>
        <w:ind w:right="101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253195" w:rsidRDefault="00012FAA" w:rsidP="00A9515E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Прийняти </w:t>
      </w:r>
      <w:r w:rsidR="00CE5BB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у комунальну власність </w:t>
      </w:r>
      <w:proofErr w:type="spellStart"/>
      <w:r w:rsidR="00CE5BB5">
        <w:rPr>
          <w:rFonts w:ascii="Times New Roman" w:hAnsi="Times New Roman" w:cs="Times New Roman"/>
          <w:sz w:val="24"/>
          <w:szCs w:val="24"/>
          <w:lang w:val="uk-UA" w:eastAsia="en-US"/>
        </w:rPr>
        <w:t>Петрівської</w:t>
      </w:r>
      <w:proofErr w:type="spellEnd"/>
      <w:r w:rsidR="00CE5BB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F41E67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селищної </w:t>
      </w:r>
      <w:r w:rsidR="00CE5BB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територіальної громади </w:t>
      </w:r>
      <w:r w:rsidR="00253195">
        <w:rPr>
          <w:rFonts w:ascii="Times New Roman" w:hAnsi="Times New Roman" w:cs="Times New Roman"/>
          <w:sz w:val="24"/>
          <w:szCs w:val="24"/>
          <w:lang w:val="uk-UA" w:eastAsia="en-US"/>
        </w:rPr>
        <w:t>житловий будинок</w:t>
      </w:r>
      <w:r w:rsidR="00253195" w:rsidRPr="0025319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садибного типу під № 86 (вісімдесят шість)</w:t>
      </w:r>
      <w:r w:rsidR="00A9515E">
        <w:rPr>
          <w:rFonts w:ascii="Times New Roman" w:hAnsi="Times New Roman" w:cs="Times New Roman"/>
          <w:sz w:val="24"/>
          <w:szCs w:val="24"/>
          <w:lang w:val="uk-UA" w:eastAsia="en-US"/>
        </w:rPr>
        <w:t>,</w:t>
      </w:r>
      <w:r w:rsidR="00253195" w:rsidRPr="0025319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25319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загальною площею </w:t>
      </w:r>
      <w:r w:rsidR="00A375D7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         </w:t>
      </w:r>
      <w:r w:rsidR="0025319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152,8 </w:t>
      </w:r>
      <w:proofErr w:type="spellStart"/>
      <w:r w:rsidR="00253195">
        <w:rPr>
          <w:rFonts w:ascii="Times New Roman" w:hAnsi="Times New Roman" w:cs="Times New Roman"/>
          <w:sz w:val="24"/>
          <w:szCs w:val="24"/>
          <w:lang w:val="uk-UA" w:eastAsia="en-US"/>
        </w:rPr>
        <w:t>кв.м</w:t>
      </w:r>
      <w:proofErr w:type="spellEnd"/>
      <w:r w:rsidR="0025319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., житлова площа 41.3 </w:t>
      </w:r>
      <w:proofErr w:type="spellStart"/>
      <w:r w:rsidR="00253195">
        <w:rPr>
          <w:rFonts w:ascii="Times New Roman" w:hAnsi="Times New Roman" w:cs="Times New Roman"/>
          <w:sz w:val="24"/>
          <w:szCs w:val="24"/>
          <w:lang w:val="uk-UA" w:eastAsia="en-US"/>
        </w:rPr>
        <w:t>кв.м</w:t>
      </w:r>
      <w:proofErr w:type="spellEnd"/>
      <w:r w:rsidR="0025319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., </w:t>
      </w:r>
      <w:r w:rsidR="00253195" w:rsidRPr="00253195">
        <w:rPr>
          <w:rFonts w:ascii="Times New Roman" w:hAnsi="Times New Roman" w:cs="Times New Roman"/>
          <w:sz w:val="24"/>
          <w:szCs w:val="24"/>
          <w:lang w:val="uk-UA" w:eastAsia="en-US"/>
        </w:rPr>
        <w:t>розташований по вулиці Інгулецька в селищі Петрове  Олександрійського району Кіровоградської області</w:t>
      </w:r>
      <w:r w:rsidR="00253195">
        <w:rPr>
          <w:rFonts w:ascii="Times New Roman" w:hAnsi="Times New Roman" w:cs="Times New Roman"/>
          <w:sz w:val="24"/>
          <w:szCs w:val="24"/>
          <w:lang w:val="uk-UA" w:eastAsia="en-US"/>
        </w:rPr>
        <w:t>.</w:t>
      </w:r>
    </w:p>
    <w:p w:rsidR="00E41730" w:rsidRPr="001127EE" w:rsidRDefault="00E41730" w:rsidP="004025E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1127E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Доручити заступнику селищного голови з питань діяльності виконавчих органів ради здійснити державну реєстрацію права комунальної власності </w:t>
      </w:r>
      <w:proofErr w:type="spellStart"/>
      <w:r w:rsidRPr="001127EE">
        <w:rPr>
          <w:rFonts w:ascii="Times New Roman" w:hAnsi="Times New Roman" w:cs="Times New Roman"/>
          <w:sz w:val="24"/>
          <w:szCs w:val="24"/>
          <w:lang w:val="uk-UA" w:eastAsia="en-US"/>
        </w:rPr>
        <w:t>Петрівської</w:t>
      </w:r>
      <w:proofErr w:type="spellEnd"/>
      <w:r w:rsidRPr="001127E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селищної територіальної громади в особі </w:t>
      </w:r>
      <w:proofErr w:type="spellStart"/>
      <w:r w:rsidRPr="001127EE">
        <w:rPr>
          <w:rFonts w:ascii="Times New Roman" w:hAnsi="Times New Roman" w:cs="Times New Roman"/>
          <w:sz w:val="24"/>
          <w:szCs w:val="24"/>
          <w:lang w:val="uk-UA" w:eastAsia="en-US"/>
        </w:rPr>
        <w:t>Петрівської</w:t>
      </w:r>
      <w:proofErr w:type="spellEnd"/>
      <w:r w:rsidRPr="001127E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селищної ради </w:t>
      </w:r>
      <w:r w:rsidR="001127EE">
        <w:rPr>
          <w:rFonts w:ascii="Times New Roman" w:hAnsi="Times New Roman" w:cs="Times New Roman"/>
          <w:sz w:val="24"/>
          <w:szCs w:val="24"/>
          <w:lang w:val="uk-UA" w:eastAsia="en-US"/>
        </w:rPr>
        <w:t>(код ЄДОПОУ 04364199), юридична адреса вул. Святкова, 20</w:t>
      </w:r>
      <w:r w:rsidR="004025E8">
        <w:rPr>
          <w:rFonts w:ascii="Times New Roman" w:hAnsi="Times New Roman" w:cs="Times New Roman"/>
          <w:sz w:val="24"/>
          <w:szCs w:val="24"/>
          <w:lang w:val="uk-UA" w:eastAsia="en-US"/>
        </w:rPr>
        <w:t>,</w:t>
      </w:r>
      <w:r w:rsidR="001127E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селище Петрове</w:t>
      </w:r>
      <w:r w:rsidR="004025E8">
        <w:rPr>
          <w:rFonts w:ascii="Times New Roman" w:hAnsi="Times New Roman" w:cs="Times New Roman"/>
          <w:sz w:val="24"/>
          <w:szCs w:val="24"/>
          <w:lang w:val="uk-UA" w:eastAsia="en-US"/>
        </w:rPr>
        <w:t>,</w:t>
      </w:r>
      <w:r w:rsidR="001127E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Олександрійський район</w:t>
      </w:r>
      <w:r w:rsidR="004025E8">
        <w:rPr>
          <w:rFonts w:ascii="Times New Roman" w:hAnsi="Times New Roman" w:cs="Times New Roman"/>
          <w:sz w:val="24"/>
          <w:szCs w:val="24"/>
          <w:lang w:val="uk-UA" w:eastAsia="en-US"/>
        </w:rPr>
        <w:t>,</w:t>
      </w:r>
      <w:r w:rsidR="001127E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1127EE">
        <w:rPr>
          <w:rFonts w:ascii="Times New Roman" w:hAnsi="Times New Roman" w:cs="Times New Roman"/>
          <w:sz w:val="24"/>
          <w:szCs w:val="24"/>
          <w:lang w:val="uk-UA" w:eastAsia="en-US"/>
        </w:rPr>
        <w:lastRenderedPageBreak/>
        <w:t xml:space="preserve">Кіровоградська область, </w:t>
      </w:r>
      <w:r w:rsidRPr="001127E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на </w:t>
      </w:r>
      <w:r w:rsidR="001127EE" w:rsidRPr="001127E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житловий будинок садибного типу під № 86 (вісімдесят шість) загальною площею 152,8 кв. м., житлова площа 41.3 </w:t>
      </w:r>
      <w:proofErr w:type="spellStart"/>
      <w:r w:rsidR="001127EE" w:rsidRPr="001127EE">
        <w:rPr>
          <w:rFonts w:ascii="Times New Roman" w:hAnsi="Times New Roman" w:cs="Times New Roman"/>
          <w:sz w:val="24"/>
          <w:szCs w:val="24"/>
          <w:lang w:val="uk-UA" w:eastAsia="en-US"/>
        </w:rPr>
        <w:t>кв.м</w:t>
      </w:r>
      <w:proofErr w:type="spellEnd"/>
      <w:r w:rsidR="001127EE" w:rsidRPr="001127E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., розташований по вулиці Інгулецька в селищі Петрове Олександрійського </w:t>
      </w:r>
      <w:r w:rsidR="001127EE">
        <w:rPr>
          <w:rFonts w:ascii="Times New Roman" w:hAnsi="Times New Roman" w:cs="Times New Roman"/>
          <w:sz w:val="24"/>
          <w:szCs w:val="24"/>
          <w:lang w:val="uk-UA" w:eastAsia="en-US"/>
        </w:rPr>
        <w:t>району Кіровоградської області</w:t>
      </w:r>
      <w:r w:rsidR="004025E8">
        <w:rPr>
          <w:rFonts w:ascii="Times New Roman" w:hAnsi="Times New Roman" w:cs="Times New Roman"/>
          <w:sz w:val="24"/>
          <w:szCs w:val="24"/>
          <w:lang w:val="uk-UA" w:eastAsia="en-US"/>
        </w:rPr>
        <w:t>,</w:t>
      </w:r>
      <w:r w:rsidRPr="001127E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шляхом звернення до державного реєстратора речових прав на нерухоме майно та їх обтяжень.</w:t>
      </w:r>
    </w:p>
    <w:p w:rsidR="008D48FD" w:rsidRDefault="008D48FD" w:rsidP="0079587C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43604C" w:rsidRDefault="0043604C" w:rsidP="00EA0474">
      <w:pPr>
        <w:ind w:right="1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A7A51" w:rsidRDefault="006A7A51" w:rsidP="00EA0474">
      <w:pPr>
        <w:ind w:right="1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D48FD" w:rsidRDefault="00291FF2" w:rsidP="004025E8">
      <w:pPr>
        <w:ind w:right="101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Петрівський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селищний голова                    </w:t>
      </w:r>
      <w:r w:rsidR="00177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           </w:t>
      </w:r>
      <w:r w:rsidR="00177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177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Світлана ТИЛИК</w:t>
      </w:r>
    </w:p>
    <w:sectPr w:rsidR="008D48FD" w:rsidSect="002A1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1F" w:rsidRDefault="00F8761F" w:rsidP="002A1EB1">
      <w:r>
        <w:separator/>
      </w:r>
    </w:p>
  </w:endnote>
  <w:endnote w:type="continuationSeparator" w:id="0">
    <w:p w:rsidR="00F8761F" w:rsidRDefault="00F8761F" w:rsidP="002A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B1" w:rsidRDefault="002A1EB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B1" w:rsidRDefault="002A1EB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B1" w:rsidRDefault="002A1EB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1F" w:rsidRDefault="00F8761F" w:rsidP="002A1EB1">
      <w:r>
        <w:separator/>
      </w:r>
    </w:p>
  </w:footnote>
  <w:footnote w:type="continuationSeparator" w:id="0">
    <w:p w:rsidR="00F8761F" w:rsidRDefault="00F8761F" w:rsidP="002A1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B1" w:rsidRDefault="002A1E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402184"/>
      <w:docPartObj>
        <w:docPartGallery w:val="Page Numbers (Top of Page)"/>
        <w:docPartUnique/>
      </w:docPartObj>
    </w:sdtPr>
    <w:sdtContent>
      <w:bookmarkStart w:id="2" w:name="_GoBack" w:displacedByCustomXml="prev"/>
      <w:p w:rsidR="002A1EB1" w:rsidRDefault="002A1EB1">
        <w:pPr>
          <w:pStyle w:val="a7"/>
          <w:jc w:val="center"/>
        </w:pPr>
        <w:r w:rsidRPr="002A1E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1E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1E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A1E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bookmarkEnd w:id="2" w:displacedByCustomXml="next"/>
    </w:sdtContent>
  </w:sdt>
  <w:p w:rsidR="002A1EB1" w:rsidRDefault="002A1EB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B1" w:rsidRDefault="002A1E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BF4"/>
    <w:multiLevelType w:val="hybridMultilevel"/>
    <w:tmpl w:val="6B7E301A"/>
    <w:lvl w:ilvl="0" w:tplc="7908A79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C2FC9"/>
    <w:multiLevelType w:val="hybridMultilevel"/>
    <w:tmpl w:val="C36C7FDE"/>
    <w:lvl w:ilvl="0" w:tplc="7908A79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001D2"/>
    <w:multiLevelType w:val="hybridMultilevel"/>
    <w:tmpl w:val="2CBEF992"/>
    <w:lvl w:ilvl="0" w:tplc="7908A794">
      <w:start w:val="7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455C94"/>
    <w:multiLevelType w:val="hybridMultilevel"/>
    <w:tmpl w:val="E4CAAEA4"/>
    <w:lvl w:ilvl="0" w:tplc="7908A794">
      <w:start w:val="7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69266A9"/>
    <w:multiLevelType w:val="hybridMultilevel"/>
    <w:tmpl w:val="778A4A38"/>
    <w:lvl w:ilvl="0" w:tplc="7908A794">
      <w:start w:val="7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BF177CC"/>
    <w:multiLevelType w:val="hybridMultilevel"/>
    <w:tmpl w:val="597409F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D240763"/>
    <w:multiLevelType w:val="hybridMultilevel"/>
    <w:tmpl w:val="7B56F9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D66213"/>
    <w:multiLevelType w:val="hybridMultilevel"/>
    <w:tmpl w:val="28302A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2124E7"/>
    <w:multiLevelType w:val="multilevel"/>
    <w:tmpl w:val="167C056A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386E0D14"/>
    <w:multiLevelType w:val="hybridMultilevel"/>
    <w:tmpl w:val="C0A04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90E57"/>
    <w:multiLevelType w:val="multilevel"/>
    <w:tmpl w:val="167C056A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3D43719F"/>
    <w:multiLevelType w:val="hybridMultilevel"/>
    <w:tmpl w:val="4E209DEE"/>
    <w:lvl w:ilvl="0" w:tplc="7908A79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734EE"/>
    <w:multiLevelType w:val="hybridMultilevel"/>
    <w:tmpl w:val="98B4A766"/>
    <w:lvl w:ilvl="0" w:tplc="7908A794">
      <w:start w:val="7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61B5"/>
    <w:multiLevelType w:val="hybridMultilevel"/>
    <w:tmpl w:val="2B6AEC38"/>
    <w:lvl w:ilvl="0" w:tplc="9E3008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B96892"/>
    <w:multiLevelType w:val="hybridMultilevel"/>
    <w:tmpl w:val="04F6A6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47E82"/>
    <w:multiLevelType w:val="multilevel"/>
    <w:tmpl w:val="167C056A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>
    <w:nsid w:val="4CD41664"/>
    <w:multiLevelType w:val="hybridMultilevel"/>
    <w:tmpl w:val="4B3E17D2"/>
    <w:lvl w:ilvl="0" w:tplc="7908A79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163F61"/>
    <w:multiLevelType w:val="multilevel"/>
    <w:tmpl w:val="167C056A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>
    <w:nsid w:val="5396641C"/>
    <w:multiLevelType w:val="hybridMultilevel"/>
    <w:tmpl w:val="14AED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5C15890"/>
    <w:multiLevelType w:val="hybridMultilevel"/>
    <w:tmpl w:val="8C287D2A"/>
    <w:lvl w:ilvl="0" w:tplc="C4C2D1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18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  <w:num w:numId="12">
    <w:abstractNumId w:val="16"/>
  </w:num>
  <w:num w:numId="13">
    <w:abstractNumId w:val="13"/>
  </w:num>
  <w:num w:numId="14">
    <w:abstractNumId w:val="1"/>
  </w:num>
  <w:num w:numId="15">
    <w:abstractNumId w:val="7"/>
  </w:num>
  <w:num w:numId="16">
    <w:abstractNumId w:val="15"/>
  </w:num>
  <w:num w:numId="17">
    <w:abstractNumId w:val="12"/>
  </w:num>
  <w:num w:numId="18">
    <w:abstractNumId w:val="11"/>
  </w:num>
  <w:num w:numId="19">
    <w:abstractNumId w:val="17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3B"/>
    <w:rsid w:val="0000117C"/>
    <w:rsid w:val="00012FAA"/>
    <w:rsid w:val="000149AF"/>
    <w:rsid w:val="00040A3A"/>
    <w:rsid w:val="0004619A"/>
    <w:rsid w:val="00055A5C"/>
    <w:rsid w:val="00094994"/>
    <w:rsid w:val="00104D64"/>
    <w:rsid w:val="001127EE"/>
    <w:rsid w:val="00177666"/>
    <w:rsid w:val="001C07FF"/>
    <w:rsid w:val="00225F31"/>
    <w:rsid w:val="00247E79"/>
    <w:rsid w:val="00251BBF"/>
    <w:rsid w:val="00253195"/>
    <w:rsid w:val="00253723"/>
    <w:rsid w:val="00290FE6"/>
    <w:rsid w:val="00291FF2"/>
    <w:rsid w:val="002A1EB1"/>
    <w:rsid w:val="003A3A8A"/>
    <w:rsid w:val="003A3EA6"/>
    <w:rsid w:val="003A6DF6"/>
    <w:rsid w:val="003D449A"/>
    <w:rsid w:val="003D6C9C"/>
    <w:rsid w:val="004005BF"/>
    <w:rsid w:val="004025E8"/>
    <w:rsid w:val="00426390"/>
    <w:rsid w:val="0043604C"/>
    <w:rsid w:val="004417BA"/>
    <w:rsid w:val="00450EF1"/>
    <w:rsid w:val="00456605"/>
    <w:rsid w:val="00472A60"/>
    <w:rsid w:val="00495D95"/>
    <w:rsid w:val="004C0634"/>
    <w:rsid w:val="00655803"/>
    <w:rsid w:val="006A7A51"/>
    <w:rsid w:val="006D41BF"/>
    <w:rsid w:val="006F4207"/>
    <w:rsid w:val="006F547C"/>
    <w:rsid w:val="0070360B"/>
    <w:rsid w:val="007300A2"/>
    <w:rsid w:val="00743832"/>
    <w:rsid w:val="00760AA3"/>
    <w:rsid w:val="0077403A"/>
    <w:rsid w:val="0078776A"/>
    <w:rsid w:val="0079587C"/>
    <w:rsid w:val="007E793E"/>
    <w:rsid w:val="00811D7E"/>
    <w:rsid w:val="00834432"/>
    <w:rsid w:val="00835633"/>
    <w:rsid w:val="0085514C"/>
    <w:rsid w:val="00874C3C"/>
    <w:rsid w:val="00877778"/>
    <w:rsid w:val="008A5218"/>
    <w:rsid w:val="008C6ACA"/>
    <w:rsid w:val="008D48FD"/>
    <w:rsid w:val="00911CCE"/>
    <w:rsid w:val="009420FD"/>
    <w:rsid w:val="00943B55"/>
    <w:rsid w:val="00951BA9"/>
    <w:rsid w:val="009C23DF"/>
    <w:rsid w:val="009E006F"/>
    <w:rsid w:val="00A375D7"/>
    <w:rsid w:val="00A440FA"/>
    <w:rsid w:val="00A45E2E"/>
    <w:rsid w:val="00A535B3"/>
    <w:rsid w:val="00A94A62"/>
    <w:rsid w:val="00A9515E"/>
    <w:rsid w:val="00B045A3"/>
    <w:rsid w:val="00B5782C"/>
    <w:rsid w:val="00BB059A"/>
    <w:rsid w:val="00CC09FA"/>
    <w:rsid w:val="00CE53C2"/>
    <w:rsid w:val="00CE5BB5"/>
    <w:rsid w:val="00D22CE0"/>
    <w:rsid w:val="00D50B51"/>
    <w:rsid w:val="00D66DCC"/>
    <w:rsid w:val="00D76E94"/>
    <w:rsid w:val="00DC1E94"/>
    <w:rsid w:val="00DC7D26"/>
    <w:rsid w:val="00DD4F3B"/>
    <w:rsid w:val="00E340ED"/>
    <w:rsid w:val="00E37F5D"/>
    <w:rsid w:val="00E41730"/>
    <w:rsid w:val="00E41C09"/>
    <w:rsid w:val="00E45660"/>
    <w:rsid w:val="00EA0474"/>
    <w:rsid w:val="00EA4216"/>
    <w:rsid w:val="00EB37FF"/>
    <w:rsid w:val="00F23886"/>
    <w:rsid w:val="00F32CA7"/>
    <w:rsid w:val="00F351C6"/>
    <w:rsid w:val="00F35AFB"/>
    <w:rsid w:val="00F41E67"/>
    <w:rsid w:val="00F8761F"/>
    <w:rsid w:val="00FB4343"/>
    <w:rsid w:val="00FB7E65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F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65580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F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36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360B"/>
    <w:rPr>
      <w:rFonts w:ascii="Segoe UI" w:eastAsia="Calibr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4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rsid w:val="00655803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655803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2A1EB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1EB1"/>
    <w:rPr>
      <w:rFonts w:ascii="Calibri" w:eastAsia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A1EB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1EB1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F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65580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F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36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360B"/>
    <w:rPr>
      <w:rFonts w:ascii="Segoe UI" w:eastAsia="Calibr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4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rsid w:val="00655803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655803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2A1EB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1EB1"/>
    <w:rPr>
      <w:rFonts w:ascii="Calibri" w:eastAsia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A1EB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1EB1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I</cp:lastModifiedBy>
  <cp:revision>9</cp:revision>
  <cp:lastPrinted>2026-03-23T14:55:00Z</cp:lastPrinted>
  <dcterms:created xsi:type="dcterms:W3CDTF">2026-02-25T09:26:00Z</dcterms:created>
  <dcterms:modified xsi:type="dcterms:W3CDTF">2026-04-09T12:33:00Z</dcterms:modified>
</cp:coreProperties>
</file>