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4540FFBD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6B1358">
        <w:rPr>
          <w:rFonts w:ascii="Times New Roman" w:hAnsi="Times New Roman"/>
          <w:sz w:val="24"/>
          <w:szCs w:val="24"/>
        </w:rPr>
        <w:t>26 березня</w:t>
      </w:r>
      <w:r w:rsidR="004B4559" w:rsidRPr="004B4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6B1358">
        <w:rPr>
          <w:rFonts w:ascii="Times New Roman" w:hAnsi="Times New Roman"/>
          <w:sz w:val="24"/>
          <w:szCs w:val="24"/>
        </w:rPr>
        <w:t>128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77777777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387B2323" w:rsidR="00E23615" w:rsidRPr="000A59EC" w:rsidRDefault="00E43C74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Біденка Олександра Степановича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073B66EB" w:rsidR="00E23615" w:rsidRPr="005845CF" w:rsidRDefault="00E23615" w:rsidP="00B752B1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114F2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E43C74" w:rsidRPr="00E43C74">
        <w:rPr>
          <w:rFonts w:ascii="Times New Roman" w:hAnsi="Times New Roman"/>
          <w:bCs/>
          <w:sz w:val="24"/>
          <w:szCs w:val="24"/>
        </w:rPr>
        <w:t>Біденка Олександра Степановича</w:t>
      </w:r>
      <w:r w:rsidR="00E43C74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77777777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FD2BC70" w14:textId="77777777" w:rsidR="00202EC0" w:rsidRDefault="00202EC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77777777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5EA6BA35" w:rsidR="00E23615" w:rsidRPr="00777787" w:rsidRDefault="006B1358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березня</w:t>
      </w:r>
      <w:r w:rsidR="004B4559" w:rsidRPr="004B4559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128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77777777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082A1214" w14:textId="77777777" w:rsidR="00E43C74" w:rsidRPr="000A59EC" w:rsidRDefault="00E43C74" w:rsidP="00E43C7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Біденка Олександра Степановича</w:t>
      </w: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0B528B75" w:rsidR="00E23615" w:rsidRPr="000A59EC" w:rsidRDefault="00E23615" w:rsidP="00342DE1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D114F2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E43C74">
        <w:rPr>
          <w:rFonts w:ascii="Times New Roman" w:eastAsia="Times New Roman" w:hAnsi="Times New Roman"/>
          <w:sz w:val="24"/>
          <w:szCs w:val="24"/>
          <w:lang w:eastAsia="ru-RU"/>
        </w:rPr>
        <w:t>14 березня</w:t>
      </w:r>
      <w:r w:rsidR="0064204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E43C7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E43C74" w:rsidRPr="00E43C74">
        <w:rPr>
          <w:rFonts w:ascii="Times New Roman" w:hAnsi="Times New Roman"/>
          <w:bCs/>
          <w:sz w:val="24"/>
          <w:szCs w:val="24"/>
        </w:rPr>
        <w:t>Біденка Олександра Степановича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E43C74">
        <w:rPr>
          <w:rFonts w:ascii="Times New Roman" w:hAnsi="Times New Roman"/>
          <w:sz w:val="24"/>
          <w:szCs w:val="24"/>
        </w:rPr>
        <w:t>15 серпня 1972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F1CB7B" w14:textId="77777777" w:rsidR="003B1234" w:rsidRDefault="003B1234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0180966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Додаток 1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141195B0" w:rsidR="001B0B0B" w:rsidRPr="00777787" w:rsidRDefault="006B1358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березня</w:t>
      </w:r>
      <w:r w:rsidR="004B4559" w:rsidRPr="004B4559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128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1A6F6A89" w14:textId="77777777"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3F56D932" w14:textId="77777777"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39747C79" w14:textId="77777777" w:rsidR="00E43C74" w:rsidRPr="000A59EC" w:rsidRDefault="00E43C74" w:rsidP="00E43C7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Біденка Олександра Степановича</w:t>
      </w: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662993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662993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62993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0C1BF293" w:rsidR="003421BD" w:rsidRPr="00662993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93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662993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662993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662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662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662993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662993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662993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662993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 w:rsidRPr="00662993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 w:rsidRPr="00662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2993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662993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662993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662993">
              <w:rPr>
                <w:rFonts w:ascii="Times New Roman" w:hAnsi="Times New Roman"/>
                <w:sz w:val="24"/>
                <w:szCs w:val="24"/>
              </w:rPr>
              <w:t>1</w:t>
            </w:r>
            <w:r w:rsidR="00662993">
              <w:rPr>
                <w:rFonts w:ascii="Times New Roman" w:hAnsi="Times New Roman"/>
                <w:sz w:val="24"/>
                <w:szCs w:val="24"/>
              </w:rPr>
              <w:t>7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1B0B0B" w:rsidRPr="00662993">
              <w:rPr>
                <w:rFonts w:ascii="Times New Roman" w:hAnsi="Times New Roman"/>
                <w:sz w:val="24"/>
                <w:szCs w:val="24"/>
              </w:rPr>
              <w:t>3</w:t>
            </w:r>
            <w:r w:rsidR="00C047B2" w:rsidRPr="00662993">
              <w:rPr>
                <w:rFonts w:ascii="Times New Roman" w:hAnsi="Times New Roman"/>
                <w:sz w:val="24"/>
                <w:szCs w:val="24"/>
              </w:rPr>
              <w:t>0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8F3BEB" w:rsidRPr="00662993">
              <w:rPr>
                <w:rFonts w:ascii="Times New Roman" w:hAnsi="Times New Roman"/>
                <w:sz w:val="24"/>
                <w:szCs w:val="24"/>
              </w:rPr>
              <w:t>опускальне</w:t>
            </w:r>
            <w:proofErr w:type="spellEnd"/>
            <w:r w:rsidR="008F3BEB" w:rsidRPr="00662993">
              <w:rPr>
                <w:rFonts w:ascii="Times New Roman" w:hAnsi="Times New Roman"/>
                <w:sz w:val="24"/>
                <w:szCs w:val="24"/>
              </w:rPr>
              <w:t xml:space="preserve"> 1 шт., </w:t>
            </w:r>
            <w:r w:rsidR="00FA04CF" w:rsidRPr="00662993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662993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662993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662993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915399" w:rsidRPr="00662993">
              <w:rPr>
                <w:rFonts w:ascii="Times New Roman" w:hAnsi="Times New Roman"/>
                <w:sz w:val="24"/>
                <w:szCs w:val="24"/>
              </w:rPr>
              <w:t>2</w:t>
            </w:r>
            <w:r w:rsidR="00F800D2" w:rsidRPr="00662993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662993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662993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62993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50C0065A" w:rsidR="002308CC" w:rsidRPr="00662993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93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662993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662993">
              <w:rPr>
                <w:rFonts w:ascii="Times New Roman" w:hAnsi="Times New Roman"/>
                <w:sz w:val="24"/>
                <w:szCs w:val="24"/>
              </w:rPr>
              <w:t>: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662993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66299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662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93E">
              <w:rPr>
                <w:rFonts w:ascii="Times New Roman" w:hAnsi="Times New Roman"/>
                <w:sz w:val="24"/>
                <w:szCs w:val="24"/>
              </w:rPr>
              <w:t>село Нове Кіровоградської області</w:t>
            </w:r>
            <w:r w:rsidR="00FA04CF" w:rsidRPr="0066299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72D9A" w:rsidRPr="00662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662993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64204B" w:rsidRPr="00662993">
              <w:rPr>
                <w:rFonts w:ascii="Times New Roman" w:hAnsi="Times New Roman"/>
                <w:sz w:val="24"/>
                <w:szCs w:val="24"/>
              </w:rPr>
              <w:t xml:space="preserve"> – село Новий </w:t>
            </w:r>
            <w:proofErr w:type="spellStart"/>
            <w:r w:rsidR="0064204B" w:rsidRPr="00662993">
              <w:rPr>
                <w:rFonts w:ascii="Times New Roman" w:hAnsi="Times New Roman"/>
                <w:sz w:val="24"/>
                <w:szCs w:val="24"/>
              </w:rPr>
              <w:t>Стародуб</w:t>
            </w:r>
            <w:proofErr w:type="spellEnd"/>
            <w:r w:rsidR="0064204B" w:rsidRPr="00662993">
              <w:rPr>
                <w:rFonts w:ascii="Times New Roman" w:hAnsi="Times New Roman"/>
                <w:sz w:val="24"/>
                <w:szCs w:val="24"/>
              </w:rPr>
              <w:t xml:space="preserve"> – селище Петрове</w:t>
            </w:r>
            <w:r w:rsidR="00915399" w:rsidRPr="006629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662993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063FF041" w:rsidR="002B7CE0" w:rsidRPr="00662993" w:rsidRDefault="00662993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26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272</w:t>
            </w:r>
            <w:r w:rsidR="00D719CD" w:rsidRPr="0066299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662993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9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662993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662993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993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1FF6B21C" w:rsidR="002D2782" w:rsidRPr="00662993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993"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 w:rsidRPr="00662993"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E260ED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662993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662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0ED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662993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30B29092" w:rsidR="002308CC" w:rsidRPr="00662993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993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662993">
              <w:rPr>
                <w:rFonts w:ascii="Times New Roman" w:hAnsi="Times New Roman"/>
                <w:sz w:val="24"/>
                <w:szCs w:val="24"/>
              </w:rPr>
              <w:t>5</w:t>
            </w:r>
            <w:r w:rsidR="00E260ED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662993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662993">
              <w:rPr>
                <w:rFonts w:ascii="Times New Roman" w:hAnsi="Times New Roman"/>
                <w:sz w:val="24"/>
                <w:szCs w:val="24"/>
              </w:rPr>
              <w:t>5</w:t>
            </w:r>
            <w:r w:rsidR="00E260ED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662993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6629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662993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7EE3DA70" w:rsidR="002D2782" w:rsidRPr="00662993" w:rsidRDefault="00E260ED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66299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662993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9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97F" w14:textId="77777777" w:rsidR="006606C7" w:rsidRPr="00662993" w:rsidRDefault="000F632D" w:rsidP="000F632D">
            <w:pPr>
              <w:spacing w:after="0" w:line="240" w:lineRule="auto"/>
              <w:ind w:left="-142" w:right="-142"/>
              <w:rPr>
                <w:sz w:val="24"/>
                <w:szCs w:val="24"/>
                <w:lang w:eastAsia="ru-RU"/>
              </w:rPr>
            </w:pPr>
            <w:r w:rsidRPr="0066299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23615" w:rsidRPr="00662993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0C708ACC" w:rsidR="002D2782" w:rsidRPr="00662993" w:rsidRDefault="00E260ED" w:rsidP="00B75FF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0ED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260ED">
              <w:rPr>
                <w:rFonts w:ascii="Times New Roman" w:hAnsi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DD0B6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955E0C" w14:textId="77777777" w:rsidR="00960B6C" w:rsidRPr="005229EF" w:rsidRDefault="00960B6C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2006" w14:textId="77777777" w:rsidR="00257293" w:rsidRDefault="00257293" w:rsidP="00417F92">
      <w:pPr>
        <w:spacing w:after="0" w:line="240" w:lineRule="auto"/>
      </w:pPr>
      <w:r>
        <w:separator/>
      </w:r>
    </w:p>
  </w:endnote>
  <w:endnote w:type="continuationSeparator" w:id="0">
    <w:p w14:paraId="6F01FC59" w14:textId="77777777" w:rsidR="00257293" w:rsidRDefault="00257293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7B67" w14:textId="77777777" w:rsidR="00257293" w:rsidRDefault="00257293" w:rsidP="00417F92">
      <w:pPr>
        <w:spacing w:after="0" w:line="240" w:lineRule="auto"/>
      </w:pPr>
      <w:r>
        <w:separator/>
      </w:r>
    </w:p>
  </w:footnote>
  <w:footnote w:type="continuationSeparator" w:id="0">
    <w:p w14:paraId="2705D0C1" w14:textId="77777777" w:rsidR="00257293" w:rsidRDefault="00257293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244DE"/>
    <w:rsid w:val="00033F86"/>
    <w:rsid w:val="00036CC2"/>
    <w:rsid w:val="0003717A"/>
    <w:rsid w:val="00040E66"/>
    <w:rsid w:val="000468F7"/>
    <w:rsid w:val="00047D4E"/>
    <w:rsid w:val="00056150"/>
    <w:rsid w:val="00063CE0"/>
    <w:rsid w:val="00072D9A"/>
    <w:rsid w:val="00080F5C"/>
    <w:rsid w:val="00083791"/>
    <w:rsid w:val="000948EA"/>
    <w:rsid w:val="00097345"/>
    <w:rsid w:val="0009776F"/>
    <w:rsid w:val="00097D91"/>
    <w:rsid w:val="000A1496"/>
    <w:rsid w:val="000A59EC"/>
    <w:rsid w:val="000A5FE3"/>
    <w:rsid w:val="000B1E5E"/>
    <w:rsid w:val="000B42FA"/>
    <w:rsid w:val="000B7B0B"/>
    <w:rsid w:val="000C1CF0"/>
    <w:rsid w:val="000D0CE0"/>
    <w:rsid w:val="000F1DE9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1E0F75"/>
    <w:rsid w:val="00202EC0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57293"/>
    <w:rsid w:val="00291768"/>
    <w:rsid w:val="0029677D"/>
    <w:rsid w:val="00296DAC"/>
    <w:rsid w:val="002A099D"/>
    <w:rsid w:val="002A1358"/>
    <w:rsid w:val="002B04A1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42DE1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4721"/>
    <w:rsid w:val="003C5E60"/>
    <w:rsid w:val="003D08F2"/>
    <w:rsid w:val="003D2AA3"/>
    <w:rsid w:val="003E07CB"/>
    <w:rsid w:val="003F55C0"/>
    <w:rsid w:val="003F6230"/>
    <w:rsid w:val="003F63E3"/>
    <w:rsid w:val="00400235"/>
    <w:rsid w:val="00401D8B"/>
    <w:rsid w:val="00410A54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6BF1"/>
    <w:rsid w:val="0047438E"/>
    <w:rsid w:val="004816DF"/>
    <w:rsid w:val="00496631"/>
    <w:rsid w:val="00496D09"/>
    <w:rsid w:val="00497561"/>
    <w:rsid w:val="004A58E0"/>
    <w:rsid w:val="004B0B72"/>
    <w:rsid w:val="004B4559"/>
    <w:rsid w:val="004C1FEC"/>
    <w:rsid w:val="004E3865"/>
    <w:rsid w:val="004E399A"/>
    <w:rsid w:val="004F2F15"/>
    <w:rsid w:val="004F4FE0"/>
    <w:rsid w:val="00517B22"/>
    <w:rsid w:val="005205C1"/>
    <w:rsid w:val="0052270C"/>
    <w:rsid w:val="005229EF"/>
    <w:rsid w:val="00537F99"/>
    <w:rsid w:val="00561A1C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606C7"/>
    <w:rsid w:val="00662993"/>
    <w:rsid w:val="00663D77"/>
    <w:rsid w:val="00670D6C"/>
    <w:rsid w:val="006722E9"/>
    <w:rsid w:val="00680DEF"/>
    <w:rsid w:val="00691E64"/>
    <w:rsid w:val="00693930"/>
    <w:rsid w:val="006B1358"/>
    <w:rsid w:val="006C4967"/>
    <w:rsid w:val="006C617F"/>
    <w:rsid w:val="006C69E0"/>
    <w:rsid w:val="006D17B5"/>
    <w:rsid w:val="006E4EF9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662D"/>
    <w:rsid w:val="00767EF1"/>
    <w:rsid w:val="0077689B"/>
    <w:rsid w:val="00777214"/>
    <w:rsid w:val="007812D3"/>
    <w:rsid w:val="0078763D"/>
    <w:rsid w:val="007C091E"/>
    <w:rsid w:val="007D1639"/>
    <w:rsid w:val="007E2615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62C0"/>
    <w:rsid w:val="00866396"/>
    <w:rsid w:val="00872067"/>
    <w:rsid w:val="00874BB6"/>
    <w:rsid w:val="00875235"/>
    <w:rsid w:val="00887BE4"/>
    <w:rsid w:val="008A7C5A"/>
    <w:rsid w:val="008B03D8"/>
    <w:rsid w:val="008B060F"/>
    <w:rsid w:val="008B7D71"/>
    <w:rsid w:val="008D2AED"/>
    <w:rsid w:val="008F0654"/>
    <w:rsid w:val="008F3BEB"/>
    <w:rsid w:val="00901092"/>
    <w:rsid w:val="009042D3"/>
    <w:rsid w:val="009058E0"/>
    <w:rsid w:val="00915399"/>
    <w:rsid w:val="00933C29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6489"/>
    <w:rsid w:val="00A104AB"/>
    <w:rsid w:val="00A14E71"/>
    <w:rsid w:val="00A15E85"/>
    <w:rsid w:val="00A23C01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18C8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BF446D"/>
    <w:rsid w:val="00C002DC"/>
    <w:rsid w:val="00C047B2"/>
    <w:rsid w:val="00C37E62"/>
    <w:rsid w:val="00C544F5"/>
    <w:rsid w:val="00C6293E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D1F44"/>
    <w:rsid w:val="00CD58FE"/>
    <w:rsid w:val="00CD63E6"/>
    <w:rsid w:val="00CD7517"/>
    <w:rsid w:val="00CF2CE4"/>
    <w:rsid w:val="00CF4500"/>
    <w:rsid w:val="00D02362"/>
    <w:rsid w:val="00D05092"/>
    <w:rsid w:val="00D058BA"/>
    <w:rsid w:val="00D114F2"/>
    <w:rsid w:val="00D12E4F"/>
    <w:rsid w:val="00D17CA0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6211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0ED"/>
    <w:rsid w:val="00E26406"/>
    <w:rsid w:val="00E278DA"/>
    <w:rsid w:val="00E43C74"/>
    <w:rsid w:val="00E50A1A"/>
    <w:rsid w:val="00E55243"/>
    <w:rsid w:val="00E663EB"/>
    <w:rsid w:val="00E81170"/>
    <w:rsid w:val="00E83CD6"/>
    <w:rsid w:val="00E94146"/>
    <w:rsid w:val="00EA16E3"/>
    <w:rsid w:val="00EA1F3E"/>
    <w:rsid w:val="00EB2375"/>
    <w:rsid w:val="00EC5561"/>
    <w:rsid w:val="00ED0FCA"/>
    <w:rsid w:val="00ED2D1B"/>
    <w:rsid w:val="00F0025E"/>
    <w:rsid w:val="00F13E77"/>
    <w:rsid w:val="00F22805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277</cp:revision>
  <cp:lastPrinted>2026-03-30T07:00:00Z</cp:lastPrinted>
  <dcterms:created xsi:type="dcterms:W3CDTF">2023-05-01T11:00:00Z</dcterms:created>
  <dcterms:modified xsi:type="dcterms:W3CDTF">2026-03-30T07:00:00Z</dcterms:modified>
</cp:coreProperties>
</file>