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1EC6" w:rsidRPr="00660593" w:rsidRDefault="00FF1EC6" w:rsidP="00FF1EC6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76DD6099" wp14:editId="25CFC4B8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EC6" w:rsidRPr="00660593" w:rsidRDefault="00FF1EC6" w:rsidP="00FF1EC6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FF1EC6" w:rsidRPr="00660593" w:rsidRDefault="00FF1EC6" w:rsidP="00FF1EC6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FF1EC6" w:rsidRPr="00660593" w:rsidRDefault="00FF1EC6" w:rsidP="00FF1EC6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FF1EC6" w:rsidRPr="00660593" w:rsidRDefault="00FF1EC6" w:rsidP="00FF1EC6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FF1EC6" w:rsidRPr="00660593" w:rsidTr="006C08C6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F1EC6" w:rsidRPr="00660593" w:rsidRDefault="00FF1EC6" w:rsidP="006C08C6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FF1EC6" w:rsidRPr="00660593" w:rsidRDefault="00FF1EC6" w:rsidP="006C08C6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FF1EC6" w:rsidRPr="00660593" w:rsidRDefault="00FF1EC6" w:rsidP="00FF1EC6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FF1EC6" w:rsidRPr="00660593" w:rsidTr="006C08C6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F1EC6" w:rsidRPr="00660593" w:rsidRDefault="00FF1EC6" w:rsidP="006C08C6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 ТРЕТЯ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FF1EC6" w:rsidRPr="00660593" w:rsidRDefault="00FF1EC6" w:rsidP="006C08C6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FF1EC6" w:rsidRPr="00660593" w:rsidTr="006C08C6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F1EC6" w:rsidRPr="00660593" w:rsidRDefault="00FF1EC6" w:rsidP="006C08C6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FF1EC6" w:rsidRPr="00660593" w:rsidTr="006C08C6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F1EC6" w:rsidRPr="00660593" w:rsidRDefault="00FF1EC6" w:rsidP="006C08C6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F1EC6" w:rsidRPr="00660593" w:rsidRDefault="00FF1EC6" w:rsidP="006C08C6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24 грудня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F1EC6" w:rsidRPr="00660593" w:rsidRDefault="00FF1EC6" w:rsidP="006C08C6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F1EC6" w:rsidRPr="00660593" w:rsidRDefault="00FF1EC6" w:rsidP="006C08C6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F1EC6" w:rsidRPr="00660593" w:rsidRDefault="00FF1EC6" w:rsidP="006C08C6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5888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FF1EC6" w:rsidRPr="00660593" w:rsidTr="006C08C6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F1EC6" w:rsidRPr="00660593" w:rsidRDefault="00FF1EC6" w:rsidP="006C08C6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Pr="00145F34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 w:rsidRPr="00145F34">
        <w:rPr>
          <w:b/>
          <w:szCs w:val="24"/>
        </w:rPr>
        <w:t>надання дозволу на розроблення</w:t>
      </w:r>
    </w:p>
    <w:p w:rsidR="00650514" w:rsidRPr="00145F34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5F34">
        <w:rPr>
          <w:b/>
          <w:szCs w:val="24"/>
        </w:rPr>
        <w:t>технічної документації</w:t>
      </w:r>
      <w:r w:rsidR="005A73E9" w:rsidRPr="00145F34">
        <w:rPr>
          <w:b/>
          <w:szCs w:val="24"/>
        </w:rPr>
        <w:t xml:space="preserve"> із землеустрою</w:t>
      </w:r>
    </w:p>
    <w:p w:rsidR="005A73E9" w:rsidRPr="00145F34" w:rsidRDefault="005A73E9" w:rsidP="00650514">
      <w:pPr>
        <w:spacing w:line="240" w:lineRule="auto"/>
        <w:outlineLvl w:val="0"/>
        <w:rPr>
          <w:b/>
          <w:szCs w:val="24"/>
        </w:rPr>
      </w:pPr>
      <w:r w:rsidRPr="00145F34">
        <w:rPr>
          <w:b/>
          <w:szCs w:val="24"/>
        </w:rPr>
        <w:t>щодо встановлення (відновлення) меж</w:t>
      </w:r>
    </w:p>
    <w:p w:rsidR="005A73E9" w:rsidRPr="00145F34" w:rsidRDefault="005A73E9" w:rsidP="00650514">
      <w:pPr>
        <w:spacing w:line="240" w:lineRule="auto"/>
        <w:outlineLvl w:val="0"/>
        <w:rPr>
          <w:b/>
          <w:szCs w:val="24"/>
        </w:rPr>
      </w:pPr>
      <w:r w:rsidRPr="00145F34">
        <w:rPr>
          <w:b/>
          <w:szCs w:val="24"/>
        </w:rPr>
        <w:t>земельної ділянки в натурі (на місцевості)</w:t>
      </w:r>
    </w:p>
    <w:p w:rsidR="003E62B4" w:rsidRPr="001B609D" w:rsidRDefault="00CE2FE8" w:rsidP="00650514">
      <w:pPr>
        <w:spacing w:line="240" w:lineRule="auto"/>
        <w:outlineLvl w:val="0"/>
        <w:rPr>
          <w:b/>
          <w:szCs w:val="24"/>
        </w:rPr>
      </w:pPr>
      <w:r w:rsidRPr="00145F34">
        <w:rPr>
          <w:b/>
          <w:szCs w:val="24"/>
        </w:rPr>
        <w:t>громадянці Деркач Світлані Миколаївні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711B6E" w:rsidRDefault="00FF1EC6" w:rsidP="00FF1EC6">
      <w:pPr>
        <w:spacing w:line="240" w:lineRule="auto"/>
        <w:ind w:firstLine="567"/>
        <w:rPr>
          <w:rFonts w:cs="Times New Roman"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12 грудня 2025 року № 01.1-17/4853/1</w:t>
      </w:r>
      <w:r w:rsidR="00650514" w:rsidRPr="00711B6E">
        <w:rPr>
          <w:rFonts w:cs="Times New Roman"/>
          <w:szCs w:val="24"/>
        </w:rPr>
        <w:t xml:space="preserve">, </w:t>
      </w:r>
      <w:r w:rsidR="004D7293" w:rsidRPr="00643694">
        <w:rPr>
          <w:rFonts w:cs="Times New Roman"/>
          <w:szCs w:val="24"/>
        </w:rPr>
        <w:t xml:space="preserve">заяву </w:t>
      </w:r>
      <w:r w:rsidR="00CE2FE8">
        <w:rPr>
          <w:szCs w:val="24"/>
        </w:rPr>
        <w:t>громадянки Деркач Світлани Миколаївни</w:t>
      </w:r>
      <w:r w:rsidR="004D7293">
        <w:rPr>
          <w:b/>
          <w:szCs w:val="24"/>
        </w:rPr>
        <w:t xml:space="preserve"> </w:t>
      </w:r>
      <w:r w:rsidR="004D7293" w:rsidRPr="00643694">
        <w:rPr>
          <w:rFonts w:cs="Times New Roman"/>
          <w:szCs w:val="24"/>
        </w:rPr>
        <w:t xml:space="preserve">від </w:t>
      </w:r>
      <w:r w:rsidR="00740143">
        <w:rPr>
          <w:rFonts w:cs="Times New Roman"/>
          <w:szCs w:val="24"/>
        </w:rPr>
        <w:t>2</w:t>
      </w:r>
      <w:r w:rsidR="00CE2FE8">
        <w:rPr>
          <w:rFonts w:cs="Times New Roman"/>
          <w:szCs w:val="24"/>
        </w:rPr>
        <w:t>8.11</w:t>
      </w:r>
      <w:r w:rsidR="00763717">
        <w:rPr>
          <w:rFonts w:cs="Times New Roman"/>
          <w:szCs w:val="24"/>
        </w:rPr>
        <w:t>.2025</w:t>
      </w:r>
      <w:r w:rsidR="004D7293" w:rsidRPr="00643694">
        <w:rPr>
          <w:rFonts w:cs="Times New Roman"/>
          <w:szCs w:val="24"/>
        </w:rPr>
        <w:t xml:space="preserve"> 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CE2FE8">
        <w:rPr>
          <w:rFonts w:cs="Times New Roman"/>
          <w:szCs w:val="24"/>
        </w:rPr>
        <w:t>4116</w:t>
      </w:r>
      <w:r w:rsidR="002368F4">
        <w:rPr>
          <w:rFonts w:cs="Times New Roman"/>
          <w:szCs w:val="24"/>
        </w:rPr>
        <w:t>/2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</w:t>
      </w:r>
      <w:r>
        <w:t>висновків та рекомендацій</w:t>
      </w:r>
      <w:r w:rsidRPr="005A5BFE">
        <w:t xml:space="preserve"> </w:t>
      </w:r>
      <w:r>
        <w:t xml:space="preserve">спільного засідання </w:t>
      </w:r>
      <w:r w:rsidRPr="005A5BFE">
        <w:t>по</w:t>
      </w:r>
      <w:r>
        <w:t>стійних комісій селищної ради</w:t>
      </w:r>
      <w:r>
        <w:rPr>
          <w:rFonts w:eastAsia="MS Mincho" w:cs="Times New Roman"/>
          <w:szCs w:val="24"/>
          <w:lang w:eastAsia="ru-RU"/>
        </w:rPr>
        <w:t xml:space="preserve"> від </w:t>
      </w:r>
      <w:r>
        <w:rPr>
          <w:rFonts w:eastAsia="MS Mincho" w:cs="Times New Roman"/>
          <w:szCs w:val="24"/>
          <w:lang w:eastAsia="ru-RU"/>
        </w:rPr>
        <w:br/>
        <w:t>24 грудня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5 року № 498,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FF1EC6" w:rsidP="00FF1EC6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Default="006D4A6E" w:rsidP="00FF1EC6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CE2FE8">
        <w:rPr>
          <w:rFonts w:eastAsia="Times New Roman" w:cs="Times New Roman"/>
          <w:color w:val="auto"/>
          <w:lang w:eastAsia="ru-RU"/>
        </w:rPr>
        <w:t>громадянці Деркач Світлані Миколаївні</w:t>
      </w:r>
      <w:r w:rsidR="004363D9" w:rsidRPr="00711B6E">
        <w:rPr>
          <w:rFonts w:cs="Times New Roman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CE2FE8">
        <w:rPr>
          <w:rFonts w:cs="Times New Roman"/>
          <w:color w:val="auto"/>
          <w:szCs w:val="24"/>
        </w:rPr>
        <w:t>2401310129</w:t>
      </w:r>
      <w:r w:rsidR="001B1585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3C441A">
        <w:rPr>
          <w:rFonts w:cs="Times New Roman"/>
          <w:color w:val="auto"/>
          <w:shd w:val="clear" w:color="auto" w:fill="FFFFFF"/>
        </w:rPr>
        <w:t>1</w:t>
      </w:r>
      <w:r w:rsidR="00583A9C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</w:t>
      </w:r>
      <w:r w:rsidR="00FC72D6">
        <w:rPr>
          <w:rFonts w:cs="Times New Roman"/>
          <w:color w:val="auto"/>
          <w:shd w:val="clear" w:color="auto" w:fill="FFFFFF"/>
        </w:rPr>
        <w:t>житлового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 xml:space="preserve">вул. </w:t>
      </w:r>
      <w:r w:rsidR="00CE2FE8">
        <w:rPr>
          <w:rFonts w:cs="Times New Roman"/>
          <w:color w:val="auto"/>
          <w:shd w:val="clear" w:color="auto" w:fill="FFFFFF"/>
        </w:rPr>
        <w:t>Паркова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120 </w:t>
      </w:r>
      <w:r w:rsidR="003C441A">
        <w:rPr>
          <w:rFonts w:cs="Times New Roman"/>
          <w:color w:val="auto"/>
          <w:shd w:val="clear" w:color="auto" w:fill="FFFFFF"/>
        </w:rPr>
        <w:t>с-ще Петрове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FF1EC6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CE2FE8">
        <w:rPr>
          <w:rFonts w:eastAsia="Times New Roman" w:cs="Times New Roman"/>
          <w:color w:val="auto"/>
          <w:lang w:eastAsia="ru-RU"/>
        </w:rPr>
        <w:t>ромадянці Деркач Світлані Миколаївні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FF1EC6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FF1EC6">
        <w:rPr>
          <w:rFonts w:eastAsia="MS Mincho"/>
          <w:szCs w:val="24"/>
          <w:lang w:eastAsia="ru-RU"/>
        </w:rPr>
        <w:t xml:space="preserve">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C65D0E" w:rsidRDefault="00C65D0E" w:rsidP="008062EE">
      <w:pPr>
        <w:pStyle w:val="10"/>
        <w:rPr>
          <w:b/>
        </w:rPr>
      </w:pPr>
      <w:bookmarkStart w:id="2" w:name="_GoBack"/>
      <w:bookmarkEnd w:id="2"/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45F34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D45D1"/>
    <w:rsid w:val="002E2E1D"/>
    <w:rsid w:val="00331AFF"/>
    <w:rsid w:val="00343C7B"/>
    <w:rsid w:val="003505DC"/>
    <w:rsid w:val="003556E4"/>
    <w:rsid w:val="0036521B"/>
    <w:rsid w:val="003C441A"/>
    <w:rsid w:val="003E62B4"/>
    <w:rsid w:val="003F659F"/>
    <w:rsid w:val="00400C8A"/>
    <w:rsid w:val="0042582F"/>
    <w:rsid w:val="00432837"/>
    <w:rsid w:val="004363D9"/>
    <w:rsid w:val="004501A1"/>
    <w:rsid w:val="004533FE"/>
    <w:rsid w:val="00461917"/>
    <w:rsid w:val="00467F0E"/>
    <w:rsid w:val="004C6D35"/>
    <w:rsid w:val="004D7293"/>
    <w:rsid w:val="004E0735"/>
    <w:rsid w:val="004E59E0"/>
    <w:rsid w:val="004F1980"/>
    <w:rsid w:val="004F7722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B24BF"/>
    <w:rsid w:val="007B2C30"/>
    <w:rsid w:val="007E08F5"/>
    <w:rsid w:val="00800AA2"/>
    <w:rsid w:val="008062EE"/>
    <w:rsid w:val="00812F31"/>
    <w:rsid w:val="00824944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1122E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5450E"/>
    <w:rsid w:val="00B60369"/>
    <w:rsid w:val="00B926A6"/>
    <w:rsid w:val="00BA4ABF"/>
    <w:rsid w:val="00BF5608"/>
    <w:rsid w:val="00C14903"/>
    <w:rsid w:val="00C20793"/>
    <w:rsid w:val="00C61E2D"/>
    <w:rsid w:val="00C65D0E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534D4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60921"/>
    <w:rsid w:val="00F61EFE"/>
    <w:rsid w:val="00F84B34"/>
    <w:rsid w:val="00FA2DFB"/>
    <w:rsid w:val="00FB328D"/>
    <w:rsid w:val="00FB5075"/>
    <w:rsid w:val="00FC72D6"/>
    <w:rsid w:val="00FE6D03"/>
    <w:rsid w:val="00F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6</cp:revision>
  <cp:lastPrinted>2025-12-29T14:14:00Z</cp:lastPrinted>
  <dcterms:created xsi:type="dcterms:W3CDTF">2025-12-01T08:03:00Z</dcterms:created>
  <dcterms:modified xsi:type="dcterms:W3CDTF">2025-12-29T14:14:00Z</dcterms:modified>
</cp:coreProperties>
</file>