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34" w:rsidRDefault="00205334" w:rsidP="002053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69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5" o:title=""/>
          </v:shape>
          <o:OLEObject Type="Embed" ProgID="Word.Picture.8" ShapeID="_x0000_i1025" DrawAspect="Content" ObjectID="_1817295023" r:id="rId6"/>
        </w:object>
      </w:r>
    </w:p>
    <w:p w:rsidR="00205334" w:rsidRDefault="00205334" w:rsidP="002053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205334" w:rsidRDefault="00205334" w:rsidP="002053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205334" w:rsidRDefault="00205334" w:rsidP="00205334">
      <w:pPr>
        <w:pStyle w:val="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:rsidR="00205334" w:rsidRDefault="00205334" w:rsidP="002053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205334" w:rsidRDefault="00205334" w:rsidP="002053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5334" w:rsidRDefault="00205334" w:rsidP="002053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Святкова, 7, селище Петрове, 28300, </w:t>
      </w:r>
      <w:proofErr w:type="spellStart"/>
      <w:r>
        <w:rPr>
          <w:rFonts w:ascii="Times New Roman" w:hAnsi="Times New Roman"/>
          <w:sz w:val="24"/>
          <w:szCs w:val="24"/>
        </w:rPr>
        <w:t>тел</w:t>
      </w:r>
      <w:proofErr w:type="spellEnd"/>
      <w:r>
        <w:rPr>
          <w:rFonts w:ascii="Times New Roman" w:hAnsi="Times New Roman"/>
          <w:sz w:val="24"/>
          <w:szCs w:val="24"/>
        </w:rPr>
        <w:t>./факс (05237) 9-72-60, 9-70-73</w:t>
      </w:r>
    </w:p>
    <w:p w:rsidR="00205334" w:rsidRDefault="00205334" w:rsidP="002053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Ind w:w="-15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205334" w:rsidTr="00204340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05334" w:rsidRDefault="00205334" w:rsidP="002043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5334" w:rsidRDefault="00205334" w:rsidP="00205334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  <w:r w:rsidRPr="00C921FB">
        <w:rPr>
          <w:rFonts w:ascii="Times New Roman" w:hAnsi="Times New Roman"/>
          <w:b/>
          <w:sz w:val="24"/>
          <w:szCs w:val="24"/>
        </w:rPr>
        <w:t xml:space="preserve"> </w:t>
      </w:r>
    </w:p>
    <w:p w:rsidR="00205334" w:rsidRPr="006779FE" w:rsidRDefault="00205334" w:rsidP="00205334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:rsidR="00205334" w:rsidRPr="006779FE" w:rsidRDefault="00205334" w:rsidP="00205334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:rsidR="00205334" w:rsidRDefault="00205334" w:rsidP="00F24BA0">
      <w:pPr>
        <w:tabs>
          <w:tab w:val="left" w:pos="0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від 21 серпня 2025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F24BA0">
        <w:rPr>
          <w:rFonts w:ascii="Times New Roman" w:hAnsi="Times New Roman"/>
          <w:sz w:val="24"/>
          <w:szCs w:val="24"/>
        </w:rPr>
        <w:t>439</w:t>
      </w:r>
    </w:p>
    <w:p w:rsidR="00205334" w:rsidRPr="006E0D8F" w:rsidRDefault="00205334" w:rsidP="00205334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05334" w:rsidRPr="006E0D8F" w:rsidRDefault="00205334" w:rsidP="00205334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05334" w:rsidRPr="006E0D8F" w:rsidRDefault="00205334" w:rsidP="00205334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43DA6" w:rsidRDefault="00743DA6" w:rsidP="00743DA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 взяття на квартирний облік</w:t>
      </w:r>
    </w:p>
    <w:p w:rsidR="00743DA6" w:rsidRDefault="008C241F" w:rsidP="00743DA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Солтиса Івана Васильовича,</w:t>
      </w:r>
    </w:p>
    <w:p w:rsidR="00743DA6" w:rsidRDefault="00743DA6" w:rsidP="00743DA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дитини, позбавленої батьківського піклування </w:t>
      </w:r>
    </w:p>
    <w:p w:rsidR="00743DA6" w:rsidRDefault="00743DA6" w:rsidP="00743D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5334" w:rsidRDefault="00205334" w:rsidP="00743D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DA6" w:rsidRDefault="00743DA6" w:rsidP="002053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пунктом 4 статті 16, статтями 31, 36, 39 Житлового кодексу України, підпунктом 2 пункту «а» статті 30 Закону України «Про місцеве самоврядування в Україні», Правилами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Укрпрофради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від 11.12.1984 року № 470, розглянувши протокол засідання громадської комісії з житлових питань при виконавчому комітеті Петрівської селищної ради від </w:t>
      </w:r>
      <w:r w:rsidR="008C241F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серпня 2025 року № 7, виконавчий комітет селищної ради</w:t>
      </w:r>
    </w:p>
    <w:p w:rsidR="00743DA6" w:rsidRDefault="00743DA6" w:rsidP="00743D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DA6" w:rsidRDefault="00205334" w:rsidP="00205334">
      <w:pPr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743DA6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:rsidR="00205334" w:rsidRDefault="00205334" w:rsidP="002053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</w:t>
      </w:r>
      <w:r w:rsidR="00743DA6">
        <w:rPr>
          <w:rFonts w:ascii="Times New Roman" w:eastAsia="Times New Roman" w:hAnsi="Times New Roman"/>
          <w:sz w:val="24"/>
          <w:szCs w:val="24"/>
          <w:lang w:eastAsia="uk-UA"/>
        </w:rPr>
        <w:t>Взяти на квартирний  облік громадян, які потребують поліпшення житлових умов, при виконавчому комітеті Петрівської селищної ради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743DA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8C241F">
        <w:rPr>
          <w:rFonts w:ascii="Times New Roman" w:eastAsia="Times New Roman" w:hAnsi="Times New Roman"/>
          <w:sz w:val="24"/>
          <w:szCs w:val="24"/>
          <w:lang w:eastAsia="uk-UA"/>
        </w:rPr>
        <w:t xml:space="preserve">Солтиса Івана Васильовича, 23 червня 2009 </w:t>
      </w:r>
      <w:r w:rsidR="00743DA6">
        <w:rPr>
          <w:rFonts w:ascii="Times New Roman" w:eastAsia="Times New Roman" w:hAnsi="Times New Roman"/>
          <w:sz w:val="24"/>
          <w:szCs w:val="24"/>
          <w:lang w:eastAsia="uk-UA"/>
        </w:rPr>
        <w:t>року народження, дитину, позбавлену батьківського піклування.</w:t>
      </w:r>
    </w:p>
    <w:p w:rsidR="00743DA6" w:rsidRDefault="00205334" w:rsidP="002053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2. </w:t>
      </w:r>
      <w:r w:rsidR="00743DA6">
        <w:rPr>
          <w:rFonts w:ascii="Times New Roman" w:eastAsia="Times New Roman" w:hAnsi="Times New Roman"/>
          <w:sz w:val="24"/>
          <w:szCs w:val="24"/>
          <w:lang w:eastAsia="uk-UA"/>
        </w:rPr>
        <w:t xml:space="preserve">Доручити головному спеціалісту відділу справами Петрівської селищної ради </w:t>
      </w:r>
      <w:r w:rsidR="008C241F">
        <w:rPr>
          <w:rFonts w:ascii="Times New Roman" w:eastAsia="Times New Roman" w:hAnsi="Times New Roman"/>
          <w:sz w:val="24"/>
          <w:szCs w:val="24"/>
          <w:lang w:eastAsia="uk-UA"/>
        </w:rPr>
        <w:t>Галині Тищенко</w:t>
      </w:r>
      <w:r w:rsidR="00743DA6">
        <w:rPr>
          <w:rFonts w:ascii="Times New Roman" w:eastAsia="Times New Roman" w:hAnsi="Times New Roman"/>
          <w:sz w:val="24"/>
          <w:szCs w:val="24"/>
          <w:lang w:eastAsia="uk-UA"/>
        </w:rPr>
        <w:t xml:space="preserve"> внести </w:t>
      </w:r>
      <w:r w:rsidR="008C241F">
        <w:rPr>
          <w:rFonts w:ascii="Times New Roman" w:eastAsia="Times New Roman" w:hAnsi="Times New Roman"/>
          <w:sz w:val="24"/>
          <w:szCs w:val="24"/>
          <w:lang w:eastAsia="uk-UA"/>
        </w:rPr>
        <w:t>Солтиса Івана Васильовича</w:t>
      </w:r>
      <w:r w:rsidR="00743DA6">
        <w:rPr>
          <w:rFonts w:ascii="Times New Roman" w:eastAsia="Times New Roman" w:hAnsi="Times New Roman"/>
          <w:sz w:val="24"/>
          <w:szCs w:val="24"/>
          <w:lang w:eastAsia="uk-UA"/>
        </w:rPr>
        <w:t xml:space="preserve"> до списку осіб, які користуються правом позачергового отримання житла, та завести облікову справу.</w:t>
      </w:r>
    </w:p>
    <w:p w:rsidR="00743DA6" w:rsidRPr="00205334" w:rsidRDefault="00743DA6" w:rsidP="0074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43DA6" w:rsidRPr="00205334" w:rsidRDefault="00743DA6" w:rsidP="0074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43DA6" w:rsidRPr="00205334" w:rsidRDefault="00743DA6" w:rsidP="00743D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43DA6" w:rsidRDefault="00743DA6" w:rsidP="00743DA6">
      <w:pPr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Селищний голова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Світлана ТИЛИК</w:t>
      </w:r>
    </w:p>
    <w:sectPr w:rsidR="00743DA6" w:rsidSect="0020533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7E"/>
    <w:rsid w:val="001E3EBF"/>
    <w:rsid w:val="00205334"/>
    <w:rsid w:val="002E3894"/>
    <w:rsid w:val="00452C69"/>
    <w:rsid w:val="006421C7"/>
    <w:rsid w:val="00672D7E"/>
    <w:rsid w:val="00743DA6"/>
    <w:rsid w:val="007B1FFA"/>
    <w:rsid w:val="008C241F"/>
    <w:rsid w:val="008D3F87"/>
    <w:rsid w:val="009132CC"/>
    <w:rsid w:val="0094342D"/>
    <w:rsid w:val="00C375A5"/>
    <w:rsid w:val="00C43CD4"/>
    <w:rsid w:val="00D85470"/>
    <w:rsid w:val="00F2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A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05334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A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05334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NikiforovaN</cp:lastModifiedBy>
  <cp:revision>7</cp:revision>
  <dcterms:created xsi:type="dcterms:W3CDTF">2025-07-28T06:05:00Z</dcterms:created>
  <dcterms:modified xsi:type="dcterms:W3CDTF">2025-08-21T12:24:00Z</dcterms:modified>
</cp:coreProperties>
</file>