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A7B" w:rsidRDefault="009F4A7B" w:rsidP="006B5BE2">
      <w:pPr>
        <w:spacing w:line="240" w:lineRule="auto"/>
        <w:ind w:left="5245"/>
        <w:contextualSpacing/>
        <w:rPr>
          <w:rFonts w:ascii="Times New Roman" w:hAnsi="Times New Roman" w:cs="Times New Roman"/>
          <w:sz w:val="24"/>
          <w:szCs w:val="24"/>
        </w:rPr>
      </w:pPr>
    </w:p>
    <w:p w:rsidR="00CA7958" w:rsidRPr="009F4A7B" w:rsidRDefault="006B5BE2" w:rsidP="006B5BE2">
      <w:pPr>
        <w:spacing w:line="240" w:lineRule="auto"/>
        <w:ind w:left="5245"/>
        <w:contextualSpacing/>
        <w:rPr>
          <w:rFonts w:ascii="Times New Roman" w:hAnsi="Times New Roman" w:cs="Times New Roman"/>
          <w:sz w:val="24"/>
          <w:szCs w:val="24"/>
        </w:rPr>
      </w:pPr>
      <w:r w:rsidRPr="009F4A7B">
        <w:rPr>
          <w:rFonts w:ascii="Times New Roman" w:hAnsi="Times New Roman" w:cs="Times New Roman"/>
          <w:sz w:val="24"/>
          <w:szCs w:val="24"/>
        </w:rPr>
        <w:t>Додаток 1</w:t>
      </w:r>
    </w:p>
    <w:p w:rsidR="006B5BE2" w:rsidRPr="009F4A7B" w:rsidRDefault="006B5BE2" w:rsidP="006B5BE2">
      <w:pPr>
        <w:spacing w:line="240" w:lineRule="auto"/>
        <w:ind w:left="5245"/>
        <w:contextualSpacing/>
        <w:rPr>
          <w:rFonts w:ascii="Times New Roman" w:hAnsi="Times New Roman" w:cs="Times New Roman"/>
          <w:sz w:val="24"/>
          <w:szCs w:val="24"/>
        </w:rPr>
      </w:pPr>
      <w:r w:rsidRPr="009F4A7B">
        <w:rPr>
          <w:rFonts w:ascii="Times New Roman" w:hAnsi="Times New Roman" w:cs="Times New Roman"/>
          <w:sz w:val="24"/>
          <w:szCs w:val="24"/>
        </w:rPr>
        <w:t>до Порядку (підпункт 1 пункту 4)</w:t>
      </w:r>
    </w:p>
    <w:p w:rsidR="00C30A8B" w:rsidRPr="009F4A7B" w:rsidRDefault="00C30A8B" w:rsidP="00F56CD8">
      <w:pPr>
        <w:tabs>
          <w:tab w:val="left" w:pos="33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E2" w:rsidRPr="009F4A7B" w:rsidRDefault="006B5BE2" w:rsidP="00F56CD8">
      <w:pPr>
        <w:tabs>
          <w:tab w:val="left" w:pos="33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7B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D54E75" w:rsidRDefault="006B5BE2" w:rsidP="00F56CD8">
      <w:pPr>
        <w:tabs>
          <w:tab w:val="left" w:pos="33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7B">
        <w:rPr>
          <w:rFonts w:ascii="Times New Roman" w:hAnsi="Times New Roman" w:cs="Times New Roman"/>
          <w:b/>
          <w:sz w:val="24"/>
          <w:szCs w:val="24"/>
        </w:rPr>
        <w:t>галузей (секторів) для публічного інвестування</w:t>
      </w:r>
    </w:p>
    <w:p w:rsidR="009F4A7B" w:rsidRPr="009F4A7B" w:rsidRDefault="009F4A7B" w:rsidP="00F56CD8">
      <w:pPr>
        <w:tabs>
          <w:tab w:val="left" w:pos="33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283"/>
        <w:gridCol w:w="7371"/>
      </w:tblGrid>
      <w:tr w:rsidR="00D54E75" w:rsidRPr="009F4A7B" w:rsidTr="0058566C">
        <w:trPr>
          <w:trHeight w:val="74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D54E75" w:rsidP="00D5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Галузь (сектор) для публічного </w:t>
            </w:r>
            <w:bookmarkStart w:id="0" w:name="_GoBack"/>
            <w:bookmarkEnd w:id="0"/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інвестування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D54E75" w:rsidP="00150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r w:rsidRPr="009F4A7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</w:t>
            </w:r>
            <w:r w:rsidR="001500A1"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галузь (сектор) для публічного інвестування</w:t>
            </w:r>
          </w:p>
        </w:tc>
      </w:tr>
      <w:tr w:rsidR="00D54E75" w:rsidRPr="009F4A7B" w:rsidTr="0058566C">
        <w:trPr>
          <w:trHeight w:val="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75" w:rsidRPr="009F4A7B" w:rsidRDefault="00D54E75" w:rsidP="00D5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9F4A7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75" w:rsidRPr="009F4A7B" w:rsidRDefault="00D54E75" w:rsidP="00D5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9F4A7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A02CA4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CA4" w:rsidRPr="009F4A7B" w:rsidRDefault="00A02CA4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Аграрна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2CA4" w:rsidRPr="009F4A7B" w:rsidRDefault="00807031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810F57"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емельно-комунальний відділ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D54E7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Освіта і наука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75" w:rsidRPr="009F4A7B" w:rsidRDefault="00807031" w:rsidP="00F30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54E75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освіти Петрівської селищної ради</w:t>
            </w:r>
          </w:p>
        </w:tc>
      </w:tr>
      <w:tr w:rsidR="00D54E75" w:rsidRPr="009F4A7B" w:rsidTr="0058566C">
        <w:trPr>
          <w:trHeight w:val="4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54E75" w:rsidRPr="009F4A7B" w:rsidRDefault="00D54E7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та фізичне виховання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54E75" w:rsidRPr="009F4A7B" w:rsidRDefault="00807031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54E75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культури, туризму, молоді та спорту Петрівської селищної ради</w:t>
            </w:r>
            <w:r w:rsidR="0022335C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КЗ ДЮСШ «Олімп»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D54E7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54E75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культури, туризму, молоді та спорту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D54E7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Економічна діяльність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379D3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</w:t>
            </w:r>
            <w:r w:rsidR="00EB1D2A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соціально-економічного розвитку, архітектури, містобудування, інвестицій </w:t>
            </w:r>
            <w:r w:rsidR="006379D3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D2A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1094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Публічні фінанси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150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10945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інансове управління Петрівської селищної ради</w:t>
            </w:r>
            <w:r w:rsidR="00F3054B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77886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головні розпорядники коштів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10945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Соціальна сфера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4C6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10945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соціального захисту населення Петрівської сели</w:t>
            </w:r>
            <w:r w:rsidR="004C69CE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щної ради, служба у справах дітей Петрівської селищної ради, КУ «Центр надання соціальних послуг»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EB1D2A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Охорона здоров'я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D2A" w:rsidRPr="009F4A7B" w:rsidRDefault="00EB1D2A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«Петрівська центральна лікарня» Петрівської селищної ради,  КНП «Петрівський центр первинної медико-санітарної допомоги»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EB1D2A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Громадська безпека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C32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004E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ідділ ведення військового обліку, оборонної роботи, цивільного захисту та </w:t>
            </w:r>
            <w:r w:rsidR="004C69CE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взаємодії з правоохоронними органами Петрівської селищної ради</w:t>
            </w:r>
            <w:r w:rsidR="00F3054B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спільно з правоохоронними органами та  ДСНС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1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Протимінна безпека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010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C6F37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ведення військового обліку, оборонної роботи, цивільного захисту та взаємодії з правоохоронними органами Петрівської селищної ради</w:t>
            </w:r>
            <w:r w:rsidR="00F3054B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спільно з ДСНС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1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Житло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010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2398F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житлово-комунального господарства, екології та благоустрою Петрівської селищної ради, відділ соціально-економічного розвитку, архітектури, містобудування, інвестицій 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1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Довкілля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150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72E89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житлово-комунального господарства, екології та благоустрою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02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Енергетика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010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02094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житлово-комунального господарства, екології та благоустрою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10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Муніципальна інфра</w:t>
            </w:r>
            <w:r w:rsid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та послуги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E75" w:rsidRPr="009F4A7B" w:rsidRDefault="00807031" w:rsidP="0080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2ED9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житлово-комунального господарства, екології та благоустрою Петрівської селищної ради</w:t>
            </w:r>
          </w:p>
        </w:tc>
      </w:tr>
      <w:tr w:rsidR="00D54E75" w:rsidRPr="009F4A7B" w:rsidTr="0058566C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A02CA4" w:rsidP="00A10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75" w:rsidRPr="009F4A7B" w:rsidRDefault="00807031" w:rsidP="00010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77886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 соціально-економічного розвитку, архітектури, містобудування, інвестицій  Петрівської селищної ради</w:t>
            </w:r>
          </w:p>
        </w:tc>
      </w:tr>
      <w:tr w:rsidR="00807031" w:rsidRPr="009F4A7B" w:rsidTr="0058566C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31" w:rsidRPr="009F4A7B" w:rsidRDefault="00807031" w:rsidP="0051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Міжнародна діяльність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31" w:rsidRPr="009F4A7B" w:rsidRDefault="00807031" w:rsidP="00512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соціально-економічного розвитку, архітектури, містобудування, інвестицій  Петрівської селищної ради</w:t>
            </w:r>
          </w:p>
        </w:tc>
      </w:tr>
      <w:tr w:rsidR="00807031" w:rsidRPr="009F4A7B" w:rsidTr="0058566C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31" w:rsidRPr="009F4A7B" w:rsidRDefault="00807031" w:rsidP="00512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 діяльність та судочинство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31" w:rsidRPr="009F4A7B" w:rsidRDefault="00807031" w:rsidP="00807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Юридичний відділ Петрівської селищної ради</w:t>
            </w:r>
          </w:p>
        </w:tc>
      </w:tr>
      <w:tr w:rsidR="00807031" w:rsidRPr="009F4A7B" w:rsidTr="0058566C">
        <w:trPr>
          <w:trHeight w:val="3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31" w:rsidRPr="009F4A7B" w:rsidRDefault="00807031" w:rsidP="0051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Публічні (адмі</w:t>
            </w:r>
            <w:r w:rsid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ністративні) послуги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31" w:rsidRPr="009F4A7B" w:rsidRDefault="00807031" w:rsidP="00807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Відділ реєстрації Петрівської селищної ради, відділ (центр) надання </w:t>
            </w:r>
            <w:r w:rsidR="00A448BB" w:rsidRPr="009F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 послуг Петрівської селищної ради</w:t>
            </w:r>
          </w:p>
        </w:tc>
      </w:tr>
    </w:tbl>
    <w:p w:rsidR="00810F57" w:rsidRPr="009F4A7B" w:rsidRDefault="00810F57" w:rsidP="00F0159B">
      <w:pPr>
        <w:tabs>
          <w:tab w:val="left" w:pos="4340"/>
        </w:tabs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4A7B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810F57" w:rsidRPr="009F4A7B" w:rsidSect="009F4A7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1D6"/>
    <w:rsid w:val="0001004E"/>
    <w:rsid w:val="00075A8D"/>
    <w:rsid w:val="000D15E0"/>
    <w:rsid w:val="0012398F"/>
    <w:rsid w:val="001500A1"/>
    <w:rsid w:val="00202094"/>
    <w:rsid w:val="0022335C"/>
    <w:rsid w:val="00323972"/>
    <w:rsid w:val="00372E89"/>
    <w:rsid w:val="0038207C"/>
    <w:rsid w:val="004C69CE"/>
    <w:rsid w:val="004D01EA"/>
    <w:rsid w:val="0058566C"/>
    <w:rsid w:val="005F1EFA"/>
    <w:rsid w:val="006379D3"/>
    <w:rsid w:val="006B5BE2"/>
    <w:rsid w:val="007B2ED9"/>
    <w:rsid w:val="00807031"/>
    <w:rsid w:val="00810F57"/>
    <w:rsid w:val="00924E9F"/>
    <w:rsid w:val="00977886"/>
    <w:rsid w:val="009F4A7B"/>
    <w:rsid w:val="00A02CA4"/>
    <w:rsid w:val="00A10945"/>
    <w:rsid w:val="00A448BB"/>
    <w:rsid w:val="00A63262"/>
    <w:rsid w:val="00AD21D6"/>
    <w:rsid w:val="00AF5A5F"/>
    <w:rsid w:val="00B3747F"/>
    <w:rsid w:val="00B92D9E"/>
    <w:rsid w:val="00BB7244"/>
    <w:rsid w:val="00C30A8B"/>
    <w:rsid w:val="00C3299C"/>
    <w:rsid w:val="00CA7958"/>
    <w:rsid w:val="00CB171C"/>
    <w:rsid w:val="00CC6F37"/>
    <w:rsid w:val="00CE3CA8"/>
    <w:rsid w:val="00D54E75"/>
    <w:rsid w:val="00DA5139"/>
    <w:rsid w:val="00EB1D2A"/>
    <w:rsid w:val="00F0159B"/>
    <w:rsid w:val="00F3054B"/>
    <w:rsid w:val="00F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79D0-9443-4FB5-98A3-AB28A891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NikiforovaN</cp:lastModifiedBy>
  <cp:revision>40</cp:revision>
  <cp:lastPrinted>2025-09-08T07:06:00Z</cp:lastPrinted>
  <dcterms:created xsi:type="dcterms:W3CDTF">2025-08-06T10:55:00Z</dcterms:created>
  <dcterms:modified xsi:type="dcterms:W3CDTF">2025-09-08T07:06:00Z</dcterms:modified>
</cp:coreProperties>
</file>