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A2" w:rsidRDefault="003C71A2" w:rsidP="003C71A2">
      <w:pPr>
        <w:widowControl w:val="0"/>
        <w:ind w:left="9639" w:firstLine="10"/>
        <w:rPr>
          <w:lang w:val="uk-UA"/>
        </w:rPr>
      </w:pPr>
      <w:r>
        <w:rPr>
          <w:lang w:val="uk-UA"/>
        </w:rPr>
        <w:t>Додаток</w:t>
      </w:r>
    </w:p>
    <w:p w:rsidR="003C71A2" w:rsidRDefault="003C71A2" w:rsidP="003C71A2">
      <w:pPr>
        <w:widowControl w:val="0"/>
        <w:ind w:left="9639" w:right="-172" w:firstLine="3"/>
        <w:rPr>
          <w:lang w:val="uk-UA"/>
        </w:rPr>
      </w:pPr>
      <w:r>
        <w:rPr>
          <w:lang w:val="uk-UA"/>
        </w:rPr>
        <w:t>до програми «Безпечне правосуддя» на території Петрівської селищної територіальної громади Олександрійського району Кіровоградської області на 202</w:t>
      </w:r>
      <w:r w:rsidR="00CE4F90">
        <w:rPr>
          <w:lang w:val="uk-UA"/>
        </w:rPr>
        <w:t>5</w:t>
      </w:r>
      <w:r>
        <w:rPr>
          <w:lang w:val="uk-UA"/>
        </w:rPr>
        <w:t xml:space="preserve"> рік, затвердженої рішенням Петрівської селищної ради </w:t>
      </w:r>
    </w:p>
    <w:p w:rsidR="003C71A2" w:rsidRPr="00B2062C" w:rsidRDefault="00497A27" w:rsidP="003C71A2">
      <w:pPr>
        <w:widowControl w:val="0"/>
        <w:ind w:left="9639" w:right="-172" w:firstLine="3"/>
        <w:rPr>
          <w:lang w:val="uk-UA"/>
        </w:rPr>
      </w:pPr>
      <w:r>
        <w:rPr>
          <w:lang w:val="uk-UA"/>
        </w:rPr>
        <w:t>29</w:t>
      </w:r>
      <w:r w:rsidR="00CE4F90">
        <w:rPr>
          <w:lang w:val="uk-UA"/>
        </w:rPr>
        <w:t xml:space="preserve"> серп</w:t>
      </w:r>
      <w:r w:rsidR="003C71A2">
        <w:rPr>
          <w:lang w:val="uk-UA"/>
        </w:rPr>
        <w:t>ня 202</w:t>
      </w:r>
      <w:r w:rsidR="00CE4F90">
        <w:rPr>
          <w:lang w:val="uk-UA"/>
        </w:rPr>
        <w:t>5</w:t>
      </w:r>
      <w:r w:rsidR="003C71A2">
        <w:rPr>
          <w:lang w:val="uk-UA"/>
        </w:rPr>
        <w:t xml:space="preserve"> р</w:t>
      </w:r>
      <w:r>
        <w:rPr>
          <w:lang w:val="uk-UA"/>
        </w:rPr>
        <w:t>оку</w:t>
      </w:r>
      <w:r w:rsidR="003C71A2">
        <w:rPr>
          <w:lang w:val="uk-UA"/>
        </w:rPr>
        <w:t xml:space="preserve"> № </w:t>
      </w:r>
      <w:r>
        <w:rPr>
          <w:lang w:val="uk-UA"/>
        </w:rPr>
        <w:t>5653/8</w:t>
      </w:r>
      <w:bookmarkStart w:id="0" w:name="_GoBack"/>
      <w:bookmarkEnd w:id="0"/>
    </w:p>
    <w:p w:rsidR="003C71A2" w:rsidRDefault="003C71A2" w:rsidP="003C71A2">
      <w:pPr>
        <w:pStyle w:val="1"/>
        <w:shd w:val="clear" w:color="auto" w:fill="auto"/>
        <w:spacing w:line="360" w:lineRule="auto"/>
        <w:ind w:firstLine="0"/>
        <w:jc w:val="center"/>
        <w:rPr>
          <w:b/>
          <w:bCs/>
          <w:sz w:val="24"/>
          <w:szCs w:val="24"/>
          <w:lang w:val="uk-UA"/>
        </w:rPr>
      </w:pPr>
    </w:p>
    <w:p w:rsidR="003C71A2" w:rsidRPr="00E24C14" w:rsidRDefault="003C71A2" w:rsidP="003C71A2">
      <w:pPr>
        <w:spacing w:line="0" w:lineRule="atLeast"/>
        <w:ind w:left="131" w:right="132"/>
        <w:jc w:val="center"/>
        <w:rPr>
          <w:b/>
          <w:bCs/>
          <w:sz w:val="26"/>
          <w:szCs w:val="26"/>
          <w:lang w:val="uk-UA"/>
        </w:rPr>
      </w:pPr>
      <w:r w:rsidRPr="00E24C14">
        <w:rPr>
          <w:b/>
          <w:bCs/>
          <w:sz w:val="26"/>
          <w:szCs w:val="26"/>
          <w:lang w:val="uk-UA"/>
        </w:rPr>
        <w:t>Фінансування програми «Безпечне правосуддя»</w:t>
      </w:r>
    </w:p>
    <w:p w:rsidR="003C71A2" w:rsidRDefault="003C71A2" w:rsidP="003C71A2">
      <w:pPr>
        <w:spacing w:line="0" w:lineRule="atLeast"/>
        <w:ind w:left="131" w:right="132"/>
        <w:jc w:val="center"/>
        <w:rPr>
          <w:b/>
          <w:bCs/>
          <w:sz w:val="26"/>
          <w:szCs w:val="26"/>
          <w:lang w:val="uk-UA"/>
        </w:rPr>
      </w:pPr>
      <w:r w:rsidRPr="00E24C14">
        <w:rPr>
          <w:b/>
          <w:sz w:val="26"/>
          <w:szCs w:val="26"/>
          <w:lang w:val="uk-UA"/>
        </w:rPr>
        <w:t>на території Петрівської селищної територіальної громади</w:t>
      </w:r>
      <w:r w:rsidRPr="00E24C14">
        <w:rPr>
          <w:b/>
          <w:bCs/>
          <w:sz w:val="26"/>
          <w:szCs w:val="26"/>
          <w:lang w:val="uk-UA"/>
        </w:rPr>
        <w:t xml:space="preserve"> </w:t>
      </w:r>
    </w:p>
    <w:p w:rsidR="003C71A2" w:rsidRDefault="003C71A2" w:rsidP="003C71A2">
      <w:pPr>
        <w:spacing w:line="0" w:lineRule="atLeast"/>
        <w:ind w:left="131" w:right="132"/>
        <w:jc w:val="center"/>
        <w:rPr>
          <w:b/>
          <w:sz w:val="26"/>
          <w:szCs w:val="26"/>
          <w:lang w:val="uk-UA"/>
        </w:rPr>
      </w:pPr>
      <w:r w:rsidRPr="00E24C14">
        <w:rPr>
          <w:b/>
          <w:sz w:val="26"/>
          <w:szCs w:val="26"/>
          <w:lang w:val="uk-UA"/>
        </w:rPr>
        <w:t>Олександрійського  району Кіровоградської області на 202</w:t>
      </w:r>
      <w:r w:rsidR="00CE4F90">
        <w:rPr>
          <w:b/>
          <w:sz w:val="26"/>
          <w:szCs w:val="26"/>
          <w:lang w:val="uk-UA"/>
        </w:rPr>
        <w:t>5</w:t>
      </w:r>
      <w:r w:rsidRPr="00E24C14">
        <w:rPr>
          <w:b/>
          <w:sz w:val="26"/>
          <w:szCs w:val="26"/>
          <w:lang w:val="uk-UA"/>
        </w:rPr>
        <w:t xml:space="preserve"> рік</w:t>
      </w:r>
    </w:p>
    <w:p w:rsidR="003C71A2" w:rsidRPr="00E24C14" w:rsidRDefault="003C71A2" w:rsidP="003C71A2">
      <w:pPr>
        <w:spacing w:line="0" w:lineRule="atLeast"/>
        <w:ind w:left="131" w:right="132"/>
        <w:jc w:val="center"/>
        <w:rPr>
          <w:b/>
          <w:bCs/>
          <w:sz w:val="26"/>
          <w:szCs w:val="26"/>
          <w:lang w:val="uk-UA"/>
        </w:rPr>
      </w:pPr>
    </w:p>
    <w:tbl>
      <w:tblPr>
        <w:tblOverlap w:val="never"/>
        <w:tblW w:w="15168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819"/>
        <w:gridCol w:w="1701"/>
        <w:gridCol w:w="1985"/>
        <w:gridCol w:w="2976"/>
        <w:gridCol w:w="2977"/>
      </w:tblGrid>
      <w:tr w:rsidR="003C71A2" w:rsidRPr="00E24C14" w:rsidTr="00CE4F90">
        <w:trPr>
          <w:trHeight w:hRule="exact" w:val="9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1A2" w:rsidRDefault="003C71A2" w:rsidP="00CE7702">
            <w:pPr>
              <w:spacing w:line="0" w:lineRule="atLeast"/>
              <w:jc w:val="center"/>
              <w:rPr>
                <w:b/>
                <w:bCs/>
                <w:lang w:val="uk-UA"/>
              </w:rPr>
            </w:pPr>
            <w:r w:rsidRPr="00E24C14">
              <w:rPr>
                <w:b/>
                <w:bCs/>
                <w:lang w:val="uk-UA"/>
              </w:rPr>
              <w:t xml:space="preserve">№ </w:t>
            </w:r>
          </w:p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з/п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ind w:firstLine="400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Найменування</w:t>
            </w:r>
            <w:r>
              <w:rPr>
                <w:lang w:val="uk-UA"/>
              </w:rPr>
              <w:t xml:space="preserve"> </w:t>
            </w:r>
            <w:r w:rsidRPr="00E24C14">
              <w:rPr>
                <w:b/>
                <w:bCs/>
                <w:lang w:val="uk-UA"/>
              </w:rPr>
              <w:t>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Орієнтовні обсяги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1A2" w:rsidRDefault="003C71A2" w:rsidP="00CE7702">
            <w:pPr>
              <w:spacing w:line="0" w:lineRule="atLeast"/>
              <w:jc w:val="center"/>
              <w:rPr>
                <w:b/>
                <w:bCs/>
                <w:lang w:val="uk-UA"/>
              </w:rPr>
            </w:pPr>
            <w:r w:rsidRPr="00E24C14">
              <w:rPr>
                <w:b/>
                <w:bCs/>
                <w:lang w:val="uk-UA"/>
              </w:rPr>
              <w:t xml:space="preserve">Джерела </w:t>
            </w:r>
          </w:p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rPr>
                <w:b/>
                <w:bCs/>
                <w:lang w:val="uk-UA"/>
              </w:rPr>
            </w:pPr>
          </w:p>
          <w:p w:rsidR="003C71A2" w:rsidRPr="00E24C14" w:rsidRDefault="003C71A2" w:rsidP="00CE7702">
            <w:pPr>
              <w:spacing w:line="0" w:lineRule="atLeast"/>
              <w:rPr>
                <w:b/>
                <w:bCs/>
                <w:lang w:val="uk-UA"/>
              </w:rPr>
            </w:pPr>
          </w:p>
          <w:p w:rsidR="003C71A2" w:rsidRDefault="003C71A2" w:rsidP="00CE7702">
            <w:pPr>
              <w:spacing w:line="0" w:lineRule="atLeast"/>
              <w:jc w:val="center"/>
              <w:rPr>
                <w:b/>
                <w:bCs/>
                <w:lang w:val="uk-UA"/>
              </w:rPr>
            </w:pPr>
            <w:r w:rsidRPr="00E24C14">
              <w:rPr>
                <w:b/>
                <w:bCs/>
                <w:lang w:val="uk-UA"/>
              </w:rPr>
              <w:t xml:space="preserve">Очікуваний </w:t>
            </w:r>
            <w:r>
              <w:rPr>
                <w:b/>
                <w:bCs/>
                <w:lang w:val="uk-UA"/>
              </w:rPr>
              <w:t>результат</w:t>
            </w:r>
          </w:p>
          <w:p w:rsidR="003C71A2" w:rsidRPr="00E24C14" w:rsidRDefault="003C71A2" w:rsidP="00CE7702">
            <w:pPr>
              <w:spacing w:line="0" w:lineRule="atLeast"/>
              <w:jc w:val="center"/>
              <w:rPr>
                <w:b/>
                <w:bCs/>
                <w:lang w:val="uk-UA"/>
              </w:rPr>
            </w:pPr>
            <w:r w:rsidRPr="00E24C14">
              <w:rPr>
                <w:b/>
                <w:bCs/>
                <w:lang w:val="uk-UA"/>
              </w:rPr>
              <w:t>результат</w:t>
            </w:r>
          </w:p>
        </w:tc>
      </w:tr>
      <w:tr w:rsidR="003C71A2" w:rsidRPr="00E24C14" w:rsidTr="00CE4F90">
        <w:trPr>
          <w:trHeight w:hRule="exact" w:val="25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1A2" w:rsidRPr="00850CBD" w:rsidRDefault="003C71A2" w:rsidP="00CE4F90">
            <w:pPr>
              <w:spacing w:line="0" w:lineRule="atLeast"/>
              <w:jc w:val="center"/>
              <w:rPr>
                <w:b/>
                <w:lang w:val="uk-UA"/>
              </w:rPr>
            </w:pPr>
            <w:r w:rsidRPr="00850CBD">
              <w:rPr>
                <w:b/>
                <w:lang w:val="uk-UA"/>
              </w:rPr>
              <w:t>202</w:t>
            </w:r>
            <w:r w:rsidR="00CE4F90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 xml:space="preserve"> рік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rPr>
                <w:sz w:val="28"/>
                <w:szCs w:val="28"/>
                <w:lang w:val="uk-UA"/>
              </w:rPr>
            </w:pPr>
          </w:p>
        </w:tc>
      </w:tr>
      <w:tr w:rsidR="003C71A2" w:rsidRPr="00E24C14" w:rsidTr="00CE4F90">
        <w:trPr>
          <w:trHeight w:hRule="exact" w:val="26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1A2" w:rsidRDefault="00CE4F90" w:rsidP="00CE4F90">
            <w:pPr>
              <w:spacing w:line="0" w:lineRule="atLeast"/>
              <w:ind w:left="131" w:right="132"/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Встановлення (</w:t>
            </w:r>
            <w:proofErr w:type="spellStart"/>
            <w:r>
              <w:rPr>
                <w:lang w:val="uk-UA"/>
              </w:rPr>
              <w:t>дооблаштування</w:t>
            </w:r>
            <w:proofErr w:type="spellEnd"/>
            <w:r>
              <w:rPr>
                <w:lang w:val="uk-UA"/>
              </w:rPr>
              <w:t xml:space="preserve">) </w:t>
            </w:r>
            <w:r w:rsidR="003C71A2">
              <w:rPr>
                <w:lang w:val="uk-UA"/>
              </w:rPr>
              <w:t xml:space="preserve">системи </w:t>
            </w:r>
            <w:r w:rsidR="003C71A2" w:rsidRPr="00E24C14">
              <w:rPr>
                <w:lang w:val="uk-UA"/>
              </w:rPr>
              <w:t>відеоспостереження</w:t>
            </w:r>
            <w:r>
              <w:rPr>
                <w:lang w:val="uk-UA"/>
              </w:rPr>
              <w:t xml:space="preserve">: </w:t>
            </w:r>
          </w:p>
          <w:p w:rsidR="00CE4F90" w:rsidRDefault="00CE4F90" w:rsidP="00CE4F90">
            <w:pPr>
              <w:pStyle w:val="a4"/>
              <w:numPr>
                <w:ilvl w:val="0"/>
                <w:numId w:val="1"/>
              </w:numPr>
              <w:spacing w:line="0" w:lineRule="atLeast"/>
              <w:ind w:right="13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12 шт. </w:t>
            </w:r>
            <w:proofErr w:type="spellStart"/>
            <w:r>
              <w:rPr>
                <w:lang w:val="uk-UA"/>
              </w:rPr>
              <w:t>ІР-камер</w:t>
            </w:r>
            <w:proofErr w:type="spellEnd"/>
            <w:r>
              <w:rPr>
                <w:lang w:val="uk-UA"/>
              </w:rPr>
              <w:t>;</w:t>
            </w:r>
          </w:p>
          <w:p w:rsidR="00CE4F90" w:rsidRDefault="00CE4F90" w:rsidP="00CE4F90">
            <w:pPr>
              <w:pStyle w:val="a4"/>
              <w:numPr>
                <w:ilvl w:val="0"/>
                <w:numId w:val="1"/>
              </w:numPr>
              <w:spacing w:line="0" w:lineRule="atLeast"/>
              <w:ind w:right="132"/>
              <w:jc w:val="both"/>
              <w:rPr>
                <w:lang w:val="uk-UA"/>
              </w:rPr>
            </w:pPr>
            <w:r>
              <w:rPr>
                <w:lang w:val="uk-UA"/>
              </w:rPr>
              <w:t>1 шт. маршрутизатор;</w:t>
            </w:r>
          </w:p>
          <w:p w:rsidR="00CE4F90" w:rsidRDefault="00CE4F90" w:rsidP="00CE4F90">
            <w:pPr>
              <w:pStyle w:val="a4"/>
              <w:numPr>
                <w:ilvl w:val="0"/>
                <w:numId w:val="1"/>
              </w:numPr>
              <w:spacing w:line="0" w:lineRule="atLeast"/>
              <w:ind w:right="132"/>
              <w:jc w:val="both"/>
              <w:rPr>
                <w:lang w:val="uk-UA"/>
              </w:rPr>
            </w:pPr>
            <w:r>
              <w:rPr>
                <w:lang w:val="uk-UA"/>
              </w:rPr>
              <w:t>1 шт. комутатор мережевий РОЕ (від 10 портів);</w:t>
            </w:r>
          </w:p>
          <w:p w:rsidR="00CE4F90" w:rsidRPr="00CE4F90" w:rsidRDefault="00CE4F90" w:rsidP="00CE4F90">
            <w:pPr>
              <w:pStyle w:val="a4"/>
              <w:numPr>
                <w:ilvl w:val="0"/>
                <w:numId w:val="1"/>
              </w:numPr>
              <w:spacing w:line="0" w:lineRule="atLeast"/>
              <w:ind w:right="132"/>
              <w:jc w:val="both"/>
              <w:rPr>
                <w:lang w:val="uk-UA"/>
              </w:rPr>
            </w:pPr>
            <w:r>
              <w:rPr>
                <w:lang w:val="uk-UA"/>
              </w:rPr>
              <w:t>кабель та комплектуючі для встановлення обладнання.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</w:p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</w:p>
          <w:p w:rsidR="003C71A2" w:rsidRPr="00E24C14" w:rsidRDefault="00CE4F90" w:rsidP="00CE7702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 </w:t>
            </w:r>
            <w:r w:rsidR="003C71A2" w:rsidRPr="00E24C14">
              <w:rPr>
                <w:lang w:val="uk-UA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before="80" w:line="0" w:lineRule="atLeast"/>
              <w:jc w:val="center"/>
              <w:rPr>
                <w:lang w:val="uk-UA"/>
              </w:rPr>
            </w:pPr>
            <w:r w:rsidRPr="00E24C14">
              <w:rPr>
                <w:lang w:val="uk-UA"/>
              </w:rPr>
              <w:t>Бюджет</w:t>
            </w:r>
            <w:r w:rsidRPr="00E24C14">
              <w:rPr>
                <w:smallCaps/>
                <w:lang w:val="uk-UA"/>
              </w:rPr>
              <w:t xml:space="preserve"> </w:t>
            </w:r>
            <w:r w:rsidRPr="00E24C14">
              <w:rPr>
                <w:lang w:val="uk-UA"/>
              </w:rPr>
              <w:t>Петрівської селищної територіальної громади</w:t>
            </w:r>
          </w:p>
          <w:p w:rsidR="003C71A2" w:rsidRPr="00E24C14" w:rsidRDefault="003C71A2" w:rsidP="00CE7702">
            <w:pPr>
              <w:spacing w:before="80" w:line="0" w:lineRule="atLeast"/>
              <w:jc w:val="center"/>
              <w:rPr>
                <w:smallCaps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shd w:val="clear" w:color="auto" w:fill="FFFFFF"/>
                <w:lang w:val="uk-UA"/>
              </w:rPr>
              <w:t>Територіальне управління Державної судової адміністрації України в Кіровоградській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1A2" w:rsidRPr="00E24C14" w:rsidRDefault="00CE4F90" w:rsidP="00CE7702">
            <w:pPr>
              <w:tabs>
                <w:tab w:val="left" w:pos="2352"/>
              </w:tabs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Підтримання громадського порядку в суді, припинення проявів неповаги до суду, охорона приміщень суду, органів та установ системи правосуддя, забезпечення безпеки суддів працівників суду та учасників судового процесу </w:t>
            </w:r>
          </w:p>
        </w:tc>
      </w:tr>
      <w:tr w:rsidR="003C71A2" w:rsidRPr="00E24C14" w:rsidTr="00CE4F90">
        <w:trPr>
          <w:trHeight w:hRule="exact" w:val="45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1A2" w:rsidRPr="00E24C14" w:rsidRDefault="003C71A2" w:rsidP="00CE7702">
            <w:pPr>
              <w:spacing w:line="0" w:lineRule="atLeast"/>
              <w:jc w:val="center"/>
              <w:rPr>
                <w:lang w:val="uk-UA"/>
              </w:rPr>
            </w:pPr>
            <w:r w:rsidRPr="00E24C14">
              <w:rPr>
                <w:b/>
                <w:bCs/>
                <w:lang w:val="uk-UA"/>
              </w:rPr>
              <w:t>Всього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1A2" w:rsidRPr="00E24C14" w:rsidRDefault="00CE4F90" w:rsidP="00CE7702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70 </w:t>
            </w:r>
            <w:r w:rsidR="003C71A2" w:rsidRPr="00E24C14">
              <w:rPr>
                <w:b/>
                <w:bCs/>
                <w:lang w:val="uk-UA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rPr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A2" w:rsidRPr="00E24C14" w:rsidRDefault="003C71A2" w:rsidP="00CE7702">
            <w:pPr>
              <w:spacing w:line="0" w:lineRule="atLeast"/>
              <w:rPr>
                <w:lang w:val="uk-UA"/>
              </w:rPr>
            </w:pPr>
          </w:p>
        </w:tc>
      </w:tr>
    </w:tbl>
    <w:p w:rsidR="003C71A2" w:rsidRPr="0033047D" w:rsidRDefault="003C71A2" w:rsidP="003C71A2">
      <w:pPr>
        <w:spacing w:line="0" w:lineRule="atLeast"/>
        <w:rPr>
          <w:sz w:val="28"/>
          <w:szCs w:val="28"/>
        </w:rPr>
      </w:pPr>
    </w:p>
    <w:p w:rsidR="003C71A2" w:rsidRDefault="003C71A2" w:rsidP="003C71A2">
      <w:pPr>
        <w:pStyle w:val="4"/>
        <w:jc w:val="center"/>
      </w:pPr>
      <w:r>
        <w:t>___________________________</w:t>
      </w:r>
    </w:p>
    <w:p w:rsidR="002F7805" w:rsidRDefault="002F7805"/>
    <w:sectPr w:rsidR="002F7805" w:rsidSect="00505EC1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4C4"/>
    <w:multiLevelType w:val="hybridMultilevel"/>
    <w:tmpl w:val="B14A063C"/>
    <w:lvl w:ilvl="0" w:tplc="93083188">
      <w:start w:val="1"/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A2"/>
    <w:rsid w:val="00155BF0"/>
    <w:rsid w:val="002F7805"/>
    <w:rsid w:val="003C71A2"/>
    <w:rsid w:val="00475808"/>
    <w:rsid w:val="00497A27"/>
    <w:rsid w:val="00620406"/>
    <w:rsid w:val="00C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A2"/>
    <w:pPr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3C71A2"/>
    <w:pPr>
      <w:keepNext/>
      <w:outlineLvl w:val="3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1A2"/>
    <w:rPr>
      <w:rFonts w:eastAsia="Times New Roman"/>
      <w:szCs w:val="20"/>
      <w:lang w:val="uk-UA" w:eastAsia="ru-RU"/>
    </w:rPr>
  </w:style>
  <w:style w:type="character" w:customStyle="1" w:styleId="a3">
    <w:name w:val="Основной текст_"/>
    <w:link w:val="1"/>
    <w:rsid w:val="003C71A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1A2"/>
    <w:pPr>
      <w:widowControl w:val="0"/>
      <w:shd w:val="clear" w:color="auto" w:fill="FFFFFF"/>
      <w:ind w:firstLine="400"/>
    </w:pPr>
    <w:rPr>
      <w:rFonts w:eastAsia="Calibr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E4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A2"/>
    <w:pPr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3C71A2"/>
    <w:pPr>
      <w:keepNext/>
      <w:outlineLvl w:val="3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1A2"/>
    <w:rPr>
      <w:rFonts w:eastAsia="Times New Roman"/>
      <w:szCs w:val="20"/>
      <w:lang w:val="uk-UA" w:eastAsia="ru-RU"/>
    </w:rPr>
  </w:style>
  <w:style w:type="character" w:customStyle="1" w:styleId="a3">
    <w:name w:val="Основной текст_"/>
    <w:link w:val="1"/>
    <w:rsid w:val="003C71A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1A2"/>
    <w:pPr>
      <w:widowControl w:val="0"/>
      <w:shd w:val="clear" w:color="auto" w:fill="FFFFFF"/>
      <w:ind w:firstLine="400"/>
    </w:pPr>
    <w:rPr>
      <w:rFonts w:eastAsia="Calibr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E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2025-08-25T11:14:00Z</dcterms:created>
  <dcterms:modified xsi:type="dcterms:W3CDTF">2025-09-01T11:24:00Z</dcterms:modified>
</cp:coreProperties>
</file>