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color="window">
            <v:imagedata r:id="rId5" o:title=""/>
          </v:shape>
          <o:OLEObject Type="Embed" ProgID="Word.Picture.8" ShapeID="_x0000_i1025" DrawAspect="Content" ObjectID="_1812444051" r:id="rId6"/>
        </w:objec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872C1A" w:rsidRDefault="00872C1A" w:rsidP="00872C1A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вул. Святкова, 7, </w:t>
      </w:r>
      <w:r w:rsidR="00883B90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r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872C1A" w:rsidTr="00872C1A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72C1A" w:rsidRDefault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1A" w:rsidRDefault="00872C1A" w:rsidP="00872C1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E6453">
        <w:rPr>
          <w:rFonts w:ascii="Times New Roman" w:hAnsi="Times New Roman" w:cs="Times New Roman"/>
          <w:sz w:val="24"/>
          <w:szCs w:val="24"/>
          <w:lang w:val="uk-UA"/>
        </w:rPr>
        <w:t>26 червня</w:t>
      </w:r>
      <w:r w:rsidR="00885C60">
        <w:rPr>
          <w:rFonts w:ascii="Times New Roman" w:hAnsi="Times New Roman" w:cs="Times New Roman"/>
          <w:sz w:val="24"/>
          <w:szCs w:val="24"/>
        </w:rPr>
        <w:t xml:space="preserve"> 202</w:t>
      </w:r>
      <w:r w:rsidR="005E6453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47A4">
        <w:rPr>
          <w:rFonts w:ascii="Times New Roman" w:hAnsi="Times New Roman" w:cs="Times New Roman"/>
          <w:sz w:val="24"/>
          <w:szCs w:val="24"/>
          <w:lang w:val="uk-UA"/>
        </w:rPr>
        <w:t>312</w:t>
      </w:r>
      <w:bookmarkStart w:id="0" w:name="_GoBack"/>
      <w:bookmarkEnd w:id="0"/>
    </w:p>
    <w:p w:rsidR="00872C1A" w:rsidRDefault="008D48FC" w:rsidP="00872C1A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="00872C1A">
        <w:rPr>
          <w:rFonts w:ascii="Times New Roman" w:hAnsi="Times New Roman" w:cs="Times New Roman"/>
          <w:sz w:val="24"/>
          <w:szCs w:val="24"/>
        </w:rPr>
        <w:t xml:space="preserve"> Петрове</w:t>
      </w: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610FC2" w:rsidRDefault="00872C1A" w:rsidP="00872C1A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>
        <w:rPr>
          <w:rFonts w:ascii="Times New Roman" w:hAnsi="Times New Roman"/>
          <w:b/>
          <w:sz w:val="24"/>
          <w:szCs w:val="24"/>
          <w:lang w:val="uk-UA"/>
        </w:rPr>
        <w:t>проєктно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кошторисної документації</w:t>
      </w:r>
      <w:r w:rsidR="00610F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E6453" w:rsidRDefault="00872C1A" w:rsidP="005E6453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 об’єкту </w:t>
      </w:r>
      <w:r w:rsidR="00414417">
        <w:rPr>
          <w:rFonts w:ascii="Times New Roman" w:hAnsi="Times New Roman"/>
          <w:b/>
          <w:sz w:val="24"/>
          <w:szCs w:val="24"/>
          <w:lang w:val="uk-UA"/>
        </w:rPr>
        <w:t xml:space="preserve">будівництва «Капітальний ремонт </w:t>
      </w:r>
      <w:r w:rsidR="00FF1E2A">
        <w:rPr>
          <w:rFonts w:ascii="Times New Roman" w:hAnsi="Times New Roman"/>
          <w:b/>
          <w:sz w:val="24"/>
          <w:szCs w:val="24"/>
          <w:lang w:val="uk-UA"/>
        </w:rPr>
        <w:t>підвального</w:t>
      </w:r>
    </w:p>
    <w:p w:rsidR="00FF1E2A" w:rsidRDefault="00FF1E2A" w:rsidP="005E6453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приміщення для розміщення найпростішого укриття</w:t>
      </w:r>
    </w:p>
    <w:p w:rsidR="00FF1E2A" w:rsidRDefault="00590CA6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Зелен</w:t>
      </w:r>
      <w:r w:rsidR="00076EA4">
        <w:rPr>
          <w:rFonts w:ascii="Times New Roman" w:hAnsi="Times New Roman"/>
          <w:b/>
          <w:sz w:val="24"/>
          <w:szCs w:val="24"/>
          <w:lang w:val="uk-UA"/>
        </w:rPr>
        <w:t xml:space="preserve">ського </w:t>
      </w:r>
      <w:r w:rsidR="00FF1E2A">
        <w:rPr>
          <w:rFonts w:ascii="Times New Roman" w:hAnsi="Times New Roman"/>
          <w:b/>
          <w:sz w:val="24"/>
          <w:szCs w:val="24"/>
          <w:lang w:val="uk-UA"/>
        </w:rPr>
        <w:t>закладу дошкільної освіти</w:t>
      </w:r>
    </w:p>
    <w:p w:rsidR="00FF1E2A" w:rsidRDefault="00FF1E2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590CA6">
        <w:rPr>
          <w:rFonts w:ascii="Times New Roman" w:hAnsi="Times New Roman"/>
          <w:b/>
          <w:sz w:val="24"/>
          <w:szCs w:val="24"/>
          <w:lang w:val="uk-UA"/>
        </w:rPr>
        <w:t>Калинонька</w:t>
      </w:r>
      <w:r>
        <w:rPr>
          <w:rFonts w:ascii="Times New Roman" w:hAnsi="Times New Roman"/>
          <w:b/>
          <w:sz w:val="24"/>
          <w:szCs w:val="24"/>
          <w:lang w:val="uk-UA"/>
        </w:rPr>
        <w:t>» Петрівської селищної ради Олександрійського району</w:t>
      </w:r>
    </w:p>
    <w:p w:rsidR="00076EA4" w:rsidRDefault="00FF1E2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Кіровоградської області по </w:t>
      </w:r>
      <w:r w:rsidR="00076EA4">
        <w:rPr>
          <w:rFonts w:ascii="Times New Roman" w:hAnsi="Times New Roman"/>
          <w:b/>
          <w:sz w:val="24"/>
          <w:szCs w:val="24"/>
          <w:lang w:val="uk-UA"/>
        </w:rPr>
        <w:t xml:space="preserve">вул. </w:t>
      </w:r>
      <w:r w:rsidR="00590CA6">
        <w:rPr>
          <w:rFonts w:ascii="Times New Roman" w:hAnsi="Times New Roman"/>
          <w:b/>
          <w:sz w:val="24"/>
          <w:szCs w:val="24"/>
          <w:lang w:val="uk-UA"/>
        </w:rPr>
        <w:t>Дружби, буд. 5</w:t>
      </w:r>
      <w:r w:rsidR="00076EA4">
        <w:rPr>
          <w:rFonts w:ascii="Times New Roman" w:hAnsi="Times New Roman"/>
          <w:b/>
          <w:sz w:val="24"/>
          <w:szCs w:val="24"/>
          <w:lang w:val="uk-UA"/>
        </w:rPr>
        <w:t xml:space="preserve"> в с. </w:t>
      </w:r>
      <w:r w:rsidR="00590CA6">
        <w:rPr>
          <w:rFonts w:ascii="Times New Roman" w:hAnsi="Times New Roman"/>
          <w:b/>
          <w:sz w:val="24"/>
          <w:szCs w:val="24"/>
          <w:lang w:val="uk-UA"/>
        </w:rPr>
        <w:t>Зелене</w:t>
      </w:r>
      <w:r w:rsidR="00076EA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754AE" w:rsidRDefault="00076EA4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Олександрійського р-ну</w:t>
      </w:r>
      <w:r w:rsidR="003264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E6453">
        <w:rPr>
          <w:rFonts w:ascii="Times New Roman" w:hAnsi="Times New Roman"/>
          <w:b/>
          <w:sz w:val="24"/>
          <w:szCs w:val="24"/>
          <w:lang w:val="uk-UA"/>
        </w:rPr>
        <w:t>Кіровоградськ</w:t>
      </w:r>
      <w:r>
        <w:rPr>
          <w:rFonts w:ascii="Times New Roman" w:hAnsi="Times New Roman"/>
          <w:b/>
          <w:sz w:val="24"/>
          <w:szCs w:val="24"/>
          <w:lang w:val="uk-UA"/>
        </w:rPr>
        <w:t>ої обл.</w:t>
      </w:r>
      <w:r w:rsidR="00AD3AAC">
        <w:rPr>
          <w:rFonts w:ascii="Times New Roman" w:hAnsi="Times New Roman"/>
          <w:b/>
          <w:sz w:val="24"/>
          <w:szCs w:val="24"/>
          <w:lang w:val="uk-UA"/>
        </w:rPr>
        <w:t>»</w:t>
      </w:r>
      <w:r w:rsidR="00905E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72C1A" w:rsidRPr="00D23AFB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72C1A" w:rsidRPr="00D23AFB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72C1A" w:rsidRDefault="00872C1A" w:rsidP="00590CA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експертного звіту </w:t>
      </w:r>
      <w:r>
        <w:rPr>
          <w:rFonts w:ascii="Times New Roman" w:hAnsi="Times New Roman"/>
          <w:sz w:val="24"/>
          <w:szCs w:val="24"/>
          <w:lang w:val="uk-UA"/>
        </w:rPr>
        <w:t>щодо розгляду кошторисної частини проєктної до</w:t>
      </w:r>
      <w:r w:rsidR="00AD3AAC">
        <w:rPr>
          <w:rFonts w:ascii="Times New Roman" w:hAnsi="Times New Roman"/>
          <w:sz w:val="24"/>
          <w:szCs w:val="24"/>
          <w:lang w:val="uk-UA"/>
        </w:rPr>
        <w:t xml:space="preserve">кументації за робочим проєктом </w:t>
      </w:r>
      <w:r w:rsidR="00AD3AAC"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Капітальний ремонт підвального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приміщення для розміщення найпростішого укриття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Зеленського закладу дошкільної освіти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«Калинонька» Петрівської селищної ради Олександрійського району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Кіровоградської області по вул. Дружби, буд. 5 в с. Зелене Олександрійського р-ну Кіровоградської обл.</w:t>
      </w:r>
      <w:r w:rsidR="00AD3AAC" w:rsidRPr="00AD3AA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ТОВ «Науково-виробниче підприємство «Міжрегіональна будівельна експертиза» від </w:t>
      </w:r>
      <w:r w:rsidR="00590CA6">
        <w:rPr>
          <w:rFonts w:ascii="Times New Roman" w:hAnsi="Times New Roman"/>
          <w:sz w:val="24"/>
          <w:szCs w:val="24"/>
          <w:lang w:val="uk-UA"/>
        </w:rPr>
        <w:t>2</w:t>
      </w:r>
      <w:r w:rsidR="00076EA4">
        <w:rPr>
          <w:rFonts w:ascii="Times New Roman" w:hAnsi="Times New Roman"/>
          <w:sz w:val="24"/>
          <w:szCs w:val="24"/>
          <w:lang w:val="uk-UA"/>
        </w:rPr>
        <w:t>6</w:t>
      </w:r>
      <w:r w:rsidR="001118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>
        <w:rPr>
          <w:rFonts w:ascii="Times New Roman" w:hAnsi="Times New Roman"/>
          <w:sz w:val="24"/>
          <w:szCs w:val="24"/>
          <w:lang w:val="uk-UA"/>
        </w:rPr>
        <w:t>трав</w:t>
      </w:r>
      <w:r w:rsidR="001118D4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5E6453">
        <w:rPr>
          <w:rFonts w:ascii="Times New Roman" w:hAnsi="Times New Roman"/>
          <w:sz w:val="24"/>
          <w:szCs w:val="24"/>
          <w:lang w:val="uk-UA"/>
        </w:rPr>
        <w:t>5</w:t>
      </w:r>
      <w:r w:rsidR="009D0104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6A79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1118D4">
        <w:rPr>
          <w:rFonts w:ascii="Times New Roman" w:hAnsi="Times New Roman"/>
          <w:sz w:val="24"/>
          <w:szCs w:val="24"/>
          <w:lang w:val="uk-UA"/>
        </w:rPr>
        <w:t>0</w:t>
      </w:r>
      <w:r w:rsidR="00FF1E2A">
        <w:rPr>
          <w:rFonts w:ascii="Times New Roman" w:hAnsi="Times New Roman"/>
          <w:sz w:val="24"/>
          <w:szCs w:val="24"/>
          <w:lang w:val="uk-UA"/>
        </w:rPr>
        <w:t>1</w:t>
      </w:r>
      <w:r w:rsidR="00590CA6">
        <w:rPr>
          <w:rFonts w:ascii="Times New Roman" w:hAnsi="Times New Roman"/>
          <w:sz w:val="24"/>
          <w:szCs w:val="24"/>
          <w:lang w:val="uk-UA"/>
        </w:rPr>
        <w:t>96</w:t>
      </w:r>
      <w:r>
        <w:rPr>
          <w:rFonts w:ascii="Times New Roman" w:hAnsi="Times New Roman"/>
          <w:sz w:val="24"/>
          <w:szCs w:val="24"/>
          <w:lang w:val="uk-UA"/>
        </w:rPr>
        <w:t>-2</w:t>
      </w:r>
      <w:r w:rsidR="005E6453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Е, керуючись статтями 28 та 31 Закону України «Про місцеве самоврядування в Україні», виконавчий комітет селищної ради</w:t>
      </w: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72C1A" w:rsidRDefault="00872C1A" w:rsidP="00872C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:rsidR="00872C1A" w:rsidRPr="00D23AFB" w:rsidRDefault="00872C1A" w:rsidP="00872C1A">
      <w:pPr>
        <w:pStyle w:val="2"/>
        <w:widowControl w:val="0"/>
        <w:tabs>
          <w:tab w:val="left" w:pos="162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72C1A" w:rsidRDefault="00076EA4" w:rsidP="00B8659F">
      <w:pPr>
        <w:tabs>
          <w:tab w:val="left" w:pos="284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>Затвердити проєктно-кошторисну документацію по об’єкту будівництва</w:t>
      </w:r>
      <w:r w:rsidR="00872C1A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Капітальний ремонт підвального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приміщення для розміщення найпростішого укриття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Зеленського закладу дошкільної освіти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«Калинонька» Петрівської селищної ради Олександрійського району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CA6" w:rsidRPr="00590CA6">
        <w:rPr>
          <w:rFonts w:ascii="Times New Roman" w:hAnsi="Times New Roman"/>
          <w:sz w:val="24"/>
          <w:szCs w:val="24"/>
          <w:lang w:val="uk-UA"/>
        </w:rPr>
        <w:t>Кіровоградської області по вул. Дружби, буд. 5 в с. Зелене Олександрійського р-ну Кіровоградської обл.</w:t>
      </w:r>
      <w:r w:rsidR="00FD5DEA">
        <w:rPr>
          <w:rFonts w:ascii="Times New Roman" w:hAnsi="Times New Roman"/>
          <w:sz w:val="24"/>
          <w:szCs w:val="24"/>
          <w:lang w:val="uk-UA"/>
        </w:rPr>
        <w:t>»</w:t>
      </w:r>
      <w:r w:rsidR="00872C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вартістю 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3375,916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 xml:space="preserve"> тис. грн (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FF1E2A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118D4">
        <w:rPr>
          <w:rFonts w:ascii="Times New Roman" w:hAnsi="Times New Roman" w:cs="Times New Roman"/>
          <w:sz w:val="24"/>
          <w:szCs w:val="24"/>
          <w:lang w:val="uk-UA"/>
        </w:rPr>
        <w:t xml:space="preserve"> мільйон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11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триста</w:t>
      </w:r>
      <w:r w:rsidR="00FF1E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сімдес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 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п’я</w:t>
      </w:r>
      <w:r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="00885C6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610F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дев’ят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сот 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шістнадцять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590CA6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D1F22" w:rsidRDefault="008D48FC" w:rsidP="00B8659F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D1F22">
        <w:rPr>
          <w:rFonts w:ascii="Times New Roman" w:hAnsi="Times New Roman"/>
          <w:sz w:val="24"/>
          <w:szCs w:val="24"/>
          <w:lang w:val="uk-UA"/>
        </w:rPr>
        <w:t xml:space="preserve">Директору </w:t>
      </w:r>
      <w:r w:rsidR="00590CA6">
        <w:rPr>
          <w:rFonts w:ascii="Times New Roman" w:hAnsi="Times New Roman"/>
          <w:sz w:val="24"/>
          <w:szCs w:val="24"/>
          <w:lang w:val="uk-UA"/>
        </w:rPr>
        <w:t>Зелен</w:t>
      </w:r>
      <w:r w:rsidR="00B8659F" w:rsidRPr="00FF1E2A">
        <w:rPr>
          <w:rFonts w:ascii="Times New Roman" w:hAnsi="Times New Roman"/>
          <w:sz w:val="24"/>
          <w:szCs w:val="24"/>
          <w:lang w:val="uk-UA"/>
        </w:rPr>
        <w:t>ського закладу дошкільної освіти</w:t>
      </w:r>
      <w:r w:rsidR="00B865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659F" w:rsidRPr="00FF1E2A">
        <w:rPr>
          <w:rFonts w:ascii="Times New Roman" w:hAnsi="Times New Roman"/>
          <w:sz w:val="24"/>
          <w:szCs w:val="24"/>
          <w:lang w:val="uk-UA"/>
        </w:rPr>
        <w:t>«</w:t>
      </w:r>
      <w:r w:rsidR="00590CA6">
        <w:rPr>
          <w:rFonts w:ascii="Times New Roman" w:hAnsi="Times New Roman"/>
          <w:sz w:val="24"/>
          <w:szCs w:val="24"/>
          <w:lang w:val="uk-UA"/>
        </w:rPr>
        <w:t>Калинонька</w:t>
      </w:r>
      <w:r w:rsidR="00B8659F" w:rsidRPr="00FF1E2A">
        <w:rPr>
          <w:rFonts w:ascii="Times New Roman" w:hAnsi="Times New Roman"/>
          <w:sz w:val="24"/>
          <w:szCs w:val="24"/>
          <w:lang w:val="uk-UA"/>
        </w:rPr>
        <w:t>» Петрівської селищної ради Олександрійського району</w:t>
      </w:r>
      <w:r w:rsidR="00B865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659F" w:rsidRPr="00FF1E2A">
        <w:rPr>
          <w:rFonts w:ascii="Times New Roman" w:hAnsi="Times New Roman"/>
          <w:sz w:val="24"/>
          <w:szCs w:val="24"/>
          <w:lang w:val="uk-UA"/>
        </w:rPr>
        <w:t xml:space="preserve">Кіровоградської області </w:t>
      </w:r>
      <w:r w:rsidR="00590CA6">
        <w:rPr>
          <w:rFonts w:ascii="Times New Roman" w:hAnsi="Times New Roman"/>
          <w:sz w:val="24"/>
          <w:szCs w:val="24"/>
          <w:lang w:val="uk-UA"/>
        </w:rPr>
        <w:t xml:space="preserve">Чугурян Діані </w:t>
      </w:r>
      <w:r w:rsidR="00DD1F22">
        <w:rPr>
          <w:rFonts w:ascii="Times New Roman" w:hAnsi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(додається).</w:t>
      </w:r>
    </w:p>
    <w:p w:rsidR="00872C1A" w:rsidRDefault="00872C1A" w:rsidP="00B8659F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2C1A" w:rsidRDefault="00872C1A" w:rsidP="00872C1A">
      <w:pPr>
        <w:tabs>
          <w:tab w:val="left" w:pos="142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2070" w:rsidRPr="006B2874" w:rsidRDefault="00174E7A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Заступник с</w:t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ого</w:t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</w:t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3D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Андрій СИДОРЕНКО</w:t>
      </w:r>
    </w:p>
    <w:sectPr w:rsidR="00392070" w:rsidRPr="006B2874" w:rsidSect="005E64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E6"/>
    <w:rsid w:val="00076EA4"/>
    <w:rsid w:val="000B424F"/>
    <w:rsid w:val="001118D4"/>
    <w:rsid w:val="00140264"/>
    <w:rsid w:val="00174E7A"/>
    <w:rsid w:val="001C5221"/>
    <w:rsid w:val="00326401"/>
    <w:rsid w:val="00392070"/>
    <w:rsid w:val="003B2686"/>
    <w:rsid w:val="00413992"/>
    <w:rsid w:val="00414417"/>
    <w:rsid w:val="004565E9"/>
    <w:rsid w:val="00500405"/>
    <w:rsid w:val="00550EE6"/>
    <w:rsid w:val="00590CA6"/>
    <w:rsid w:val="005C5277"/>
    <w:rsid w:val="005E6453"/>
    <w:rsid w:val="00610FC2"/>
    <w:rsid w:val="006A7918"/>
    <w:rsid w:val="006B2874"/>
    <w:rsid w:val="00703D85"/>
    <w:rsid w:val="007C464E"/>
    <w:rsid w:val="00813452"/>
    <w:rsid w:val="00856C2E"/>
    <w:rsid w:val="00872C1A"/>
    <w:rsid w:val="00883B90"/>
    <w:rsid w:val="00885C60"/>
    <w:rsid w:val="008C5A6F"/>
    <w:rsid w:val="008D48FC"/>
    <w:rsid w:val="008F0406"/>
    <w:rsid w:val="00905E44"/>
    <w:rsid w:val="009D0104"/>
    <w:rsid w:val="009E3C66"/>
    <w:rsid w:val="00A41659"/>
    <w:rsid w:val="00A754AE"/>
    <w:rsid w:val="00AD3AAC"/>
    <w:rsid w:val="00B8659F"/>
    <w:rsid w:val="00BA0F73"/>
    <w:rsid w:val="00BA47A4"/>
    <w:rsid w:val="00D052A7"/>
    <w:rsid w:val="00D0726C"/>
    <w:rsid w:val="00D23AFB"/>
    <w:rsid w:val="00D37AB8"/>
    <w:rsid w:val="00DD1F22"/>
    <w:rsid w:val="00EC2842"/>
    <w:rsid w:val="00FD5DEA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50</cp:revision>
  <cp:lastPrinted>2025-06-25T05:33:00Z</cp:lastPrinted>
  <dcterms:created xsi:type="dcterms:W3CDTF">2023-11-14T11:13:00Z</dcterms:created>
  <dcterms:modified xsi:type="dcterms:W3CDTF">2025-06-26T08:54:00Z</dcterms:modified>
</cp:coreProperties>
</file>