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A84A75" w:rsidP="008062EE">
      <w:pPr>
        <w:pStyle w:val="10"/>
        <w:jc w:val="center"/>
      </w:pPr>
      <w:r>
        <w:t xml:space="preserve">    </w:t>
      </w:r>
    </w:p>
    <w:p w:rsidR="008754EE" w:rsidRDefault="008754EE" w:rsidP="008062EE">
      <w:pPr>
        <w:pStyle w:val="10"/>
        <w:spacing w:before="100" w:after="100"/>
        <w:jc w:val="center"/>
      </w:pPr>
      <w:r>
        <w:t xml:space="preserve">Порядок денний </w:t>
      </w:r>
    </w:p>
    <w:p w:rsidR="003556E4" w:rsidRPr="00A6282C" w:rsidRDefault="008754EE" w:rsidP="008062EE">
      <w:pPr>
        <w:pStyle w:val="10"/>
        <w:spacing w:before="100" w:after="100"/>
        <w:jc w:val="center"/>
      </w:pPr>
      <w:r>
        <w:t>постійної комісії селищної ради з питань фінансів, бюджету, планування соціально</w:t>
      </w:r>
      <w:r w:rsidR="007E104C">
        <w:t xml:space="preserve"> </w:t>
      </w:r>
      <w:r>
        <w:t>- економічного розвитку, регуляторної політики, інвестицій та міжнародного співробітництва</w:t>
      </w:r>
      <w:r w:rsidR="00814531">
        <w:t xml:space="preserve"> від 22</w:t>
      </w:r>
      <w:r w:rsidR="00532F97">
        <w:t xml:space="preserve"> .10</w:t>
      </w:r>
      <w:r w:rsidR="007E104C">
        <w:t xml:space="preserve">. 2024 року </w:t>
      </w:r>
    </w:p>
    <w:p w:rsidR="008754EE" w:rsidRPr="008754EE" w:rsidRDefault="008754EE" w:rsidP="008754EE">
      <w:pPr>
        <w:tabs>
          <w:tab w:val="left" w:pos="0"/>
        </w:tabs>
      </w:pPr>
    </w:p>
    <w:p w:rsidR="008754EE" w:rsidRPr="008754EE" w:rsidRDefault="008754EE" w:rsidP="008754EE">
      <w:pPr>
        <w:pStyle w:val="aa"/>
        <w:tabs>
          <w:tab w:val="left" w:pos="0"/>
        </w:tabs>
        <w:ind w:left="1080"/>
      </w:pPr>
    </w:p>
    <w:p w:rsidR="00CC33CF" w:rsidRPr="00CC33CF" w:rsidRDefault="00CC33CF" w:rsidP="00CC33CF">
      <w:pPr>
        <w:pStyle w:val="aa"/>
        <w:numPr>
          <w:ilvl w:val="0"/>
          <w:numId w:val="20"/>
        </w:num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  <w:r w:rsidRPr="00CC33CF">
        <w:rPr>
          <w:rFonts w:eastAsia="Times New Roman" w:cs="Times New Roman"/>
          <w:color w:val="252121"/>
          <w:szCs w:val="24"/>
          <w:lang w:eastAsia="ru-RU"/>
        </w:rPr>
        <w:t xml:space="preserve">Про внесення змін та доповнень в додаток 4 до програми економічного і соціального розвитку </w:t>
      </w:r>
      <w:proofErr w:type="spellStart"/>
      <w:r w:rsidRPr="00CC33CF">
        <w:rPr>
          <w:rFonts w:eastAsia="Times New Roman" w:cs="Times New Roman"/>
          <w:color w:val="252121"/>
          <w:szCs w:val="24"/>
          <w:lang w:eastAsia="ru-RU"/>
        </w:rPr>
        <w:t>Петрівської</w:t>
      </w:r>
      <w:proofErr w:type="spellEnd"/>
      <w:r w:rsidRPr="00CC33CF">
        <w:rPr>
          <w:rFonts w:eastAsia="Times New Roman" w:cs="Times New Roman"/>
          <w:color w:val="252121"/>
          <w:szCs w:val="24"/>
          <w:lang w:eastAsia="ru-RU"/>
        </w:rPr>
        <w:t xml:space="preserve"> селищної ради на 2024 рік. </w:t>
      </w:r>
    </w:p>
    <w:p w:rsidR="00CC33CF" w:rsidRDefault="00CC33CF" w:rsidP="00CC33CF">
      <w:pPr>
        <w:pStyle w:val="aa"/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</w:p>
    <w:p w:rsidR="00CC33CF" w:rsidRPr="00CC33CF" w:rsidRDefault="00CC33CF" w:rsidP="00CC33CF">
      <w:pPr>
        <w:tabs>
          <w:tab w:val="left" w:pos="0"/>
        </w:tabs>
        <w:ind w:left="360"/>
        <w:rPr>
          <w:rFonts w:eastAsia="Times New Roman" w:cs="Times New Roman"/>
          <w:color w:val="252121"/>
          <w:szCs w:val="24"/>
          <w:lang w:eastAsia="ru-RU"/>
        </w:rPr>
      </w:pPr>
      <w:r w:rsidRPr="00CC33CF">
        <w:rPr>
          <w:rFonts w:eastAsia="Times New Roman" w:cs="Times New Roman"/>
          <w:color w:val="252121"/>
          <w:szCs w:val="24"/>
          <w:lang w:eastAsia="ru-RU"/>
        </w:rPr>
        <w:t xml:space="preserve">Інформує: </w:t>
      </w:r>
      <w:proofErr w:type="spellStart"/>
      <w:r w:rsidRPr="00CC33CF">
        <w:rPr>
          <w:rFonts w:eastAsia="Times New Roman" w:cs="Times New Roman"/>
          <w:color w:val="252121"/>
          <w:szCs w:val="24"/>
          <w:lang w:eastAsia="ru-RU"/>
        </w:rPr>
        <w:t>Тритяк</w:t>
      </w:r>
      <w:proofErr w:type="spellEnd"/>
      <w:r w:rsidRPr="00CC33CF">
        <w:rPr>
          <w:rFonts w:eastAsia="Times New Roman" w:cs="Times New Roman"/>
          <w:color w:val="252121"/>
          <w:szCs w:val="24"/>
          <w:lang w:eastAsia="ru-RU"/>
        </w:rPr>
        <w:t xml:space="preserve"> Наталія Миколаївна – начальник відділу соціально – економічного розвитку, архітектури, містобудування, інвестицій </w:t>
      </w:r>
      <w:proofErr w:type="spellStart"/>
      <w:r w:rsidRPr="00CC33CF">
        <w:rPr>
          <w:rFonts w:eastAsia="Times New Roman" w:cs="Times New Roman"/>
          <w:color w:val="252121"/>
          <w:szCs w:val="24"/>
          <w:lang w:eastAsia="ru-RU"/>
        </w:rPr>
        <w:t>Петрівської</w:t>
      </w:r>
      <w:proofErr w:type="spellEnd"/>
      <w:r w:rsidRPr="00CC33CF">
        <w:rPr>
          <w:rFonts w:eastAsia="Times New Roman" w:cs="Times New Roman"/>
          <w:color w:val="252121"/>
          <w:szCs w:val="24"/>
          <w:lang w:eastAsia="ru-RU"/>
        </w:rPr>
        <w:t xml:space="preserve"> селищної ради</w:t>
      </w:r>
    </w:p>
    <w:p w:rsidR="00CC33CF" w:rsidRPr="00CC33CF" w:rsidRDefault="00CC33CF" w:rsidP="00CC33CF">
      <w:pPr>
        <w:tabs>
          <w:tab w:val="left" w:pos="0"/>
        </w:tabs>
      </w:pPr>
      <w:bookmarkStart w:id="0" w:name="_GoBack"/>
      <w:bookmarkEnd w:id="0"/>
    </w:p>
    <w:p w:rsidR="008754EE" w:rsidRDefault="00402BF1" w:rsidP="000F4B5D">
      <w:pPr>
        <w:pStyle w:val="aa"/>
        <w:numPr>
          <w:ilvl w:val="0"/>
          <w:numId w:val="20"/>
        </w:numPr>
        <w:tabs>
          <w:tab w:val="left" w:pos="0"/>
        </w:tabs>
      </w:pPr>
      <w:r w:rsidRPr="000F4B5D">
        <w:rPr>
          <w:rFonts w:eastAsia="Times New Roman" w:cs="Times New Roman"/>
          <w:color w:val="252121"/>
          <w:szCs w:val="24"/>
          <w:lang w:eastAsia="ru-RU"/>
        </w:rPr>
        <w:t xml:space="preserve">Про внесення змін та доповнень до рішення селищної ради від 21 грудня 2023 року № 4688/8 «Про бюджет </w:t>
      </w:r>
      <w:proofErr w:type="spellStart"/>
      <w:r w:rsidRPr="000F4B5D">
        <w:rPr>
          <w:rFonts w:eastAsia="Times New Roman" w:cs="Times New Roman"/>
          <w:color w:val="252121"/>
          <w:szCs w:val="24"/>
          <w:lang w:eastAsia="ru-RU"/>
        </w:rPr>
        <w:t>Петрівської</w:t>
      </w:r>
      <w:proofErr w:type="spellEnd"/>
      <w:r w:rsidRPr="000F4B5D">
        <w:rPr>
          <w:rFonts w:eastAsia="Times New Roman" w:cs="Times New Roman"/>
          <w:color w:val="252121"/>
          <w:szCs w:val="24"/>
          <w:lang w:eastAsia="ru-RU"/>
        </w:rPr>
        <w:t xml:space="preserve"> селищної територіальної громади на 2024 рік».</w:t>
      </w:r>
      <w:r w:rsidR="008754EE" w:rsidRPr="008754EE">
        <w:t xml:space="preserve"> </w:t>
      </w:r>
    </w:p>
    <w:p w:rsidR="00CC33CF" w:rsidRDefault="00CC33CF" w:rsidP="008754EE">
      <w:pPr>
        <w:tabs>
          <w:tab w:val="left" w:pos="0"/>
        </w:tabs>
        <w:ind w:left="360"/>
        <w:rPr>
          <w:rFonts w:eastAsia="Times New Roman" w:cs="Times New Roman"/>
          <w:color w:val="252121"/>
          <w:szCs w:val="24"/>
          <w:lang w:eastAsia="ru-RU"/>
        </w:rPr>
      </w:pPr>
    </w:p>
    <w:p w:rsidR="00402BF1" w:rsidRPr="008754EE" w:rsidRDefault="008754EE" w:rsidP="008754EE">
      <w:pPr>
        <w:tabs>
          <w:tab w:val="left" w:pos="0"/>
        </w:tabs>
        <w:ind w:left="360"/>
        <w:rPr>
          <w:rFonts w:eastAsia="Times New Roman" w:cs="Times New Roman"/>
          <w:color w:val="252121"/>
          <w:szCs w:val="24"/>
          <w:lang w:eastAsia="ru-RU"/>
        </w:rPr>
      </w:pPr>
      <w:r w:rsidRPr="008754EE">
        <w:rPr>
          <w:rFonts w:eastAsia="Times New Roman" w:cs="Times New Roman"/>
          <w:color w:val="252121"/>
          <w:szCs w:val="24"/>
          <w:lang w:eastAsia="ru-RU"/>
        </w:rPr>
        <w:t>Інформує</w:t>
      </w:r>
      <w:r>
        <w:rPr>
          <w:rFonts w:eastAsia="Times New Roman" w:cs="Times New Roman"/>
          <w:color w:val="252121"/>
          <w:szCs w:val="24"/>
          <w:lang w:eastAsia="ru-RU"/>
        </w:rPr>
        <w:t>:</w:t>
      </w:r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 Чирва С. М. – начальник фінансового управління </w:t>
      </w:r>
      <w:proofErr w:type="spellStart"/>
      <w:r w:rsidRPr="008754EE">
        <w:rPr>
          <w:rFonts w:eastAsia="Times New Roman" w:cs="Times New Roman"/>
          <w:color w:val="252121"/>
          <w:szCs w:val="24"/>
          <w:lang w:eastAsia="ru-RU"/>
        </w:rPr>
        <w:t>Петрівської</w:t>
      </w:r>
      <w:proofErr w:type="spellEnd"/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 селищної ради</w:t>
      </w:r>
    </w:p>
    <w:p w:rsidR="000F4B5D" w:rsidRPr="000F4B5D" w:rsidRDefault="000F4B5D" w:rsidP="000F4B5D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</w:p>
    <w:p w:rsidR="00384F64" w:rsidRPr="000F4B5D" w:rsidRDefault="000F4B5D" w:rsidP="00384F64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  <w:r>
        <w:rPr>
          <w:rFonts w:eastAsia="Times New Roman" w:cs="Times New Roman"/>
          <w:color w:val="252121"/>
          <w:szCs w:val="24"/>
          <w:lang w:eastAsia="ru-RU"/>
        </w:rPr>
        <w:t xml:space="preserve">      </w:t>
      </w:r>
    </w:p>
    <w:p w:rsidR="000F4B5D" w:rsidRPr="000F4B5D" w:rsidRDefault="000F4B5D" w:rsidP="000F4B5D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</w:p>
    <w:p w:rsidR="008754EE" w:rsidRDefault="008754EE" w:rsidP="009B350E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</w:p>
    <w:sectPr w:rsidR="008754EE" w:rsidSect="000D264F">
      <w:pgSz w:w="11909" w:h="16834" w:code="9"/>
      <w:pgMar w:top="1134" w:right="567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2D8"/>
    <w:multiLevelType w:val="hybridMultilevel"/>
    <w:tmpl w:val="1A020140"/>
    <w:lvl w:ilvl="0" w:tplc="E9EA3DE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25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33C9"/>
    <w:multiLevelType w:val="hybridMultilevel"/>
    <w:tmpl w:val="124C5408"/>
    <w:lvl w:ilvl="0" w:tplc="B68EF726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64118"/>
    <w:multiLevelType w:val="hybridMultilevel"/>
    <w:tmpl w:val="8B92E48C"/>
    <w:lvl w:ilvl="0" w:tplc="785AB0C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86CBF"/>
    <w:multiLevelType w:val="hybridMultilevel"/>
    <w:tmpl w:val="FCF012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E2151"/>
    <w:multiLevelType w:val="hybridMultilevel"/>
    <w:tmpl w:val="A2FE64BA"/>
    <w:lvl w:ilvl="0" w:tplc="3996C058">
      <w:start w:val="2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B30B0"/>
    <w:multiLevelType w:val="hybridMultilevel"/>
    <w:tmpl w:val="31EC832E"/>
    <w:lvl w:ilvl="0" w:tplc="DB8E6716">
      <w:start w:val="2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51C14"/>
    <w:multiLevelType w:val="hybridMultilevel"/>
    <w:tmpl w:val="E6A02EA6"/>
    <w:lvl w:ilvl="0" w:tplc="D41AAAF4">
      <w:start w:val="2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D82962"/>
    <w:multiLevelType w:val="hybridMultilevel"/>
    <w:tmpl w:val="7F4A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A489F"/>
    <w:multiLevelType w:val="hybridMultilevel"/>
    <w:tmpl w:val="7D7EA9D2"/>
    <w:lvl w:ilvl="0" w:tplc="D44AC538">
      <w:start w:val="1"/>
      <w:numFmt w:val="decimal"/>
      <w:lvlText w:val="%1."/>
      <w:lvlJc w:val="left"/>
      <w:pPr>
        <w:ind w:left="1080" w:hanging="720"/>
      </w:pPr>
      <w:rPr>
        <w:rFonts w:eastAsia="Times New Roman" w:cs="Times New Roman" w:hint="default"/>
        <w:color w:val="25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666B4"/>
    <w:multiLevelType w:val="hybridMultilevel"/>
    <w:tmpl w:val="96C48892"/>
    <w:lvl w:ilvl="0" w:tplc="8F20274A">
      <w:start w:val="2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D6D1B"/>
    <w:multiLevelType w:val="hybridMultilevel"/>
    <w:tmpl w:val="021AE68E"/>
    <w:lvl w:ilvl="0" w:tplc="F0DCAF7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C6C4E"/>
    <w:multiLevelType w:val="hybridMultilevel"/>
    <w:tmpl w:val="98EC04E2"/>
    <w:lvl w:ilvl="0" w:tplc="9128460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835FF"/>
    <w:multiLevelType w:val="hybridMultilevel"/>
    <w:tmpl w:val="B504C80C"/>
    <w:lvl w:ilvl="0" w:tplc="22A0BC26">
      <w:start w:val="2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F3E95"/>
    <w:multiLevelType w:val="hybridMultilevel"/>
    <w:tmpl w:val="28824D72"/>
    <w:lvl w:ilvl="0" w:tplc="AD96D3BA">
      <w:start w:val="27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3560BD"/>
    <w:multiLevelType w:val="multilevel"/>
    <w:tmpl w:val="0A92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73333D63"/>
    <w:multiLevelType w:val="hybridMultilevel"/>
    <w:tmpl w:val="82CAF548"/>
    <w:lvl w:ilvl="0" w:tplc="C66C9F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4D1BEF"/>
    <w:multiLevelType w:val="hybridMultilevel"/>
    <w:tmpl w:val="45FEAA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60167CC"/>
    <w:multiLevelType w:val="hybridMultilevel"/>
    <w:tmpl w:val="661E2904"/>
    <w:lvl w:ilvl="0" w:tplc="5942D5D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BA135A"/>
    <w:multiLevelType w:val="hybridMultilevel"/>
    <w:tmpl w:val="615C72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BE37CC"/>
    <w:multiLevelType w:val="hybridMultilevel"/>
    <w:tmpl w:val="65E8EBD0"/>
    <w:lvl w:ilvl="0" w:tplc="9446C552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17"/>
  </w:num>
  <w:num w:numId="7">
    <w:abstractNumId w:val="10"/>
  </w:num>
  <w:num w:numId="8">
    <w:abstractNumId w:val="18"/>
  </w:num>
  <w:num w:numId="9">
    <w:abstractNumId w:val="2"/>
  </w:num>
  <w:num w:numId="10">
    <w:abstractNumId w:val="1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15"/>
  </w:num>
  <w:num w:numId="15">
    <w:abstractNumId w:val="16"/>
  </w:num>
  <w:num w:numId="16">
    <w:abstractNumId w:val="13"/>
  </w:num>
  <w:num w:numId="17">
    <w:abstractNumId w:val="4"/>
  </w:num>
  <w:num w:numId="18">
    <w:abstractNumId w:val="7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9C"/>
    <w:rsid w:val="00000C0D"/>
    <w:rsid w:val="00006192"/>
    <w:rsid w:val="00017B95"/>
    <w:rsid w:val="00026365"/>
    <w:rsid w:val="00037C2C"/>
    <w:rsid w:val="00040F53"/>
    <w:rsid w:val="0004386C"/>
    <w:rsid w:val="000443E5"/>
    <w:rsid w:val="0005347A"/>
    <w:rsid w:val="00053D1E"/>
    <w:rsid w:val="000566DA"/>
    <w:rsid w:val="000630AA"/>
    <w:rsid w:val="000647EB"/>
    <w:rsid w:val="00071624"/>
    <w:rsid w:val="00071D01"/>
    <w:rsid w:val="00072C2C"/>
    <w:rsid w:val="000736B2"/>
    <w:rsid w:val="00080C0B"/>
    <w:rsid w:val="00086B06"/>
    <w:rsid w:val="000879D5"/>
    <w:rsid w:val="00087D9E"/>
    <w:rsid w:val="00096355"/>
    <w:rsid w:val="000A5DA9"/>
    <w:rsid w:val="000A7FE4"/>
    <w:rsid w:val="000B389F"/>
    <w:rsid w:val="000B4726"/>
    <w:rsid w:val="000B5BD7"/>
    <w:rsid w:val="000B6AE3"/>
    <w:rsid w:val="000C60B5"/>
    <w:rsid w:val="000C61E1"/>
    <w:rsid w:val="000D264F"/>
    <w:rsid w:val="000D449E"/>
    <w:rsid w:val="000D4C31"/>
    <w:rsid w:val="000E380E"/>
    <w:rsid w:val="000E5FCF"/>
    <w:rsid w:val="000E7E63"/>
    <w:rsid w:val="000F4B5D"/>
    <w:rsid w:val="000F687A"/>
    <w:rsid w:val="000F6907"/>
    <w:rsid w:val="001130C3"/>
    <w:rsid w:val="00150726"/>
    <w:rsid w:val="00153140"/>
    <w:rsid w:val="00156D57"/>
    <w:rsid w:val="001625AC"/>
    <w:rsid w:val="00162CB3"/>
    <w:rsid w:val="0017020C"/>
    <w:rsid w:val="001758A0"/>
    <w:rsid w:val="001763D1"/>
    <w:rsid w:val="00183278"/>
    <w:rsid w:val="00184154"/>
    <w:rsid w:val="00187FAA"/>
    <w:rsid w:val="00195F04"/>
    <w:rsid w:val="00196693"/>
    <w:rsid w:val="001A58C8"/>
    <w:rsid w:val="001A678C"/>
    <w:rsid w:val="001B3749"/>
    <w:rsid w:val="001B3A97"/>
    <w:rsid w:val="001C2A01"/>
    <w:rsid w:val="001C2D04"/>
    <w:rsid w:val="001C37F6"/>
    <w:rsid w:val="001D0F0D"/>
    <w:rsid w:val="001D14C7"/>
    <w:rsid w:val="001D344C"/>
    <w:rsid w:val="001D69BB"/>
    <w:rsid w:val="001D6A2E"/>
    <w:rsid w:val="001F71AC"/>
    <w:rsid w:val="00201570"/>
    <w:rsid w:val="00205A3E"/>
    <w:rsid w:val="00213646"/>
    <w:rsid w:val="0021396A"/>
    <w:rsid w:val="002230CE"/>
    <w:rsid w:val="0023516B"/>
    <w:rsid w:val="00243D77"/>
    <w:rsid w:val="00252C23"/>
    <w:rsid w:val="002532D3"/>
    <w:rsid w:val="00254878"/>
    <w:rsid w:val="00271C3E"/>
    <w:rsid w:val="0028058E"/>
    <w:rsid w:val="00282BE0"/>
    <w:rsid w:val="00287919"/>
    <w:rsid w:val="00290225"/>
    <w:rsid w:val="00290668"/>
    <w:rsid w:val="002918E9"/>
    <w:rsid w:val="002A1277"/>
    <w:rsid w:val="002A60C3"/>
    <w:rsid w:val="002B0A39"/>
    <w:rsid w:val="002B3D78"/>
    <w:rsid w:val="002B49AB"/>
    <w:rsid w:val="002B5511"/>
    <w:rsid w:val="002D090A"/>
    <w:rsid w:val="002D4AC0"/>
    <w:rsid w:val="002D69B5"/>
    <w:rsid w:val="002E2610"/>
    <w:rsid w:val="002E549C"/>
    <w:rsid w:val="00301061"/>
    <w:rsid w:val="00302138"/>
    <w:rsid w:val="00305EF1"/>
    <w:rsid w:val="003067EE"/>
    <w:rsid w:val="00306DAC"/>
    <w:rsid w:val="003114C5"/>
    <w:rsid w:val="00335F96"/>
    <w:rsid w:val="00340852"/>
    <w:rsid w:val="00347B11"/>
    <w:rsid w:val="003500F9"/>
    <w:rsid w:val="00350CE2"/>
    <w:rsid w:val="00355256"/>
    <w:rsid w:val="003556E4"/>
    <w:rsid w:val="00356228"/>
    <w:rsid w:val="00362499"/>
    <w:rsid w:val="00363D57"/>
    <w:rsid w:val="00364114"/>
    <w:rsid w:val="00366719"/>
    <w:rsid w:val="00373011"/>
    <w:rsid w:val="0037305F"/>
    <w:rsid w:val="003817BF"/>
    <w:rsid w:val="00384F64"/>
    <w:rsid w:val="0038540D"/>
    <w:rsid w:val="00386035"/>
    <w:rsid w:val="00390958"/>
    <w:rsid w:val="003933EA"/>
    <w:rsid w:val="003943A8"/>
    <w:rsid w:val="003968ED"/>
    <w:rsid w:val="003A767E"/>
    <w:rsid w:val="003C341E"/>
    <w:rsid w:val="003D201C"/>
    <w:rsid w:val="003D2E56"/>
    <w:rsid w:val="003E0CF4"/>
    <w:rsid w:val="003E6255"/>
    <w:rsid w:val="003F3970"/>
    <w:rsid w:val="003F4DAC"/>
    <w:rsid w:val="003F74F1"/>
    <w:rsid w:val="00400B20"/>
    <w:rsid w:val="004014DA"/>
    <w:rsid w:val="00402BF1"/>
    <w:rsid w:val="0040436B"/>
    <w:rsid w:val="0040578F"/>
    <w:rsid w:val="0041192D"/>
    <w:rsid w:val="00414893"/>
    <w:rsid w:val="00414AF0"/>
    <w:rsid w:val="0041512D"/>
    <w:rsid w:val="00417193"/>
    <w:rsid w:val="004208FE"/>
    <w:rsid w:val="004272F8"/>
    <w:rsid w:val="00432837"/>
    <w:rsid w:val="00434582"/>
    <w:rsid w:val="0044051E"/>
    <w:rsid w:val="004527D7"/>
    <w:rsid w:val="0046131E"/>
    <w:rsid w:val="00461EE6"/>
    <w:rsid w:val="004620E8"/>
    <w:rsid w:val="00470B03"/>
    <w:rsid w:val="00484DF6"/>
    <w:rsid w:val="00485877"/>
    <w:rsid w:val="00490468"/>
    <w:rsid w:val="00495FF7"/>
    <w:rsid w:val="004A1489"/>
    <w:rsid w:val="004B517E"/>
    <w:rsid w:val="004B52B1"/>
    <w:rsid w:val="004C4D1A"/>
    <w:rsid w:val="004D0ED1"/>
    <w:rsid w:val="004D2A9A"/>
    <w:rsid w:val="004D3315"/>
    <w:rsid w:val="004D3C29"/>
    <w:rsid w:val="004E23BE"/>
    <w:rsid w:val="004E5758"/>
    <w:rsid w:val="004F53C9"/>
    <w:rsid w:val="005003DE"/>
    <w:rsid w:val="005008FB"/>
    <w:rsid w:val="00503617"/>
    <w:rsid w:val="00510F15"/>
    <w:rsid w:val="00521EBA"/>
    <w:rsid w:val="00522B18"/>
    <w:rsid w:val="00522C09"/>
    <w:rsid w:val="00532F97"/>
    <w:rsid w:val="005331F7"/>
    <w:rsid w:val="0054301E"/>
    <w:rsid w:val="005619A0"/>
    <w:rsid w:val="00561E5A"/>
    <w:rsid w:val="005669B5"/>
    <w:rsid w:val="00567D4A"/>
    <w:rsid w:val="00573EB1"/>
    <w:rsid w:val="005860B8"/>
    <w:rsid w:val="005861F4"/>
    <w:rsid w:val="00587040"/>
    <w:rsid w:val="00592792"/>
    <w:rsid w:val="00592CB9"/>
    <w:rsid w:val="005A1130"/>
    <w:rsid w:val="005A2FF6"/>
    <w:rsid w:val="005B0E02"/>
    <w:rsid w:val="005C75A3"/>
    <w:rsid w:val="005C79EF"/>
    <w:rsid w:val="005D1A49"/>
    <w:rsid w:val="005D68C6"/>
    <w:rsid w:val="005D7107"/>
    <w:rsid w:val="005E7BC9"/>
    <w:rsid w:val="006024E6"/>
    <w:rsid w:val="006030E5"/>
    <w:rsid w:val="006054CD"/>
    <w:rsid w:val="006127C2"/>
    <w:rsid w:val="00615D1F"/>
    <w:rsid w:val="00616AA5"/>
    <w:rsid w:val="006174EF"/>
    <w:rsid w:val="006227E0"/>
    <w:rsid w:val="00622E95"/>
    <w:rsid w:val="0062612B"/>
    <w:rsid w:val="00633AC0"/>
    <w:rsid w:val="006355CC"/>
    <w:rsid w:val="00640342"/>
    <w:rsid w:val="00645303"/>
    <w:rsid w:val="00646A89"/>
    <w:rsid w:val="00652335"/>
    <w:rsid w:val="00664768"/>
    <w:rsid w:val="00667DC8"/>
    <w:rsid w:val="00675799"/>
    <w:rsid w:val="00676602"/>
    <w:rsid w:val="00677533"/>
    <w:rsid w:val="00677B7B"/>
    <w:rsid w:val="00680CE9"/>
    <w:rsid w:val="00697928"/>
    <w:rsid w:val="006A53C9"/>
    <w:rsid w:val="006A62F6"/>
    <w:rsid w:val="006B51CF"/>
    <w:rsid w:val="006B5B31"/>
    <w:rsid w:val="006C1EE9"/>
    <w:rsid w:val="006C46EB"/>
    <w:rsid w:val="006C78C9"/>
    <w:rsid w:val="006D2AE1"/>
    <w:rsid w:val="006D678B"/>
    <w:rsid w:val="006D786C"/>
    <w:rsid w:val="006E3357"/>
    <w:rsid w:val="006E43C5"/>
    <w:rsid w:val="0071621B"/>
    <w:rsid w:val="0071796B"/>
    <w:rsid w:val="00726BCC"/>
    <w:rsid w:val="00727B09"/>
    <w:rsid w:val="00732CE2"/>
    <w:rsid w:val="0074057E"/>
    <w:rsid w:val="00762AC5"/>
    <w:rsid w:val="00764186"/>
    <w:rsid w:val="00770B94"/>
    <w:rsid w:val="0077150A"/>
    <w:rsid w:val="00777E20"/>
    <w:rsid w:val="007921D1"/>
    <w:rsid w:val="007A49CA"/>
    <w:rsid w:val="007A7E8B"/>
    <w:rsid w:val="007C36E5"/>
    <w:rsid w:val="007D3028"/>
    <w:rsid w:val="007E104C"/>
    <w:rsid w:val="007E1460"/>
    <w:rsid w:val="007E3041"/>
    <w:rsid w:val="007F041F"/>
    <w:rsid w:val="007F17A6"/>
    <w:rsid w:val="00803C8C"/>
    <w:rsid w:val="0080584C"/>
    <w:rsid w:val="00805A0B"/>
    <w:rsid w:val="008062EE"/>
    <w:rsid w:val="0081040F"/>
    <w:rsid w:val="0081083C"/>
    <w:rsid w:val="00811D4F"/>
    <w:rsid w:val="00814531"/>
    <w:rsid w:val="00815BA3"/>
    <w:rsid w:val="00817A12"/>
    <w:rsid w:val="00821E7A"/>
    <w:rsid w:val="00824CF0"/>
    <w:rsid w:val="00833831"/>
    <w:rsid w:val="0083560C"/>
    <w:rsid w:val="00840831"/>
    <w:rsid w:val="00845B5B"/>
    <w:rsid w:val="00845FDD"/>
    <w:rsid w:val="00846AB7"/>
    <w:rsid w:val="008476B7"/>
    <w:rsid w:val="008533DE"/>
    <w:rsid w:val="00855FA4"/>
    <w:rsid w:val="00866BF5"/>
    <w:rsid w:val="008754EE"/>
    <w:rsid w:val="0087690C"/>
    <w:rsid w:val="0088230F"/>
    <w:rsid w:val="00885044"/>
    <w:rsid w:val="008871E5"/>
    <w:rsid w:val="00892972"/>
    <w:rsid w:val="008A375A"/>
    <w:rsid w:val="008A79AF"/>
    <w:rsid w:val="008A7D6B"/>
    <w:rsid w:val="008B6DA5"/>
    <w:rsid w:val="008D6F8C"/>
    <w:rsid w:val="008E2DC5"/>
    <w:rsid w:val="008E303F"/>
    <w:rsid w:val="008F5306"/>
    <w:rsid w:val="008F59BC"/>
    <w:rsid w:val="008F6AAD"/>
    <w:rsid w:val="008F7577"/>
    <w:rsid w:val="00902287"/>
    <w:rsid w:val="009044A9"/>
    <w:rsid w:val="009063B6"/>
    <w:rsid w:val="00921A63"/>
    <w:rsid w:val="00925872"/>
    <w:rsid w:val="0092731D"/>
    <w:rsid w:val="00930BA7"/>
    <w:rsid w:val="00931313"/>
    <w:rsid w:val="00932299"/>
    <w:rsid w:val="00934037"/>
    <w:rsid w:val="00935FCA"/>
    <w:rsid w:val="00942906"/>
    <w:rsid w:val="00944D52"/>
    <w:rsid w:val="00951054"/>
    <w:rsid w:val="0096049E"/>
    <w:rsid w:val="009617B1"/>
    <w:rsid w:val="00972E6D"/>
    <w:rsid w:val="009741D2"/>
    <w:rsid w:val="00987351"/>
    <w:rsid w:val="009A39C4"/>
    <w:rsid w:val="009B350E"/>
    <w:rsid w:val="009B5DD0"/>
    <w:rsid w:val="009C6B48"/>
    <w:rsid w:val="009D044E"/>
    <w:rsid w:val="009D3A96"/>
    <w:rsid w:val="009D4E73"/>
    <w:rsid w:val="00A053E1"/>
    <w:rsid w:val="00A13808"/>
    <w:rsid w:val="00A179A0"/>
    <w:rsid w:val="00A222B9"/>
    <w:rsid w:val="00A3188D"/>
    <w:rsid w:val="00A40EC7"/>
    <w:rsid w:val="00A4103C"/>
    <w:rsid w:val="00A420DC"/>
    <w:rsid w:val="00A478DA"/>
    <w:rsid w:val="00A6282C"/>
    <w:rsid w:val="00A75A17"/>
    <w:rsid w:val="00A84A75"/>
    <w:rsid w:val="00AA1872"/>
    <w:rsid w:val="00AA2FD5"/>
    <w:rsid w:val="00AA6FFB"/>
    <w:rsid w:val="00AB32D3"/>
    <w:rsid w:val="00AC0E63"/>
    <w:rsid w:val="00AD1551"/>
    <w:rsid w:val="00AE10A1"/>
    <w:rsid w:val="00AE6A9D"/>
    <w:rsid w:val="00AF188D"/>
    <w:rsid w:val="00AF3158"/>
    <w:rsid w:val="00B00AC2"/>
    <w:rsid w:val="00B02B6C"/>
    <w:rsid w:val="00B03A68"/>
    <w:rsid w:val="00B06885"/>
    <w:rsid w:val="00B141D7"/>
    <w:rsid w:val="00B15A25"/>
    <w:rsid w:val="00B1665F"/>
    <w:rsid w:val="00B27075"/>
    <w:rsid w:val="00B33017"/>
    <w:rsid w:val="00B34E36"/>
    <w:rsid w:val="00B37518"/>
    <w:rsid w:val="00B37572"/>
    <w:rsid w:val="00B46D94"/>
    <w:rsid w:val="00B5209D"/>
    <w:rsid w:val="00B53827"/>
    <w:rsid w:val="00B6069A"/>
    <w:rsid w:val="00B606F4"/>
    <w:rsid w:val="00B60AA6"/>
    <w:rsid w:val="00B72952"/>
    <w:rsid w:val="00B75D7D"/>
    <w:rsid w:val="00B75DC4"/>
    <w:rsid w:val="00B809F5"/>
    <w:rsid w:val="00B82F3B"/>
    <w:rsid w:val="00B8542E"/>
    <w:rsid w:val="00B86701"/>
    <w:rsid w:val="00B94AE1"/>
    <w:rsid w:val="00BA3C21"/>
    <w:rsid w:val="00BA48A5"/>
    <w:rsid w:val="00BC112D"/>
    <w:rsid w:val="00BC3D65"/>
    <w:rsid w:val="00BC6080"/>
    <w:rsid w:val="00BC65BC"/>
    <w:rsid w:val="00BD1795"/>
    <w:rsid w:val="00BD55D4"/>
    <w:rsid w:val="00BE00A8"/>
    <w:rsid w:val="00BE3ACD"/>
    <w:rsid w:val="00BF3E37"/>
    <w:rsid w:val="00BF63BE"/>
    <w:rsid w:val="00C00164"/>
    <w:rsid w:val="00C40951"/>
    <w:rsid w:val="00C504BA"/>
    <w:rsid w:val="00C53002"/>
    <w:rsid w:val="00C5635C"/>
    <w:rsid w:val="00C67FE6"/>
    <w:rsid w:val="00C72FBC"/>
    <w:rsid w:val="00C73C90"/>
    <w:rsid w:val="00C751AA"/>
    <w:rsid w:val="00C75BC2"/>
    <w:rsid w:val="00C77C9A"/>
    <w:rsid w:val="00C95080"/>
    <w:rsid w:val="00CA01A6"/>
    <w:rsid w:val="00CA14D9"/>
    <w:rsid w:val="00CA38E5"/>
    <w:rsid w:val="00CA5BCF"/>
    <w:rsid w:val="00CA60B0"/>
    <w:rsid w:val="00CB019B"/>
    <w:rsid w:val="00CC10A6"/>
    <w:rsid w:val="00CC33CF"/>
    <w:rsid w:val="00CD4DA1"/>
    <w:rsid w:val="00CD5884"/>
    <w:rsid w:val="00CE181F"/>
    <w:rsid w:val="00CF79F9"/>
    <w:rsid w:val="00D023B6"/>
    <w:rsid w:val="00D048C3"/>
    <w:rsid w:val="00D22728"/>
    <w:rsid w:val="00D22EDE"/>
    <w:rsid w:val="00D30E46"/>
    <w:rsid w:val="00D40137"/>
    <w:rsid w:val="00D6479F"/>
    <w:rsid w:val="00D651EF"/>
    <w:rsid w:val="00D71C5D"/>
    <w:rsid w:val="00D738A2"/>
    <w:rsid w:val="00D85817"/>
    <w:rsid w:val="00DA1627"/>
    <w:rsid w:val="00DA6773"/>
    <w:rsid w:val="00DB60EF"/>
    <w:rsid w:val="00DC43EF"/>
    <w:rsid w:val="00DC4992"/>
    <w:rsid w:val="00DD7263"/>
    <w:rsid w:val="00DE3342"/>
    <w:rsid w:val="00DF2324"/>
    <w:rsid w:val="00E0757F"/>
    <w:rsid w:val="00E079AB"/>
    <w:rsid w:val="00E10342"/>
    <w:rsid w:val="00E175BC"/>
    <w:rsid w:val="00E22741"/>
    <w:rsid w:val="00E2380F"/>
    <w:rsid w:val="00E330E3"/>
    <w:rsid w:val="00E33CF1"/>
    <w:rsid w:val="00E43E4E"/>
    <w:rsid w:val="00E43EA7"/>
    <w:rsid w:val="00E50C5E"/>
    <w:rsid w:val="00E57338"/>
    <w:rsid w:val="00E62804"/>
    <w:rsid w:val="00E67530"/>
    <w:rsid w:val="00E737D2"/>
    <w:rsid w:val="00E8311F"/>
    <w:rsid w:val="00EA0726"/>
    <w:rsid w:val="00EA091E"/>
    <w:rsid w:val="00EA18B2"/>
    <w:rsid w:val="00EA1F63"/>
    <w:rsid w:val="00EB2BF3"/>
    <w:rsid w:val="00EB4B95"/>
    <w:rsid w:val="00EB4D65"/>
    <w:rsid w:val="00EB7DE3"/>
    <w:rsid w:val="00EC1DF5"/>
    <w:rsid w:val="00EC2550"/>
    <w:rsid w:val="00EC3479"/>
    <w:rsid w:val="00ED0835"/>
    <w:rsid w:val="00ED5A85"/>
    <w:rsid w:val="00ED6997"/>
    <w:rsid w:val="00EE0FD1"/>
    <w:rsid w:val="00EE4707"/>
    <w:rsid w:val="00EF1129"/>
    <w:rsid w:val="00EF7CDA"/>
    <w:rsid w:val="00F005F9"/>
    <w:rsid w:val="00F040A9"/>
    <w:rsid w:val="00F1211C"/>
    <w:rsid w:val="00F170CA"/>
    <w:rsid w:val="00F176F3"/>
    <w:rsid w:val="00F373B4"/>
    <w:rsid w:val="00F43443"/>
    <w:rsid w:val="00F476F1"/>
    <w:rsid w:val="00F55A73"/>
    <w:rsid w:val="00F60882"/>
    <w:rsid w:val="00F60EE9"/>
    <w:rsid w:val="00F65752"/>
    <w:rsid w:val="00F70D9F"/>
    <w:rsid w:val="00F72C98"/>
    <w:rsid w:val="00F8142A"/>
    <w:rsid w:val="00F81DBE"/>
    <w:rsid w:val="00F82A0D"/>
    <w:rsid w:val="00F86AEF"/>
    <w:rsid w:val="00F975C2"/>
    <w:rsid w:val="00FA27CD"/>
    <w:rsid w:val="00FA28A6"/>
    <w:rsid w:val="00FA51AC"/>
    <w:rsid w:val="00FB6E67"/>
    <w:rsid w:val="00FC2563"/>
    <w:rsid w:val="00FC2AE4"/>
    <w:rsid w:val="00FC5613"/>
    <w:rsid w:val="00FD01F6"/>
    <w:rsid w:val="00FD44D1"/>
    <w:rsid w:val="00FE0D46"/>
    <w:rsid w:val="00FF0241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2E5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2E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88;&#1086;&#1079;&#1074;&#1080;&#1090;&#1082;&#1091;%20&#1090;&#1072;%20&#1087;&#1083;&#1072;&#1085;&#1091;&#1074;&#1072;&#1085;&#1085;&#1103;,%20&#1073;&#1102;&#1076;&#1078;&#1077;&#1090;&#1091;%20&#1110;%20&#1092;&#1110;&#1085;&#1072;&#1085;&#1089;&#1110;&#1074;,%20&#1088;&#1077;&#1075;&#1091;&#1083;&#1103;&#1090;&#1086;&#1088;&#1085;&#1086;&#1111;\&#1055;&#1088;&#1086;&#1090;&#1086;&#1082;&#1086;&#1083;&#1080;\&#1055;&#1088;&#1086;&#1090;&#1086;&#1082;&#1086;&#1083;%20-%20&#1055;&#1086;&#1089;&#1090;&#1110;&#1081;&#1085;&#1072;%20&#1082;&#1086;&#1084;&#1110;&#1089;&#1110;&#1103;%20&#1079;%20&#1087;&#1080;&#1090;&#1072;&#1085;&#1100;%20&#1088;&#1086;&#1079;&#1074;&#1080;&#1090;&#1082;&#1091;%20&#1090;&#1072;%20&#1087;&#1083;&#1072;&#1085;&#1091;&#1074;&#1072;&#1085;&#1085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FBE93-A6C9-4953-99FA-638C5D0B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- Постійна комісія з питань розвитку та планування.dotx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Володимир РУДЕНКО</cp:lastModifiedBy>
  <cp:revision>2</cp:revision>
  <cp:lastPrinted>2024-08-05T12:26:00Z</cp:lastPrinted>
  <dcterms:created xsi:type="dcterms:W3CDTF">2024-10-21T12:54:00Z</dcterms:created>
  <dcterms:modified xsi:type="dcterms:W3CDTF">2024-10-21T12:54:00Z</dcterms:modified>
</cp:coreProperties>
</file>