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43D31A0" wp14:editId="3AA57BA6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5C65B0" w:rsidRDefault="008062EE" w:rsidP="008062EE">
      <w:pPr>
        <w:pStyle w:val="10"/>
        <w:spacing w:before="100" w:after="100"/>
        <w:jc w:val="center"/>
      </w:pPr>
      <w:r w:rsidRPr="005C65B0"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700D5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C65B0" w:rsidP="005C65B0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525E5" w:rsidP="005C4F4B">
            <w:pPr>
              <w:pStyle w:val="10"/>
            </w:pPr>
            <w:r>
              <w:t xml:space="preserve">30 </w:t>
            </w:r>
            <w:r w:rsidR="005C65B0">
              <w:t xml:space="preserve">червня </w:t>
            </w:r>
            <w:r w:rsidR="008062EE">
              <w:t>20</w:t>
            </w:r>
            <w:r w:rsidR="00C95F45">
              <w:t>2</w:t>
            </w:r>
            <w:r w:rsidR="005C4F4B">
              <w:t>1</w:t>
            </w:r>
            <w:r w:rsidR="008062EE">
              <w:t xml:space="preserve"> </w:t>
            </w:r>
            <w:r w:rsidR="005C65B0">
              <w:t xml:space="preserve"> </w:t>
            </w:r>
            <w:r w:rsidR="008062EE">
              <w:t>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5C65B0">
            <w:pPr>
              <w:pStyle w:val="10"/>
            </w:pPr>
            <w:r>
              <w:t xml:space="preserve"> </w:t>
            </w:r>
            <w:r w:rsidR="005C65B0">
              <w:t>1173/8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603320" w:rsidRPr="00603320" w:rsidTr="00D16F1F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B554CA">
            <w:pPr>
              <w:spacing w:line="240" w:lineRule="auto"/>
              <w:jc w:val="left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</w:t>
            </w:r>
            <w:r w:rsidR="00AF06B1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ння дозволу на розробку проекту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землеустрою щодо відведення земельної ділянки у приватну власність громадян</w:t>
            </w:r>
            <w:r w:rsidR="00E82E4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CB4BC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Штурмак</w:t>
            </w:r>
            <w:proofErr w:type="spellEnd"/>
            <w:r w:rsidR="00CB4BC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Тетяні Василівні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375017" w:rsidRDefault="00D16F1F" w:rsidP="001525E5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селищного голови С.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5C65B0">
        <w:rPr>
          <w:rFonts w:eastAsia="Calibri" w:cs="Times New Roman"/>
          <w:color w:val="auto"/>
          <w:szCs w:val="24"/>
          <w:lang w:eastAsia="en-US"/>
        </w:rPr>
        <w:t>30 червня  2021 року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5C65B0">
        <w:rPr>
          <w:rFonts w:eastAsia="Calibri" w:cs="Times New Roman"/>
          <w:color w:val="auto"/>
          <w:szCs w:val="24"/>
          <w:lang w:eastAsia="en-US"/>
        </w:rPr>
        <w:t>01-17/1891/1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E82E4A" w:rsidRPr="00375017">
        <w:rPr>
          <w:rFonts w:eastAsia="Calibri" w:cs="Times New Roman"/>
          <w:color w:val="auto"/>
          <w:szCs w:val="24"/>
          <w:lang w:eastAsia="en-US"/>
        </w:rPr>
        <w:t>ки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CB4BCD" w:rsidRPr="009F4151">
        <w:rPr>
          <w:rFonts w:eastAsia="Calibri" w:cs="Times New Roman"/>
          <w:color w:val="auto"/>
          <w:szCs w:val="24"/>
          <w:lang w:eastAsia="en-US"/>
        </w:rPr>
        <w:t>Штурмак</w:t>
      </w:r>
      <w:proofErr w:type="spellEnd"/>
      <w:r w:rsidR="00CB4BCD" w:rsidRPr="009F4151">
        <w:rPr>
          <w:rFonts w:eastAsia="Calibri" w:cs="Times New Roman"/>
          <w:color w:val="auto"/>
          <w:szCs w:val="24"/>
          <w:lang w:eastAsia="en-US"/>
        </w:rPr>
        <w:t xml:space="preserve"> Тетяни Василівни </w:t>
      </w:r>
      <w:r w:rsidRPr="009F4151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BB5C93" w:rsidRPr="009F4151">
        <w:rPr>
          <w:rFonts w:eastAsia="Calibri" w:cs="Times New Roman"/>
          <w:color w:val="auto"/>
          <w:szCs w:val="24"/>
          <w:lang w:eastAsia="en-US"/>
        </w:rPr>
        <w:t>2</w:t>
      </w:r>
      <w:r w:rsidR="00330B30" w:rsidRPr="009F4151">
        <w:rPr>
          <w:rFonts w:eastAsia="Calibri" w:cs="Times New Roman"/>
          <w:color w:val="auto"/>
          <w:szCs w:val="24"/>
          <w:lang w:eastAsia="en-US"/>
        </w:rPr>
        <w:t>8</w:t>
      </w:r>
      <w:r w:rsidRPr="009F4151">
        <w:rPr>
          <w:rFonts w:eastAsia="Calibri" w:cs="Times New Roman"/>
          <w:color w:val="auto"/>
          <w:szCs w:val="24"/>
          <w:lang w:eastAsia="en-US"/>
        </w:rPr>
        <w:t>.0</w:t>
      </w:r>
      <w:r w:rsidR="00330B30" w:rsidRPr="009F4151">
        <w:rPr>
          <w:rFonts w:eastAsia="Calibri" w:cs="Times New Roman"/>
          <w:color w:val="auto"/>
          <w:szCs w:val="24"/>
          <w:lang w:eastAsia="en-US"/>
        </w:rPr>
        <w:t>5</w:t>
      </w:r>
      <w:r w:rsidRPr="009F4151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330B30" w:rsidRPr="009F4151">
        <w:rPr>
          <w:rFonts w:eastAsia="Calibri" w:cs="Times New Roman"/>
          <w:color w:val="auto"/>
          <w:szCs w:val="24"/>
          <w:lang w:eastAsia="en-US"/>
        </w:rPr>
        <w:t>3</w:t>
      </w:r>
      <w:r w:rsidR="00FC5EA7" w:rsidRPr="009F4151">
        <w:rPr>
          <w:rFonts w:eastAsia="Calibri" w:cs="Times New Roman"/>
          <w:color w:val="auto"/>
          <w:szCs w:val="24"/>
          <w:lang w:eastAsia="en-US"/>
        </w:rPr>
        <w:t>1</w:t>
      </w:r>
      <w:r w:rsidR="002D2669" w:rsidRPr="009F4151">
        <w:rPr>
          <w:rFonts w:eastAsia="Calibri" w:cs="Times New Roman"/>
          <w:color w:val="auto"/>
          <w:szCs w:val="24"/>
          <w:lang w:eastAsia="en-US"/>
        </w:rPr>
        <w:t>1</w:t>
      </w:r>
      <w:r w:rsidR="00CB4BCD" w:rsidRPr="009F4151">
        <w:rPr>
          <w:rFonts w:eastAsia="Calibri" w:cs="Times New Roman"/>
          <w:color w:val="auto"/>
          <w:szCs w:val="24"/>
          <w:lang w:eastAsia="en-US"/>
        </w:rPr>
        <w:t>2</w:t>
      </w:r>
      <w:r w:rsidRPr="009F4151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E82E4A" w:rsidRPr="009F4151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CB4BCD" w:rsidRPr="009F4151">
        <w:rPr>
          <w:rFonts w:eastAsia="Calibri" w:cs="Times New Roman"/>
          <w:color w:val="auto"/>
          <w:szCs w:val="24"/>
          <w:lang w:eastAsia="en-US"/>
        </w:rPr>
        <w:t>Штурмак</w:t>
      </w:r>
      <w:proofErr w:type="spellEnd"/>
      <w:r w:rsidR="00CB4BCD" w:rsidRPr="009F4151">
        <w:rPr>
          <w:rFonts w:eastAsia="Calibri" w:cs="Times New Roman"/>
          <w:color w:val="auto"/>
          <w:szCs w:val="24"/>
          <w:lang w:eastAsia="en-US"/>
        </w:rPr>
        <w:t xml:space="preserve"> Тетяні Василівні</w:t>
      </w:r>
      <w:r w:rsidR="00761346" w:rsidRPr="009F4151">
        <w:rPr>
          <w:rFonts w:eastAsia="Calibri" w:cs="Times New Roman"/>
          <w:color w:val="auto"/>
          <w:szCs w:val="24"/>
          <w:lang w:eastAsia="en-US"/>
        </w:rPr>
        <w:t>»</w:t>
      </w:r>
      <w:r w:rsidR="005C65B0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30B30">
        <w:rPr>
          <w:rFonts w:eastAsia="Calibri" w:cs="Times New Roman"/>
          <w:color w:val="auto"/>
          <w:szCs w:val="24"/>
          <w:lang w:eastAsia="en-US"/>
        </w:rPr>
        <w:t>31</w:t>
      </w:r>
      <w:r w:rsidRPr="00375017">
        <w:rPr>
          <w:rFonts w:eastAsia="Calibri" w:cs="Times New Roman"/>
          <w:color w:val="auto"/>
          <w:szCs w:val="24"/>
          <w:lang w:eastAsia="en-US"/>
        </w:rPr>
        <w:t>.05.2021 року, відповідно до статті 26 Закону України «Про місцеве самоврядування в Укра</w:t>
      </w:r>
      <w:r w:rsidR="001525E5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</w:t>
      </w:r>
      <w:bookmarkStart w:id="3" w:name="_GoBack"/>
      <w:bookmarkEnd w:id="3"/>
      <w:r w:rsidRPr="00375017">
        <w:rPr>
          <w:rFonts w:eastAsia="MS Mincho" w:cs="Times New Roman"/>
          <w:color w:val="auto"/>
          <w:szCs w:val="24"/>
          <w:lang w:eastAsia="ru-RU"/>
        </w:rPr>
        <w:t xml:space="preserve">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5C65B0">
        <w:rPr>
          <w:rFonts w:eastAsia="MS Mincho" w:cs="Times New Roman"/>
          <w:color w:val="auto"/>
          <w:szCs w:val="24"/>
          <w:lang w:eastAsia="ru-RU"/>
        </w:rPr>
        <w:t>30 червня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2021 року № </w:t>
      </w:r>
      <w:r w:rsidR="005C65B0">
        <w:rPr>
          <w:rFonts w:eastAsia="MS Mincho" w:cs="Times New Roman"/>
          <w:color w:val="auto"/>
          <w:szCs w:val="24"/>
          <w:lang w:eastAsia="ru-RU"/>
        </w:rPr>
        <w:t>994,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375017" w:rsidRDefault="00D16F1F" w:rsidP="001525E5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375017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E82E4A" w:rsidRPr="00375017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CB4BCD" w:rsidRPr="009F4151">
        <w:rPr>
          <w:rFonts w:eastAsia="Calibri" w:cs="Times New Roman"/>
          <w:color w:val="auto"/>
          <w:szCs w:val="24"/>
          <w:lang w:eastAsia="en-US"/>
        </w:rPr>
        <w:t>Штурмак</w:t>
      </w:r>
      <w:proofErr w:type="spellEnd"/>
      <w:r w:rsidR="00CB4BCD" w:rsidRPr="009F4151">
        <w:rPr>
          <w:rFonts w:eastAsia="Calibri" w:cs="Times New Roman"/>
          <w:color w:val="auto"/>
          <w:szCs w:val="24"/>
          <w:lang w:eastAsia="en-US"/>
        </w:rPr>
        <w:t xml:space="preserve"> Тетяні Василівні</w:t>
      </w:r>
      <w:r w:rsidRPr="009F4151">
        <w:rPr>
          <w:rFonts w:eastAsia="Calibri" w:cs="Times New Roman"/>
          <w:color w:val="auto"/>
          <w:szCs w:val="24"/>
          <w:lang w:eastAsia="en-US"/>
        </w:rPr>
        <w:t>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</w:t>
      </w:r>
      <w:r w:rsidR="000D12CD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3418B" w:rsidRPr="00375017">
        <w:rPr>
          <w:rFonts w:eastAsia="Calibri" w:cs="Times New Roman"/>
          <w:color w:val="auto"/>
          <w:szCs w:val="24"/>
          <w:lang w:eastAsia="en-US"/>
        </w:rPr>
        <w:t>2,0000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375017">
        <w:rPr>
          <w:rFonts w:eastAsia="MS Mincho" w:cs="Times New Roman"/>
          <w:color w:val="auto"/>
          <w:szCs w:val="24"/>
          <w:lang w:eastAsia="ru-RU"/>
        </w:rPr>
        <w:t>2,0000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</w:t>
      </w:r>
      <w:r w:rsidR="001525E5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загальною площею </w:t>
      </w:r>
      <w:r w:rsidR="009F4151">
        <w:rPr>
          <w:rFonts w:eastAsia="MS Mincho" w:cs="Times New Roman"/>
          <w:color w:val="auto"/>
          <w:szCs w:val="24"/>
          <w:lang w:val="ru-RU" w:eastAsia="ru-RU"/>
        </w:rPr>
        <w:t>69,</w:t>
      </w:r>
      <w:r w:rsidR="002D2669">
        <w:rPr>
          <w:rFonts w:eastAsia="MS Mincho" w:cs="Times New Roman"/>
          <w:color w:val="auto"/>
          <w:szCs w:val="24"/>
          <w:lang w:val="ru-RU" w:eastAsia="ru-RU"/>
        </w:rPr>
        <w:t>7874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BB5C93" w:rsidRPr="00375017">
        <w:rPr>
          <w:rFonts w:eastAsia="Calibri" w:cs="Times New Roman"/>
          <w:color w:val="auto"/>
          <w:szCs w:val="24"/>
          <w:lang w:eastAsia="en-US"/>
        </w:rPr>
        <w:t>3</w:t>
      </w:r>
      <w:r w:rsidR="00330B30">
        <w:rPr>
          <w:rFonts w:eastAsia="Calibri" w:cs="Times New Roman"/>
          <w:color w:val="auto"/>
          <w:szCs w:val="24"/>
          <w:lang w:eastAsia="en-US"/>
        </w:rPr>
        <w:t>1</w:t>
      </w:r>
      <w:r w:rsidR="00BB5C93" w:rsidRPr="00375017">
        <w:rPr>
          <w:rFonts w:eastAsia="Calibri" w:cs="Times New Roman"/>
          <w:color w:val="auto"/>
          <w:szCs w:val="24"/>
          <w:lang w:eastAsia="en-US"/>
        </w:rPr>
        <w:t>00</w:t>
      </w:r>
      <w:r w:rsidRPr="00375017">
        <w:rPr>
          <w:rFonts w:eastAsia="Calibri" w:cs="Times New Roman"/>
          <w:color w:val="auto"/>
          <w:szCs w:val="24"/>
          <w:lang w:eastAsia="en-US"/>
        </w:rPr>
        <w:t>:02:000:</w:t>
      </w:r>
      <w:r w:rsidR="0033418B" w:rsidRPr="00375017">
        <w:rPr>
          <w:rFonts w:eastAsia="Calibri" w:cs="Times New Roman"/>
          <w:color w:val="auto"/>
          <w:szCs w:val="24"/>
          <w:lang w:eastAsia="en-US"/>
        </w:rPr>
        <w:t>9</w:t>
      </w:r>
      <w:r w:rsidR="00330B30">
        <w:rPr>
          <w:rFonts w:eastAsia="Calibri" w:cs="Times New Roman"/>
          <w:color w:val="auto"/>
          <w:szCs w:val="24"/>
          <w:lang w:eastAsia="en-US"/>
        </w:rPr>
        <w:t>05</w:t>
      </w:r>
      <w:r w:rsidR="002D2669">
        <w:rPr>
          <w:rFonts w:eastAsia="Calibri" w:cs="Times New Roman"/>
          <w:color w:val="auto"/>
          <w:szCs w:val="24"/>
          <w:lang w:eastAsia="en-US"/>
        </w:rPr>
        <w:t>3</w:t>
      </w:r>
      <w:r w:rsidR="00761346" w:rsidRPr="00375017">
        <w:rPr>
          <w:rFonts w:eastAsia="MS Mincho" w:cs="Times New Roman"/>
          <w:color w:val="auto"/>
          <w:szCs w:val="24"/>
          <w:lang w:eastAsia="ru-RU"/>
        </w:rPr>
        <w:t>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375017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375017">
        <w:rPr>
          <w:color w:val="auto"/>
        </w:rPr>
        <w:t xml:space="preserve">земель сільськогосподарського призначення, </w:t>
      </w:r>
      <w:r w:rsidRPr="00375017">
        <w:rPr>
          <w:rFonts w:eastAsia="Calibri" w:cs="Times New Roman"/>
          <w:color w:val="auto"/>
          <w:szCs w:val="24"/>
          <w:lang w:eastAsia="en-US"/>
        </w:rPr>
        <w:t>за межами населених пунктів, на</w:t>
      </w:r>
      <w:r w:rsidR="001525E5">
        <w:rPr>
          <w:rFonts w:eastAsia="Calibri" w:cs="Times New Roman"/>
          <w:color w:val="auto"/>
          <w:szCs w:val="24"/>
          <w:lang w:eastAsia="en-US"/>
        </w:rPr>
        <w:t xml:space="preserve"> території Петрівської селищної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територіальної громади  Кіровоградської області.</w:t>
      </w:r>
    </w:p>
    <w:p w:rsidR="00D16F1F" w:rsidRPr="00603320" w:rsidRDefault="00D16F1F" w:rsidP="001525E5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8062EE">
      <w:pPr>
        <w:pStyle w:val="10"/>
        <w:rPr>
          <w:color w:val="auto"/>
        </w:rPr>
      </w:pPr>
    </w:p>
    <w:p w:rsidR="001525E5" w:rsidRPr="00603320" w:rsidRDefault="001525E5" w:rsidP="008062EE">
      <w:pPr>
        <w:pStyle w:val="10"/>
        <w:rPr>
          <w:color w:val="auto"/>
        </w:rPr>
      </w:pPr>
    </w:p>
    <w:p w:rsidR="005C65B0" w:rsidRDefault="005C65B0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A2D75"/>
    <w:rsid w:val="000D12CD"/>
    <w:rsid w:val="00145BE7"/>
    <w:rsid w:val="001525E5"/>
    <w:rsid w:val="00232CBD"/>
    <w:rsid w:val="00236061"/>
    <w:rsid w:val="002B30B9"/>
    <w:rsid w:val="002D2669"/>
    <w:rsid w:val="00330B30"/>
    <w:rsid w:val="0033418B"/>
    <w:rsid w:val="003556E4"/>
    <w:rsid w:val="00375017"/>
    <w:rsid w:val="003A6775"/>
    <w:rsid w:val="003F03BD"/>
    <w:rsid w:val="00400A02"/>
    <w:rsid w:val="004139F8"/>
    <w:rsid w:val="00432837"/>
    <w:rsid w:val="004D140D"/>
    <w:rsid w:val="004F7722"/>
    <w:rsid w:val="005449F1"/>
    <w:rsid w:val="005C4F4B"/>
    <w:rsid w:val="005C65B0"/>
    <w:rsid w:val="005F1AAC"/>
    <w:rsid w:val="00603320"/>
    <w:rsid w:val="00603FE2"/>
    <w:rsid w:val="0062456A"/>
    <w:rsid w:val="00653283"/>
    <w:rsid w:val="006A62F6"/>
    <w:rsid w:val="00761346"/>
    <w:rsid w:val="007672C1"/>
    <w:rsid w:val="007C4872"/>
    <w:rsid w:val="008062EE"/>
    <w:rsid w:val="00812A3F"/>
    <w:rsid w:val="008700D5"/>
    <w:rsid w:val="009201D8"/>
    <w:rsid w:val="009A3B33"/>
    <w:rsid w:val="009D713C"/>
    <w:rsid w:val="009F4151"/>
    <w:rsid w:val="00A618E5"/>
    <w:rsid w:val="00AF06B1"/>
    <w:rsid w:val="00B34D72"/>
    <w:rsid w:val="00B5450E"/>
    <w:rsid w:val="00B554CA"/>
    <w:rsid w:val="00B71C36"/>
    <w:rsid w:val="00B77E21"/>
    <w:rsid w:val="00B926A6"/>
    <w:rsid w:val="00BA2DB2"/>
    <w:rsid w:val="00BB2619"/>
    <w:rsid w:val="00BB5C93"/>
    <w:rsid w:val="00C07429"/>
    <w:rsid w:val="00C95F45"/>
    <w:rsid w:val="00CB2B50"/>
    <w:rsid w:val="00CB4BCD"/>
    <w:rsid w:val="00CC1E9C"/>
    <w:rsid w:val="00CC7FED"/>
    <w:rsid w:val="00D01CE8"/>
    <w:rsid w:val="00D16F1F"/>
    <w:rsid w:val="00D767C0"/>
    <w:rsid w:val="00DD68AF"/>
    <w:rsid w:val="00E10342"/>
    <w:rsid w:val="00E302EA"/>
    <w:rsid w:val="00E34579"/>
    <w:rsid w:val="00E6783B"/>
    <w:rsid w:val="00E821F7"/>
    <w:rsid w:val="00E82E4A"/>
    <w:rsid w:val="00EB3717"/>
    <w:rsid w:val="00EF5E21"/>
    <w:rsid w:val="00F43F87"/>
    <w:rsid w:val="00F84B34"/>
    <w:rsid w:val="00FB5075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8</cp:revision>
  <cp:lastPrinted>2021-07-30T09:12:00Z</cp:lastPrinted>
  <dcterms:created xsi:type="dcterms:W3CDTF">2021-06-07T06:15:00Z</dcterms:created>
  <dcterms:modified xsi:type="dcterms:W3CDTF">2021-07-30T09:12:00Z</dcterms:modified>
</cp:coreProperties>
</file>