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A7B96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EA7B9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EA7B96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EA7B96">
              <w:t>2757/8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AF3312" w:rsidRPr="00AF3312" w:rsidRDefault="00AF3312" w:rsidP="00AF331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 w:rsidRPr="00AF3312"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AF3312" w:rsidRPr="00AF3312" w:rsidRDefault="00AF3312" w:rsidP="00AF331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AF3312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AF3312" w:rsidRPr="00AF3312" w:rsidRDefault="00AF3312" w:rsidP="00AF331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громадянину Барбарі Григорію Семеновичу</w:t>
      </w:r>
    </w:p>
    <w:p w:rsidR="00AF3312" w:rsidRPr="00EA7B96" w:rsidRDefault="00AF3312" w:rsidP="00AF3312">
      <w:pPr>
        <w:spacing w:line="240" w:lineRule="auto"/>
        <w:rPr>
          <w:rFonts w:eastAsia="MS Mincho" w:cs="Times New Roman"/>
          <w:color w:val="auto"/>
          <w:sz w:val="16"/>
          <w:szCs w:val="16"/>
          <w:lang w:eastAsia="ru-RU"/>
        </w:rPr>
      </w:pPr>
    </w:p>
    <w:p w:rsidR="00AF3312" w:rsidRPr="00B0006B" w:rsidRDefault="00AF3312" w:rsidP="00EA7B9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AF3312"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 w:rsidRPr="00AF3312"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r w:rsidR="00EA7B96">
        <w:rPr>
          <w:rFonts w:eastAsia="Calibri" w:cs="Times New Roman"/>
          <w:color w:val="auto"/>
          <w:szCs w:val="24"/>
          <w:lang w:eastAsia="en-US"/>
        </w:rPr>
        <w:t xml:space="preserve">Петрівського селищного голови Світлани Тилик від </w:t>
      </w:r>
      <w:r w:rsidR="00EA7B96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 w:rsidRPr="00AF3312"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громадянина Барбари Григорія Семеновича </w:t>
      </w:r>
      <w:r>
        <w:rPr>
          <w:rFonts w:eastAsia="Calibri" w:cs="Times New Roman"/>
          <w:color w:val="auto"/>
          <w:szCs w:val="24"/>
          <w:lang w:eastAsia="en-US"/>
        </w:rPr>
        <w:t>від 19.07.2021 року № 5254</w:t>
      </w:r>
      <w:r w:rsidR="00EA7B96">
        <w:rPr>
          <w:rFonts w:eastAsia="Calibri" w:cs="Times New Roman"/>
          <w:color w:val="auto"/>
          <w:szCs w:val="24"/>
          <w:lang w:eastAsia="en-US"/>
        </w:rPr>
        <w:t>/01–</w:t>
      </w:r>
      <w:r w:rsidRPr="00AF3312">
        <w:rPr>
          <w:rFonts w:eastAsia="Calibri" w:cs="Times New Roman"/>
          <w:color w:val="auto"/>
          <w:szCs w:val="24"/>
          <w:lang w:eastAsia="en-US"/>
        </w:rPr>
        <w:t>23,</w:t>
      </w:r>
      <w:r w:rsidRPr="00AF3312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EA7B96">
        <w:rPr>
          <w:rFonts w:eastAsia="Calibri" w:cs="Times New Roman"/>
          <w:color w:val="auto"/>
          <w:szCs w:val="24"/>
          <w:lang w:eastAsia="en-US"/>
        </w:rPr>
        <w:t>проє</w:t>
      </w:r>
      <w:r w:rsidRPr="00AF3312">
        <w:rPr>
          <w:rFonts w:eastAsia="Calibri" w:cs="Times New Roman"/>
          <w:color w:val="auto"/>
          <w:szCs w:val="24"/>
          <w:lang w:eastAsia="en-US"/>
        </w:rPr>
        <w:t xml:space="preserve">кт рішення селищної ради </w:t>
      </w:r>
      <w:r w:rsidRPr="00AF3312">
        <w:rPr>
          <w:rFonts w:eastAsia="MS Mincho" w:cs="Times New Roman"/>
          <w:color w:val="auto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громадянину Барбарі Григорію Семеновичу»</w:t>
      </w:r>
      <w:r w:rsidRPr="00AF3312">
        <w:rPr>
          <w:rFonts w:eastAsia="Calibri" w:cs="Times New Roman"/>
          <w:color w:val="auto"/>
          <w:szCs w:val="24"/>
          <w:lang w:eastAsia="en-US"/>
        </w:rPr>
        <w:t>, оприлюднений 20.07.2021 року,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8B5C98">
        <w:rPr>
          <w:szCs w:val="24"/>
        </w:rPr>
        <w:t xml:space="preserve">пункту 34 </w:t>
      </w:r>
      <w:r w:rsidRPr="00AF3312"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EA7B96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EA7B96">
        <w:rPr>
          <w:rFonts w:eastAsia="MS Mincho" w:cs="Times New Roman"/>
          <w:color w:val="auto"/>
          <w:szCs w:val="24"/>
          <w:lang w:eastAsia="ru-RU"/>
        </w:rPr>
        <w:br/>
        <w:t xml:space="preserve">№ 2527, </w:t>
      </w:r>
      <w:r w:rsidRPr="00AF3312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AF3312" w:rsidRDefault="00EA7B96" w:rsidP="00B0006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AF3312" w:rsidRPr="00AF331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EA7B96" w:rsidRPr="00EA7B96" w:rsidRDefault="00EA7B96" w:rsidP="00B0006B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16"/>
          <w:szCs w:val="16"/>
          <w:lang w:eastAsia="ru-RU"/>
        </w:rPr>
      </w:pPr>
    </w:p>
    <w:p w:rsidR="00AF3312" w:rsidRPr="00AF3312" w:rsidRDefault="00AF3312" w:rsidP="00EA7B96">
      <w:pPr>
        <w:spacing w:line="240" w:lineRule="auto"/>
        <w:ind w:firstLine="851"/>
        <w:rPr>
          <w:rFonts w:eastAsia="Times New Roman" w:cs="Times New Roman"/>
          <w:szCs w:val="24"/>
        </w:rPr>
      </w:pPr>
      <w:r w:rsidRPr="00AF3312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земельних ділянок у власність громадянину Барбарі Григорію Семеновичу для будівництва і обслуговування жилого будинку господарських будівель і споруд (присадибна ділянка) та </w:t>
      </w:r>
      <w:r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 за адресою: вул. Квітнева, 13, смт Петрове,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Петрівський район, Кіровоградська</w:t>
      </w:r>
      <w:r w:rsidRPr="00AF3312">
        <w:rPr>
          <w:rFonts w:eastAsia="Times New Roman" w:cs="Times New Roman"/>
          <w:szCs w:val="24"/>
        </w:rPr>
        <w:t xml:space="preserve"> област</w:t>
      </w:r>
      <w:r>
        <w:rPr>
          <w:rFonts w:eastAsia="Times New Roman" w:cs="Times New Roman"/>
          <w:szCs w:val="24"/>
        </w:rPr>
        <w:t>ь</w:t>
      </w:r>
      <w:r w:rsidRPr="00AF3312">
        <w:rPr>
          <w:rFonts w:eastAsia="Times New Roman" w:cs="Times New Roman"/>
          <w:szCs w:val="24"/>
        </w:rPr>
        <w:t>.</w:t>
      </w:r>
    </w:p>
    <w:p w:rsidR="00AF3312" w:rsidRPr="00AF3312" w:rsidRDefault="00AF3312" w:rsidP="00EA7B96">
      <w:pPr>
        <w:spacing w:line="240" w:lineRule="auto"/>
        <w:ind w:firstLine="851"/>
        <w:rPr>
          <w:rFonts w:eastAsia="Times New Roman" w:cs="Times New Roman"/>
          <w:szCs w:val="24"/>
        </w:rPr>
      </w:pPr>
      <w:r w:rsidRPr="00AF3312">
        <w:rPr>
          <w:rFonts w:eastAsia="Times New Roman" w:cs="Times New Roman"/>
          <w:szCs w:val="24"/>
        </w:rPr>
        <w:t>2. Передати у приватну власність земельні ділянки</w:t>
      </w:r>
      <w:r w:rsidRPr="00AF3312">
        <w:rPr>
          <w:rFonts w:eastAsia="MS Mincho" w:cs="Times New Roman"/>
          <w:szCs w:val="24"/>
        </w:rPr>
        <w:t xml:space="preserve"> </w:t>
      </w:r>
      <w:r w:rsidRPr="00AF3312">
        <w:rPr>
          <w:rFonts w:eastAsia="MS Mincho" w:cs="Times New Roman"/>
          <w:color w:val="auto"/>
          <w:szCs w:val="24"/>
          <w:lang w:eastAsia="ru-RU"/>
        </w:rPr>
        <w:t>громадянину Барбарі Григорію Семеновичу</w:t>
      </w:r>
      <w:r w:rsidRPr="00AF331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за адресою: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вул. Квітнева, 13, смт Петрове,</w:t>
      </w:r>
      <w:r>
        <w:rPr>
          <w:rFonts w:eastAsia="Times New Roman" w:cs="Times New Roman"/>
          <w:szCs w:val="24"/>
        </w:rPr>
        <w:t xml:space="preserve"> </w:t>
      </w:r>
      <w:r w:rsidR="00DE1079">
        <w:rPr>
          <w:rFonts w:eastAsia="Times New Roman" w:cs="Times New Roman"/>
          <w:szCs w:val="24"/>
        </w:rPr>
        <w:t xml:space="preserve">загальною </w:t>
      </w:r>
      <w:r w:rsidRPr="00AF3312"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zCs w:val="24"/>
        </w:rPr>
        <w:t>лощею 0,3916</w:t>
      </w:r>
      <w:r w:rsidRPr="00AF3312">
        <w:rPr>
          <w:rFonts w:eastAsia="Times New Roman" w:cs="Times New Roman"/>
          <w:szCs w:val="24"/>
        </w:rPr>
        <w:t xml:space="preserve"> га, </w:t>
      </w:r>
      <w:r w:rsidRPr="00AF3312">
        <w:rPr>
          <w:rFonts w:eastAsia="MS Mincho" w:cs="Times New Roman"/>
          <w:szCs w:val="24"/>
        </w:rPr>
        <w:t xml:space="preserve">у тому числі: </w:t>
      </w:r>
      <w:r>
        <w:rPr>
          <w:rFonts w:eastAsia="Times New Roman" w:cs="Times New Roman"/>
          <w:szCs w:val="24"/>
        </w:rPr>
        <w:t>0,1</w:t>
      </w:r>
      <w:r w:rsidRPr="00AF3312">
        <w:rPr>
          <w:rFonts w:eastAsia="Times New Roman" w:cs="Times New Roman"/>
          <w:szCs w:val="24"/>
        </w:rPr>
        <w:t xml:space="preserve">500 </w:t>
      </w:r>
      <w:r w:rsidRPr="00AF3312">
        <w:rPr>
          <w:rFonts w:eastAsia="MS Mincho" w:cs="Times New Roman"/>
          <w:szCs w:val="24"/>
        </w:rPr>
        <w:t>га –</w:t>
      </w:r>
      <w:r w:rsidRPr="00AF3312">
        <w:rPr>
          <w:rFonts w:eastAsia="Times New Roman" w:cs="Times New Roman"/>
          <w:szCs w:val="24"/>
        </w:rPr>
        <w:t xml:space="preserve"> 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для будівництва і обслуговування жилого будинку господарських будівель і споруд (присадибна ділянка) </w:t>
      </w:r>
      <w:r w:rsidRPr="00AF3312">
        <w:rPr>
          <w:rFonts w:eastAsia="MS Mincho" w:cs="Times New Roman"/>
          <w:szCs w:val="24"/>
        </w:rPr>
        <w:t>код КВЦПЗ 02.01,</w:t>
      </w:r>
      <w:r>
        <w:rPr>
          <w:rFonts w:eastAsia="Times New Roman" w:cs="Times New Roman"/>
          <w:szCs w:val="24"/>
        </w:rPr>
        <w:t xml:space="preserve"> кадастровий номер 3524955100:50:043:000</w:t>
      </w:r>
      <w:r w:rsidRPr="00AF3312">
        <w:rPr>
          <w:rFonts w:eastAsia="Times New Roman" w:cs="Times New Roman"/>
          <w:szCs w:val="24"/>
        </w:rPr>
        <w:t xml:space="preserve">1, </w:t>
      </w:r>
      <w:r w:rsidRPr="00AF3312">
        <w:rPr>
          <w:rFonts w:eastAsia="MS Mincho" w:cs="Times New Roman"/>
          <w:color w:val="auto"/>
          <w:szCs w:val="24"/>
          <w:lang w:eastAsia="ru-RU"/>
        </w:rPr>
        <w:t>землі житлово</w:t>
      </w:r>
      <w:r>
        <w:rPr>
          <w:rFonts w:eastAsia="MS Mincho" w:cs="Times New Roman"/>
          <w:color w:val="auto"/>
          <w:szCs w:val="24"/>
          <w:lang w:eastAsia="ru-RU"/>
        </w:rPr>
        <w:t>ї і громадської забудови</w:t>
      </w:r>
      <w:r w:rsidR="00DE1079">
        <w:rPr>
          <w:rFonts w:eastAsia="MS Mincho" w:cs="Times New Roman"/>
          <w:color w:val="auto"/>
          <w:szCs w:val="24"/>
          <w:lang w:eastAsia="ru-RU"/>
        </w:rPr>
        <w:t xml:space="preserve"> 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="00DE1079">
        <w:rPr>
          <w:rFonts w:eastAsia="MS Mincho" w:cs="Times New Roman"/>
          <w:color w:val="auto"/>
          <w:szCs w:val="24"/>
          <w:lang w:eastAsia="ru-RU"/>
        </w:rPr>
        <w:t xml:space="preserve"> і</w:t>
      </w:r>
      <w:r>
        <w:rPr>
          <w:rFonts w:eastAsia="MS Mincho" w:cs="Times New Roman"/>
          <w:color w:val="auto"/>
          <w:szCs w:val="24"/>
          <w:lang w:eastAsia="ru-RU"/>
        </w:rPr>
        <w:t xml:space="preserve"> 0,2416</w:t>
      </w:r>
      <w:r w:rsidRPr="00AF3312">
        <w:rPr>
          <w:rFonts w:eastAsia="MS Mincho" w:cs="Times New Roman"/>
          <w:color w:val="auto"/>
          <w:szCs w:val="24"/>
          <w:lang w:eastAsia="ru-RU"/>
        </w:rPr>
        <w:t xml:space="preserve"> га –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EA7B96">
        <w:rPr>
          <w:rFonts w:eastAsia="MS Mincho" w:cs="Times New Roman"/>
          <w:color w:val="auto"/>
          <w:szCs w:val="24"/>
          <w:lang w:eastAsia="ru-RU"/>
        </w:rPr>
        <w:t>,</w:t>
      </w:r>
      <w:r w:rsidRPr="00AF3312"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</w:rPr>
        <w:t>код КВЦПЗ 01.03</w:t>
      </w:r>
      <w:r w:rsidRPr="00AF3312">
        <w:rPr>
          <w:rFonts w:eastAsia="MS Mincho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кадастровий номер 3524955100:50:043:0002, </w:t>
      </w:r>
      <w:r w:rsidRPr="00AF3312">
        <w:rPr>
          <w:rFonts w:eastAsia="Times New Roman" w:cs="Times New Roman"/>
          <w:szCs w:val="24"/>
        </w:rPr>
        <w:t xml:space="preserve">землі сільськогосподарського призначення комунальної власності, </w:t>
      </w:r>
      <w:r w:rsidRPr="00AF3312">
        <w:rPr>
          <w:rFonts w:eastAsia="MS Mincho" w:cs="Times New Roman"/>
          <w:szCs w:val="24"/>
        </w:rPr>
        <w:t xml:space="preserve">в межах населеного пункту, </w:t>
      </w:r>
      <w:r w:rsidRPr="00AF3312"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EA7B96" w:rsidRDefault="00EA7B96" w:rsidP="008062EE">
      <w:pPr>
        <w:pStyle w:val="10"/>
      </w:pPr>
    </w:p>
    <w:p w:rsidR="00EA7B96" w:rsidRDefault="00EA7B96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EA7B96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12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8B5C98"/>
    <w:rsid w:val="009201D8"/>
    <w:rsid w:val="00AF3312"/>
    <w:rsid w:val="00B0006B"/>
    <w:rsid w:val="00B5450E"/>
    <w:rsid w:val="00B926A6"/>
    <w:rsid w:val="00C95F45"/>
    <w:rsid w:val="00CC1E9C"/>
    <w:rsid w:val="00CC7FED"/>
    <w:rsid w:val="00DE1079"/>
    <w:rsid w:val="00E10342"/>
    <w:rsid w:val="00EA7B96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ED45"/>
  <w15:docId w15:val="{E1E772D9-B57F-4E91-9683-1750D2DC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.08.2021%20(&#1030;&#1089;&#1082;&#1088;&#1110;&#1074;&#1082;&#1072;)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2021-08-30T09:45:00Z</dcterms:created>
  <dcterms:modified xsi:type="dcterms:W3CDTF">2021-10-24T20:17:00Z</dcterms:modified>
</cp:coreProperties>
</file>