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A405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A405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532F48" w:rsidTr="00532F48">
        <w:trPr>
          <w:trHeight w:val="5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32F48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532F48" w:rsidTr="00532F48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32F48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A405C">
            <w:pPr>
              <w:pStyle w:val="10"/>
              <w:spacing w:line="276" w:lineRule="auto"/>
            </w:pPr>
            <w:r>
              <w:t>30 червня</w:t>
            </w:r>
            <w:r w:rsidR="00532F48">
              <w:t xml:space="preserve"> 2021 року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32F48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32F48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48" w:rsidRDefault="005A405C">
            <w:pPr>
              <w:pStyle w:val="10"/>
              <w:spacing w:line="276" w:lineRule="auto"/>
            </w:pPr>
            <w:r>
              <w:t xml:space="preserve"> 1465/8</w:t>
            </w:r>
          </w:p>
        </w:tc>
      </w:tr>
      <w:tr w:rsidR="00532F48" w:rsidTr="00532F48">
        <w:trPr>
          <w:trHeight w:val="48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F48" w:rsidRDefault="00532F48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532F48" w:rsidRDefault="00532F48" w:rsidP="00532F48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532F48" w:rsidRDefault="00532F48" w:rsidP="00532F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532F48" w:rsidRDefault="00532F48" w:rsidP="00532F48">
      <w:pPr>
        <w:spacing w:line="240" w:lineRule="auto"/>
        <w:rPr>
          <w:rFonts w:eastAsia="MS Mincho" w:cs="Times New Roman"/>
          <w:b/>
          <w:color w:val="auto"/>
          <w:szCs w:val="24"/>
          <w:lang w:val="ru-RU"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>
        <w:rPr>
          <w:rFonts w:eastAsia="MS Mincho" w:cs="Times New Roman"/>
          <w:b/>
          <w:color w:val="auto"/>
          <w:szCs w:val="24"/>
          <w:lang w:val="ru-RU" w:eastAsia="ru-RU"/>
        </w:rPr>
        <w:t>Удовиченку</w:t>
      </w:r>
      <w:proofErr w:type="spellEnd"/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</w:p>
    <w:p w:rsidR="00532F48" w:rsidRDefault="00532F48" w:rsidP="00532F48">
      <w:pPr>
        <w:spacing w:line="240" w:lineRule="auto"/>
        <w:rPr>
          <w:rFonts w:eastAsia="MS Mincho" w:cs="Times New Roman"/>
          <w:b/>
          <w:color w:val="auto"/>
          <w:szCs w:val="24"/>
          <w:lang w:val="ru-RU" w:eastAsia="ru-RU"/>
        </w:rPr>
      </w:pPr>
      <w:r w:rsidRPr="00532F48">
        <w:rPr>
          <w:rFonts w:eastAsia="MS Mincho" w:cs="Times New Roman"/>
          <w:b/>
          <w:color w:val="auto"/>
          <w:szCs w:val="24"/>
          <w:lang w:eastAsia="ru-RU"/>
        </w:rPr>
        <w:t>Сергію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r w:rsidRPr="00532F48">
        <w:rPr>
          <w:rFonts w:eastAsia="MS Mincho" w:cs="Times New Roman"/>
          <w:b/>
          <w:color w:val="auto"/>
          <w:szCs w:val="24"/>
          <w:lang w:eastAsia="ru-RU"/>
        </w:rPr>
        <w:t>Миколайовичу</w:t>
      </w:r>
    </w:p>
    <w:p w:rsidR="00532F48" w:rsidRDefault="00532F48" w:rsidP="00532F4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532F48" w:rsidRPr="005A405C" w:rsidRDefault="00532F48" w:rsidP="005A405C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5A405C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5A405C">
        <w:rPr>
          <w:rFonts w:eastAsia="Times New Roman" w:cs="Times New Roman"/>
          <w:szCs w:val="24"/>
        </w:rPr>
        <w:t>Тилик</w:t>
      </w:r>
      <w:proofErr w:type="spellEnd"/>
      <w:r w:rsidR="005A405C">
        <w:rPr>
          <w:rFonts w:eastAsia="Times New Roman" w:cs="Times New Roman"/>
          <w:szCs w:val="24"/>
        </w:rPr>
        <w:t xml:space="preserve"> від 30 червня 2021 року № 01-17/1891/1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r>
        <w:rPr>
          <w:rFonts w:eastAsia="MS Mincho" w:cs="Times New Roman"/>
          <w:color w:val="auto"/>
          <w:szCs w:val="24"/>
          <w:lang w:eastAsia="ru-RU"/>
        </w:rPr>
        <w:t>Удовиченка Сергія Миколайовича</w:t>
      </w:r>
      <w:r>
        <w:rPr>
          <w:rFonts w:eastAsia="Times New Roman" w:cs="Times New Roman"/>
          <w:szCs w:val="24"/>
        </w:rPr>
        <w:t xml:space="preserve"> </w:t>
      </w:r>
      <w:r w:rsidR="005A405C">
        <w:rPr>
          <w:rFonts w:eastAsia="Times New Roman" w:cs="Times New Roman"/>
          <w:szCs w:val="24"/>
        </w:rPr>
        <w:t>від 20.05.2021 року № 2882/01–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r>
        <w:rPr>
          <w:rFonts w:eastAsia="MS Mincho" w:cs="Times New Roman"/>
          <w:color w:val="auto"/>
          <w:szCs w:val="24"/>
          <w:lang w:eastAsia="ru-RU"/>
        </w:rPr>
        <w:t>Удовиченку Сергію Миколайовичу»</w:t>
      </w:r>
      <w:r>
        <w:rPr>
          <w:rFonts w:eastAsia="Times New Roman" w:cs="Times New Roman"/>
          <w:szCs w:val="24"/>
        </w:rPr>
        <w:t>, оприлюднений 21.05.2021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 xml:space="preserve">ісцеве самоврядування в Україні», статей </w:t>
      </w:r>
      <w:r w:rsidR="005A405C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A405C">
        <w:rPr>
          <w:rFonts w:eastAsia="MS Mincho" w:cs="Times New Roman"/>
          <w:szCs w:val="24"/>
          <w:lang w:eastAsia="ru-RU"/>
        </w:rPr>
        <w:t>ації майна, житла, землі від 30 червня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5A405C">
        <w:rPr>
          <w:rFonts w:eastAsia="MS Mincho" w:cs="Times New Roman"/>
          <w:szCs w:val="24"/>
          <w:lang w:eastAsia="ru-RU"/>
        </w:rPr>
        <w:br/>
        <w:t>№ 1289,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532F48" w:rsidRDefault="005A405C" w:rsidP="00532F4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532F48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532F48" w:rsidRDefault="00532F48" w:rsidP="00532F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532F48" w:rsidRDefault="00532F48" w:rsidP="005A405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="005A405C"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color w:val="auto"/>
          <w:szCs w:val="24"/>
          <w:lang w:eastAsia="ru-RU"/>
        </w:rPr>
        <w:t>гр. Удовиченку Сергію Миколайовичу для ведення особистого селянського господарства</w:t>
      </w:r>
      <w:r w:rsidRPr="00532F48">
        <w:rPr>
          <w:rFonts w:eastAsia="MS Mincho"/>
          <w:color w:val="auto"/>
        </w:rPr>
        <w:t xml:space="preserve"> </w:t>
      </w:r>
      <w:r>
        <w:rPr>
          <w:rFonts w:eastAsia="MS Mincho"/>
          <w:color w:val="auto"/>
        </w:rPr>
        <w:t>(код КВЦПЗ - 01.03)</w:t>
      </w:r>
      <w:r>
        <w:rPr>
          <w:rFonts w:eastAsia="MS Mincho" w:cs="Times New Roman"/>
          <w:color w:val="auto"/>
          <w:szCs w:val="24"/>
          <w:lang w:eastAsia="ru-RU"/>
        </w:rPr>
        <w:t xml:space="preserve"> за адресою: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Малинівська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сільська рада,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район,  Кіровоградська область.</w:t>
      </w:r>
    </w:p>
    <w:p w:rsidR="00532F48" w:rsidRDefault="00532F48" w:rsidP="005A405C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</w:t>
      </w:r>
      <w:r>
        <w:rPr>
          <w:rFonts w:eastAsia="MS Mincho"/>
          <w:color w:val="auto"/>
          <w:lang w:eastAsia="ru-RU"/>
        </w:rPr>
        <w:t xml:space="preserve"> Удовиченку Сергію Миколайовичу,</w:t>
      </w:r>
      <w:r>
        <w:rPr>
          <w:rFonts w:eastAsia="MS Mincho"/>
          <w:color w:val="auto"/>
          <w:lang w:val="ru-RU" w:eastAsia="ru-RU"/>
        </w:rPr>
        <w:t xml:space="preserve"> </w:t>
      </w:r>
      <w:r>
        <w:rPr>
          <w:color w:val="auto"/>
        </w:rPr>
        <w:t xml:space="preserve">загальною площею 0,3514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0,3514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5A405C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3524983400:51:000:0007, землі сіл</w:t>
      </w:r>
      <w:r w:rsidR="005A405C">
        <w:rPr>
          <w:color w:val="auto"/>
        </w:rPr>
        <w:t>ьськогосподарського призначення</w:t>
      </w:r>
      <w:r>
        <w:rPr>
          <w:color w:val="auto"/>
        </w:rPr>
        <w:t xml:space="preserve"> комунальної власності, </w:t>
      </w:r>
      <w:r>
        <w:rPr>
          <w:rFonts w:eastAsia="MS Mincho"/>
          <w:color w:val="auto"/>
        </w:rPr>
        <w:t xml:space="preserve">в межах населеного пункту, </w:t>
      </w:r>
      <w:r>
        <w:rPr>
          <w:color w:val="auto"/>
        </w:rPr>
        <w:t xml:space="preserve">на </w:t>
      </w:r>
      <w:r w:rsidR="005A405C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5A405C" w:rsidRDefault="005A405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8"/>
    <w:rsid w:val="00043626"/>
    <w:rsid w:val="000A2D75"/>
    <w:rsid w:val="00145BE7"/>
    <w:rsid w:val="00236061"/>
    <w:rsid w:val="003556E4"/>
    <w:rsid w:val="00432837"/>
    <w:rsid w:val="004F7722"/>
    <w:rsid w:val="00532F48"/>
    <w:rsid w:val="005A405C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532F48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532F48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30;&#1089;&#1082;&#1088;&#1110;&#1074;&#1082;&#1072;\07%20&#1095;&#1077;&#1088;&#1074;&#1085;&#1103;%202021%20&#1088;&#1086;&#1082;&#1091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2</cp:revision>
  <dcterms:created xsi:type="dcterms:W3CDTF">2021-06-16T07:56:00Z</dcterms:created>
  <dcterms:modified xsi:type="dcterms:W3CDTF">2021-07-26T10:54:00Z</dcterms:modified>
</cp:coreProperties>
</file>