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0CF6" w:rsidRDefault="002E0CF6" w:rsidP="002E0CF6">
      <w:pPr>
        <w:pStyle w:val="10"/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1D40C7A2" wp14:editId="593762FF">
            <wp:extent cx="428625" cy="609600"/>
            <wp:effectExtent l="0" t="0" r="9525" b="0"/>
            <wp:docPr id="2" name="Рисунок 2" descr="Описание: Описание: 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F6" w:rsidRDefault="002E0CF6" w:rsidP="002E0CF6">
      <w:pPr>
        <w:pStyle w:val="10"/>
        <w:spacing w:before="100" w:after="100"/>
        <w:jc w:val="center"/>
      </w:pPr>
      <w:r>
        <w:t>УКРАЇНА</w:t>
      </w:r>
    </w:p>
    <w:p w:rsidR="002E0CF6" w:rsidRDefault="002E0CF6" w:rsidP="002E0CF6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2E0CF6" w:rsidRDefault="002E0CF6" w:rsidP="002E0CF6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9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189"/>
      </w:tblGrid>
      <w:tr w:rsidR="002E0CF6" w:rsidTr="00B22ADD">
        <w:tc>
          <w:tcPr>
            <w:tcW w:w="918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E0CF6" w:rsidRPr="008062EE" w:rsidRDefault="002E0CF6" w:rsidP="00B22ADD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Петрівський р-н., Кіровоградська обл.</w:t>
            </w:r>
          </w:p>
          <w:p w:rsidR="002E0CF6" w:rsidRPr="008062EE" w:rsidRDefault="002E0CF6" w:rsidP="00B22ADD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</w:tbl>
    <w:p w:rsidR="002E0CF6" w:rsidRPr="00385EA2" w:rsidRDefault="002E0CF6" w:rsidP="002E0CF6">
      <w:pPr>
        <w:jc w:val="center"/>
        <w:rPr>
          <w:caps/>
        </w:rPr>
      </w:pPr>
    </w:p>
    <w:p w:rsidR="002E0CF6" w:rsidRPr="00C63099" w:rsidRDefault="002E0CF6" w:rsidP="002E0CF6">
      <w:pPr>
        <w:jc w:val="center"/>
        <w:rPr>
          <w:rFonts w:cs="Times New Roman"/>
          <w:sz w:val="28"/>
          <w:szCs w:val="28"/>
        </w:rPr>
      </w:pPr>
      <w:r w:rsidRPr="00C63099">
        <w:rPr>
          <w:rFonts w:cs="Times New Roman"/>
          <w:caps/>
          <w:sz w:val="28"/>
          <w:szCs w:val="28"/>
        </w:rPr>
        <w:t>ТРИНАДЦЯТА сесія</w:t>
      </w:r>
      <w:r w:rsidRPr="00C63099">
        <w:rPr>
          <w:rFonts w:cs="Times New Roman"/>
          <w:caps/>
          <w:sz w:val="28"/>
          <w:szCs w:val="28"/>
        </w:rPr>
        <w:br/>
        <w:t>ВОСЬМОГО скликання</w:t>
      </w:r>
      <w:r w:rsidRPr="00C63099">
        <w:rPr>
          <w:rFonts w:cs="Times New Roman"/>
          <w:sz w:val="28"/>
          <w:szCs w:val="28"/>
        </w:rPr>
        <w:t xml:space="preserve"> </w:t>
      </w:r>
    </w:p>
    <w:p w:rsidR="002E0CF6" w:rsidRPr="00C63099" w:rsidRDefault="002E0CF6" w:rsidP="002E0CF6">
      <w:pPr>
        <w:jc w:val="center"/>
        <w:rPr>
          <w:rFonts w:cs="Times New Roman"/>
          <w:sz w:val="28"/>
          <w:szCs w:val="28"/>
        </w:rPr>
      </w:pPr>
    </w:p>
    <w:p w:rsidR="002E0CF6" w:rsidRPr="00C63099" w:rsidRDefault="002E0CF6" w:rsidP="002E0CF6">
      <w:pPr>
        <w:spacing w:before="100" w:beforeAutospacing="1" w:after="100" w:afterAutospacing="1"/>
        <w:contextualSpacing/>
        <w:jc w:val="center"/>
        <w:outlineLvl w:val="1"/>
        <w:rPr>
          <w:rFonts w:cs="Times New Roman"/>
          <w:b/>
          <w:bCs/>
          <w:caps/>
          <w:spacing w:val="15"/>
          <w:kern w:val="36"/>
        </w:rPr>
      </w:pPr>
      <w:r w:rsidRPr="00C63099">
        <w:rPr>
          <w:rFonts w:cs="Times New Roman"/>
          <w:b/>
          <w:bCs/>
          <w:caps/>
          <w:spacing w:val="15"/>
          <w:kern w:val="36"/>
          <w:sz w:val="28"/>
          <w:szCs w:val="28"/>
        </w:rPr>
        <w:t>Рішення</w:t>
      </w:r>
    </w:p>
    <w:tbl>
      <w:tblPr>
        <w:tblW w:w="4954" w:type="pct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821"/>
        <w:gridCol w:w="4726"/>
        <w:gridCol w:w="1279"/>
        <w:gridCol w:w="425"/>
      </w:tblGrid>
      <w:tr w:rsidR="002E0CF6" w:rsidRPr="00C63099" w:rsidTr="00B22ADD">
        <w:trPr>
          <w:tblCellSpacing w:w="15" w:type="dxa"/>
        </w:trPr>
        <w:tc>
          <w:tcPr>
            <w:tcW w:w="179" w:type="pct"/>
            <w:vAlign w:val="center"/>
            <w:hideMark/>
          </w:tcPr>
          <w:p w:rsidR="002E0CF6" w:rsidRPr="00C63099" w:rsidRDefault="002E0CF6" w:rsidP="00B22ADD">
            <w:pPr>
              <w:rPr>
                <w:rFonts w:cs="Times New Roman"/>
                <w:szCs w:val="24"/>
              </w:rPr>
            </w:pPr>
            <w:r w:rsidRPr="00C63099">
              <w:rPr>
                <w:rFonts w:cs="Times New Roman"/>
                <w:szCs w:val="24"/>
              </w:rPr>
              <w:t xml:space="preserve">від </w:t>
            </w:r>
          </w:p>
        </w:tc>
        <w:tc>
          <w:tcPr>
            <w:tcW w:w="1447" w:type="pct"/>
            <w:vAlign w:val="center"/>
            <w:hideMark/>
          </w:tcPr>
          <w:p w:rsidR="002E0CF6" w:rsidRPr="00C63099" w:rsidRDefault="002E0CF6" w:rsidP="00B22ADD">
            <w:pPr>
              <w:rPr>
                <w:rFonts w:cs="Times New Roman"/>
                <w:szCs w:val="24"/>
              </w:rPr>
            </w:pPr>
            <w:r w:rsidRPr="00C63099">
              <w:rPr>
                <w:rFonts w:cs="Times New Roman"/>
                <w:szCs w:val="24"/>
              </w:rPr>
              <w:t xml:space="preserve"> 17  серпня  2021 року</w:t>
            </w:r>
          </w:p>
        </w:tc>
        <w:tc>
          <w:tcPr>
            <w:tcW w:w="2435" w:type="pct"/>
            <w:vAlign w:val="center"/>
            <w:hideMark/>
          </w:tcPr>
          <w:p w:rsidR="002E0CF6" w:rsidRPr="00C63099" w:rsidRDefault="002E0CF6" w:rsidP="00B22ADD">
            <w:pPr>
              <w:rPr>
                <w:rFonts w:cs="Times New Roman"/>
                <w:szCs w:val="24"/>
              </w:rPr>
            </w:pPr>
          </w:p>
        </w:tc>
        <w:tc>
          <w:tcPr>
            <w:tcW w:w="648" w:type="pct"/>
            <w:vAlign w:val="center"/>
            <w:hideMark/>
          </w:tcPr>
          <w:p w:rsidR="002E0CF6" w:rsidRPr="00C63099" w:rsidRDefault="002E0CF6" w:rsidP="002E0CF6">
            <w:pPr>
              <w:ind w:right="-170"/>
              <w:rPr>
                <w:rFonts w:cs="Times New Roman"/>
                <w:szCs w:val="24"/>
              </w:rPr>
            </w:pPr>
            <w:r w:rsidRPr="00C63099">
              <w:rPr>
                <w:rFonts w:cs="Times New Roman"/>
                <w:szCs w:val="24"/>
              </w:rPr>
              <w:t>№ 2</w:t>
            </w:r>
            <w:r>
              <w:rPr>
                <w:rFonts w:cs="Times New Roman"/>
                <w:szCs w:val="24"/>
              </w:rPr>
              <w:t>194</w:t>
            </w:r>
            <w:r w:rsidRPr="00C63099">
              <w:rPr>
                <w:rFonts w:cs="Times New Roman"/>
                <w:szCs w:val="24"/>
              </w:rPr>
              <w:t>/8</w:t>
            </w:r>
          </w:p>
        </w:tc>
        <w:tc>
          <w:tcPr>
            <w:tcW w:w="197" w:type="pct"/>
            <w:vAlign w:val="center"/>
            <w:hideMark/>
          </w:tcPr>
          <w:p w:rsidR="002E0CF6" w:rsidRPr="00C63099" w:rsidRDefault="002E0CF6" w:rsidP="00B22ADD">
            <w:pPr>
              <w:rPr>
                <w:rFonts w:cs="Times New Roman"/>
                <w:szCs w:val="24"/>
              </w:rPr>
            </w:pPr>
          </w:p>
        </w:tc>
      </w:tr>
    </w:tbl>
    <w:p w:rsidR="002E0CF6" w:rsidRPr="00C63099" w:rsidRDefault="002E0CF6" w:rsidP="002E0CF6">
      <w:pPr>
        <w:jc w:val="center"/>
        <w:rPr>
          <w:rFonts w:cs="Times New Roman"/>
          <w:szCs w:val="24"/>
        </w:rPr>
      </w:pPr>
      <w:r w:rsidRPr="00C63099">
        <w:rPr>
          <w:rFonts w:cs="Times New Roman"/>
          <w:szCs w:val="24"/>
        </w:rPr>
        <w:t>смт Петрове</w:t>
      </w:r>
    </w:p>
    <w:p w:rsidR="00552165" w:rsidRPr="00120E85" w:rsidRDefault="00552165" w:rsidP="00552165">
      <w:pPr>
        <w:ind w:left="-567"/>
        <w:jc w:val="center"/>
        <w:rPr>
          <w:b/>
          <w:sz w:val="16"/>
          <w:szCs w:val="16"/>
        </w:rPr>
      </w:pPr>
    </w:p>
    <w:p w:rsidR="003556E4" w:rsidRPr="0063509E" w:rsidRDefault="003556E4" w:rsidP="002E0CF6">
      <w:pPr>
        <w:pStyle w:val="10"/>
        <w:ind w:left="0"/>
        <w:rPr>
          <w:sz w:val="16"/>
          <w:szCs w:val="16"/>
        </w:rPr>
      </w:pPr>
    </w:p>
    <w:p w:rsidR="00862728" w:rsidRPr="00700916" w:rsidRDefault="00862728" w:rsidP="002E0CF6">
      <w:pPr>
        <w:spacing w:line="240" w:lineRule="auto"/>
        <w:rPr>
          <w:b/>
        </w:rPr>
      </w:pPr>
      <w:bookmarkStart w:id="1" w:name="h.p273me72x9e0" w:colFirst="0" w:colLast="0"/>
      <w:bookmarkEnd w:id="1"/>
      <w:r w:rsidRPr="001A3592">
        <w:rPr>
          <w:b/>
        </w:rPr>
        <w:t xml:space="preserve">Про внесення </w:t>
      </w:r>
      <w:r w:rsidRPr="00700916">
        <w:rPr>
          <w:b/>
        </w:rPr>
        <w:t>змін та доповнень</w:t>
      </w:r>
    </w:p>
    <w:p w:rsidR="00862728" w:rsidRPr="00700916" w:rsidRDefault="00862728" w:rsidP="002E0CF6">
      <w:pPr>
        <w:spacing w:line="240" w:lineRule="auto"/>
        <w:rPr>
          <w:b/>
        </w:rPr>
      </w:pPr>
      <w:r w:rsidRPr="00700916">
        <w:rPr>
          <w:b/>
        </w:rPr>
        <w:t>до рішення</w:t>
      </w:r>
      <w:r w:rsidR="00AD5533" w:rsidRPr="00700916">
        <w:rPr>
          <w:b/>
        </w:rPr>
        <w:t xml:space="preserve"> </w:t>
      </w:r>
      <w:r w:rsidRPr="00700916">
        <w:rPr>
          <w:b/>
        </w:rPr>
        <w:t xml:space="preserve">селищної ради </w:t>
      </w:r>
    </w:p>
    <w:p w:rsidR="00E425E0" w:rsidRPr="00700916" w:rsidRDefault="00862728" w:rsidP="002E0CF6">
      <w:pPr>
        <w:spacing w:line="240" w:lineRule="auto"/>
        <w:rPr>
          <w:b/>
        </w:rPr>
      </w:pPr>
      <w:r w:rsidRPr="00700916">
        <w:rPr>
          <w:b/>
        </w:rPr>
        <w:t>від 2</w:t>
      </w:r>
      <w:r w:rsidR="00FF59AA" w:rsidRPr="00700916">
        <w:rPr>
          <w:b/>
        </w:rPr>
        <w:t>4</w:t>
      </w:r>
      <w:r w:rsidR="00730B68" w:rsidRPr="00700916">
        <w:rPr>
          <w:b/>
        </w:rPr>
        <w:t xml:space="preserve"> грудня </w:t>
      </w:r>
      <w:r w:rsidRPr="00700916">
        <w:rPr>
          <w:b/>
        </w:rPr>
        <w:t>20</w:t>
      </w:r>
      <w:r w:rsidR="00FF59AA" w:rsidRPr="00700916">
        <w:rPr>
          <w:b/>
        </w:rPr>
        <w:t>20</w:t>
      </w:r>
      <w:r w:rsidR="00AD5533" w:rsidRPr="00700916">
        <w:rPr>
          <w:b/>
        </w:rPr>
        <w:t xml:space="preserve"> </w:t>
      </w:r>
      <w:r w:rsidRPr="00700916">
        <w:rPr>
          <w:b/>
        </w:rPr>
        <w:t>року №</w:t>
      </w:r>
      <w:r w:rsidR="00AD5533" w:rsidRPr="00700916">
        <w:rPr>
          <w:b/>
        </w:rPr>
        <w:t xml:space="preserve"> </w:t>
      </w:r>
      <w:r w:rsidR="00FF59AA" w:rsidRPr="00700916">
        <w:rPr>
          <w:b/>
        </w:rPr>
        <w:t>98/8</w:t>
      </w:r>
    </w:p>
    <w:p w:rsidR="00FF59AA" w:rsidRPr="00700916" w:rsidRDefault="00862728" w:rsidP="002E0CF6">
      <w:pPr>
        <w:spacing w:line="240" w:lineRule="auto"/>
        <w:rPr>
          <w:rFonts w:eastAsia="Times New Roman" w:cs="Times New Roman"/>
          <w:b/>
          <w:szCs w:val="24"/>
          <w:lang w:eastAsia="ru-RU"/>
        </w:rPr>
      </w:pPr>
      <w:r w:rsidRPr="00700916">
        <w:rPr>
          <w:b/>
        </w:rPr>
        <w:t>«</w:t>
      </w:r>
      <w:r w:rsidR="00FF59AA" w:rsidRPr="00700916">
        <w:rPr>
          <w:rFonts w:eastAsia="Times New Roman" w:cs="Times New Roman"/>
          <w:b/>
          <w:szCs w:val="24"/>
          <w:lang w:eastAsia="ru-RU"/>
        </w:rPr>
        <w:t xml:space="preserve">Про бюджет Петрівської селищної </w:t>
      </w:r>
    </w:p>
    <w:p w:rsidR="005A146F" w:rsidRPr="00700916" w:rsidRDefault="00FF59AA" w:rsidP="002E0CF6">
      <w:pPr>
        <w:spacing w:line="240" w:lineRule="auto"/>
        <w:rPr>
          <w:b/>
        </w:rPr>
      </w:pPr>
      <w:r w:rsidRPr="00700916">
        <w:rPr>
          <w:rFonts w:eastAsia="Times New Roman" w:cs="Times New Roman"/>
          <w:b/>
          <w:szCs w:val="24"/>
          <w:lang w:eastAsia="ru-RU"/>
        </w:rPr>
        <w:t>територіальної громади на 2021 рік</w:t>
      </w:r>
      <w:r w:rsidR="00862728" w:rsidRPr="00700916">
        <w:rPr>
          <w:b/>
        </w:rPr>
        <w:t>»</w:t>
      </w:r>
    </w:p>
    <w:p w:rsidR="00552165" w:rsidRPr="00700916" w:rsidRDefault="00552165" w:rsidP="002E0CF6">
      <w:pPr>
        <w:spacing w:line="240" w:lineRule="auto"/>
        <w:rPr>
          <w:b/>
        </w:rPr>
      </w:pPr>
    </w:p>
    <w:p w:rsidR="006B56F7" w:rsidRPr="00700916" w:rsidRDefault="00D036E8" w:rsidP="002E0CF6">
      <w:pPr>
        <w:jc w:val="center"/>
      </w:pPr>
      <w:r w:rsidRPr="00700916">
        <w:t>(код бюджету 11521000000)</w:t>
      </w:r>
    </w:p>
    <w:p w:rsidR="00D036E8" w:rsidRPr="0063509E" w:rsidRDefault="00D036E8" w:rsidP="002E0CF6">
      <w:pPr>
        <w:spacing w:line="240" w:lineRule="auto"/>
        <w:ind w:firstLine="567"/>
        <w:rPr>
          <w:sz w:val="10"/>
          <w:szCs w:val="10"/>
        </w:rPr>
      </w:pPr>
    </w:p>
    <w:p w:rsidR="00AD5533" w:rsidRPr="003A10DC" w:rsidRDefault="005A146F" w:rsidP="002E0CF6">
      <w:pPr>
        <w:spacing w:line="240" w:lineRule="auto"/>
        <w:ind w:firstLine="567"/>
        <w:rPr>
          <w:color w:val="auto"/>
        </w:rPr>
      </w:pPr>
      <w:r w:rsidRPr="00BE06BC">
        <w:t>Розглянувши пропозицію Петрі</w:t>
      </w:r>
      <w:r w:rsidR="00EB15F8" w:rsidRPr="00BE06BC">
        <w:t xml:space="preserve">вського селищного голови </w:t>
      </w:r>
      <w:r w:rsidR="001C12AF">
        <w:t xml:space="preserve">Світлани Тилик </w:t>
      </w:r>
      <w:r w:rsidR="00EB15F8" w:rsidRPr="00BE06BC">
        <w:t xml:space="preserve">від </w:t>
      </w:r>
      <w:r w:rsidR="001C12AF">
        <w:t xml:space="preserve">             </w:t>
      </w:r>
      <w:r w:rsidR="00BE06BC" w:rsidRPr="00BE06BC">
        <w:t xml:space="preserve">17 </w:t>
      </w:r>
      <w:r w:rsidR="00924980" w:rsidRPr="00BE06BC">
        <w:t>серпня</w:t>
      </w:r>
      <w:r w:rsidR="006B56F7" w:rsidRPr="00BE06BC">
        <w:t xml:space="preserve"> </w:t>
      </w:r>
      <w:r w:rsidR="00BE416A" w:rsidRPr="00BE06BC">
        <w:t>202</w:t>
      </w:r>
      <w:r w:rsidR="00FF59AA" w:rsidRPr="00BE06BC">
        <w:t>1</w:t>
      </w:r>
      <w:r w:rsidR="00EB15F8" w:rsidRPr="00BE06BC">
        <w:t xml:space="preserve"> року №</w:t>
      </w:r>
      <w:r w:rsidR="0039420D" w:rsidRPr="00BE06BC">
        <w:t xml:space="preserve"> </w:t>
      </w:r>
      <w:r w:rsidR="00BE06BC" w:rsidRPr="00BE06BC">
        <w:t>01-17/2470/1</w:t>
      </w:r>
      <w:r w:rsidR="0059473E" w:rsidRPr="00BE06BC">
        <w:t>,</w:t>
      </w:r>
      <w:r w:rsidR="00D0633C" w:rsidRPr="00BE06BC">
        <w:t xml:space="preserve"> </w:t>
      </w:r>
      <w:r w:rsidRPr="00BE06BC">
        <w:t xml:space="preserve">відповідно статті 26 Закону України «Про місцеве самоврядування в Україні», </w:t>
      </w:r>
      <w:r w:rsidRPr="00BE06BC">
        <w:rPr>
          <w:color w:val="auto"/>
        </w:rPr>
        <w:t>статей</w:t>
      </w:r>
      <w:r w:rsidR="00CC3EB3" w:rsidRPr="00BE06BC">
        <w:rPr>
          <w:color w:val="auto"/>
        </w:rPr>
        <w:t xml:space="preserve"> 71,</w:t>
      </w:r>
      <w:r w:rsidR="00FF59AA" w:rsidRPr="00BE06BC">
        <w:rPr>
          <w:color w:val="auto"/>
        </w:rPr>
        <w:t xml:space="preserve"> </w:t>
      </w:r>
      <w:r w:rsidR="00AC4428" w:rsidRPr="00BE06BC">
        <w:rPr>
          <w:color w:val="auto"/>
        </w:rPr>
        <w:t>78</w:t>
      </w:r>
      <w:r w:rsidR="0060474B" w:rsidRPr="00BE06BC">
        <w:rPr>
          <w:color w:val="auto"/>
        </w:rPr>
        <w:t xml:space="preserve">, </w:t>
      </w:r>
      <w:r w:rsidR="00BF1AC3" w:rsidRPr="00BE06BC">
        <w:rPr>
          <w:color w:val="auto"/>
        </w:rPr>
        <w:t xml:space="preserve">96, 101 </w:t>
      </w:r>
      <w:r w:rsidR="00ED1E24" w:rsidRPr="00BE06BC">
        <w:t>Бюджетного кодексу України</w:t>
      </w:r>
      <w:r w:rsidR="007534A5" w:rsidRPr="00BE06BC">
        <w:rPr>
          <w:color w:val="auto"/>
        </w:rPr>
        <w:t>",</w:t>
      </w:r>
      <w:r w:rsidR="007936A3" w:rsidRPr="00BE06BC">
        <w:rPr>
          <w:color w:val="auto"/>
        </w:rPr>
        <w:t xml:space="preserve"> </w:t>
      </w:r>
      <w:r w:rsidR="00CF5DAA" w:rsidRPr="00BE06BC">
        <w:rPr>
          <w:color w:val="auto"/>
          <w:szCs w:val="24"/>
        </w:rPr>
        <w:t>на підставі висновків та рекомендацій постійної комісії</w:t>
      </w:r>
      <w:r w:rsidR="00CF5DAA" w:rsidRPr="00700916">
        <w:rPr>
          <w:color w:val="auto"/>
          <w:szCs w:val="24"/>
        </w:rPr>
        <w:t xml:space="preserve"> з питань фінансів, бюджету, планування соціально-</w:t>
      </w:r>
      <w:r w:rsidR="00CF5DAA" w:rsidRPr="003A10DC">
        <w:rPr>
          <w:color w:val="auto"/>
          <w:szCs w:val="24"/>
        </w:rPr>
        <w:t>економічного розвитку, регуляторної політики, інвестицій та міжнародного співробітництва селищної ради</w:t>
      </w:r>
      <w:r w:rsidR="003A10DC" w:rsidRPr="003A10DC">
        <w:rPr>
          <w:color w:val="auto"/>
          <w:szCs w:val="24"/>
        </w:rPr>
        <w:t xml:space="preserve"> </w:t>
      </w:r>
      <w:r w:rsidR="003A10DC" w:rsidRPr="003A10DC">
        <w:rPr>
          <w:color w:val="auto"/>
        </w:rPr>
        <w:t>17</w:t>
      </w:r>
      <w:r w:rsidR="001A3592" w:rsidRPr="003A10DC">
        <w:rPr>
          <w:color w:val="auto"/>
        </w:rPr>
        <w:t xml:space="preserve"> </w:t>
      </w:r>
      <w:r w:rsidR="00924980" w:rsidRPr="003A10DC">
        <w:rPr>
          <w:color w:val="auto"/>
        </w:rPr>
        <w:t>серпня</w:t>
      </w:r>
      <w:r w:rsidR="001A3592" w:rsidRPr="003A10DC">
        <w:rPr>
          <w:color w:val="auto"/>
        </w:rPr>
        <w:t xml:space="preserve"> 2021 року  </w:t>
      </w:r>
      <w:r w:rsidR="007E18A4" w:rsidRPr="003A10DC">
        <w:rPr>
          <w:color w:val="auto"/>
        </w:rPr>
        <w:t>№</w:t>
      </w:r>
      <w:r w:rsidR="001A3592" w:rsidRPr="003A10DC">
        <w:rPr>
          <w:color w:val="auto"/>
        </w:rPr>
        <w:t xml:space="preserve"> </w:t>
      </w:r>
      <w:r w:rsidR="003A10DC" w:rsidRPr="003A10DC">
        <w:rPr>
          <w:color w:val="auto"/>
        </w:rPr>
        <w:t>37</w:t>
      </w:r>
      <w:r w:rsidR="007E18A4" w:rsidRPr="003A10DC">
        <w:rPr>
          <w:color w:val="auto"/>
        </w:rPr>
        <w:t xml:space="preserve">, селищна </w:t>
      </w:r>
      <w:r w:rsidRPr="003A10DC">
        <w:rPr>
          <w:color w:val="auto"/>
        </w:rPr>
        <w:t>рада</w:t>
      </w:r>
    </w:p>
    <w:p w:rsidR="00AC4428" w:rsidRPr="0063509E" w:rsidRDefault="00AC4428" w:rsidP="002E0CF6">
      <w:pPr>
        <w:spacing w:line="240" w:lineRule="auto"/>
        <w:ind w:firstLine="567"/>
        <w:rPr>
          <w:color w:val="auto"/>
          <w:sz w:val="16"/>
          <w:szCs w:val="16"/>
        </w:rPr>
      </w:pPr>
    </w:p>
    <w:p w:rsidR="000F5269" w:rsidRPr="00700916" w:rsidRDefault="007E18A4" w:rsidP="002E0CF6">
      <w:pPr>
        <w:spacing w:line="240" w:lineRule="auto"/>
        <w:rPr>
          <w:b/>
          <w:color w:val="auto"/>
          <w:sz w:val="28"/>
          <w:szCs w:val="28"/>
        </w:rPr>
      </w:pPr>
      <w:r w:rsidRPr="00700916">
        <w:rPr>
          <w:color w:val="auto"/>
        </w:rPr>
        <w:t xml:space="preserve">                                       </w:t>
      </w:r>
      <w:r w:rsidR="006D2259" w:rsidRPr="00700916">
        <w:rPr>
          <w:color w:val="auto"/>
        </w:rPr>
        <w:t xml:space="preserve"> </w:t>
      </w:r>
      <w:r w:rsidRPr="00700916">
        <w:rPr>
          <w:color w:val="auto"/>
        </w:rPr>
        <w:t xml:space="preserve">          </w:t>
      </w:r>
      <w:r w:rsidR="00AD5533" w:rsidRPr="00700916">
        <w:rPr>
          <w:color w:val="auto"/>
        </w:rPr>
        <w:t xml:space="preserve">           </w:t>
      </w:r>
      <w:r w:rsidR="00AD5533" w:rsidRPr="00700916">
        <w:rPr>
          <w:b/>
          <w:color w:val="auto"/>
          <w:sz w:val="28"/>
          <w:szCs w:val="28"/>
        </w:rPr>
        <w:t>ВИРІШИЛ</w:t>
      </w:r>
      <w:r w:rsidR="005A146F" w:rsidRPr="00700916">
        <w:rPr>
          <w:b/>
          <w:color w:val="auto"/>
          <w:sz w:val="28"/>
          <w:szCs w:val="28"/>
        </w:rPr>
        <w:t>А:</w:t>
      </w:r>
    </w:p>
    <w:p w:rsidR="00255E2B" w:rsidRPr="0063509E" w:rsidRDefault="00255E2B" w:rsidP="002E0CF6">
      <w:pPr>
        <w:spacing w:line="240" w:lineRule="auto"/>
        <w:ind w:firstLine="567"/>
        <w:rPr>
          <w:b/>
          <w:color w:val="auto"/>
          <w:sz w:val="16"/>
          <w:szCs w:val="16"/>
        </w:rPr>
      </w:pPr>
    </w:p>
    <w:p w:rsidR="001152E5" w:rsidRPr="00F44DD8" w:rsidRDefault="004C74EB" w:rsidP="002E0CF6">
      <w:pPr>
        <w:ind w:firstLine="567"/>
        <w:rPr>
          <w:color w:val="auto"/>
          <w:szCs w:val="24"/>
          <w:lang w:val="ru-RU"/>
        </w:rPr>
      </w:pPr>
      <w:r w:rsidRPr="00700916">
        <w:rPr>
          <w:color w:val="auto"/>
          <w:szCs w:val="24"/>
        </w:rPr>
        <w:t>1</w:t>
      </w:r>
      <w:r w:rsidR="001152E5" w:rsidRPr="00700916">
        <w:rPr>
          <w:color w:val="auto"/>
          <w:szCs w:val="24"/>
        </w:rPr>
        <w:t xml:space="preserve">. </w:t>
      </w:r>
      <w:r w:rsidR="001152E5" w:rsidRPr="002666B9">
        <w:rPr>
          <w:color w:val="auto"/>
          <w:szCs w:val="24"/>
        </w:rPr>
        <w:t>Внести зміни та доповнення до рішення селищної ради від 2</w:t>
      </w:r>
      <w:r w:rsidR="00EE5CEA" w:rsidRPr="002666B9">
        <w:rPr>
          <w:color w:val="auto"/>
          <w:szCs w:val="24"/>
        </w:rPr>
        <w:t>4</w:t>
      </w:r>
      <w:r w:rsidR="001152E5" w:rsidRPr="002666B9">
        <w:rPr>
          <w:color w:val="auto"/>
          <w:szCs w:val="24"/>
        </w:rPr>
        <w:t xml:space="preserve"> грудня 20</w:t>
      </w:r>
      <w:r w:rsidR="00EE5CEA" w:rsidRPr="002666B9">
        <w:rPr>
          <w:color w:val="auto"/>
          <w:szCs w:val="24"/>
        </w:rPr>
        <w:t>20</w:t>
      </w:r>
      <w:r w:rsidR="001152E5" w:rsidRPr="002666B9">
        <w:rPr>
          <w:color w:val="auto"/>
          <w:szCs w:val="24"/>
        </w:rPr>
        <w:t xml:space="preserve"> року </w:t>
      </w:r>
      <w:r w:rsidR="001C12AF">
        <w:rPr>
          <w:color w:val="auto"/>
          <w:szCs w:val="24"/>
        </w:rPr>
        <w:t xml:space="preserve">       </w:t>
      </w:r>
      <w:r w:rsidR="001152E5" w:rsidRPr="002666B9">
        <w:rPr>
          <w:color w:val="auto"/>
          <w:szCs w:val="24"/>
        </w:rPr>
        <w:t xml:space="preserve">№ </w:t>
      </w:r>
      <w:r w:rsidR="00EE5CEA" w:rsidRPr="002666B9">
        <w:rPr>
          <w:color w:val="auto"/>
          <w:szCs w:val="24"/>
        </w:rPr>
        <w:t>98/8</w:t>
      </w:r>
      <w:r w:rsidR="001152E5" w:rsidRPr="002666B9">
        <w:rPr>
          <w:color w:val="auto"/>
          <w:szCs w:val="24"/>
        </w:rPr>
        <w:t xml:space="preserve"> «</w:t>
      </w:r>
      <w:r w:rsidR="001152E5" w:rsidRPr="00F44DD8">
        <w:rPr>
          <w:color w:val="auto"/>
          <w:szCs w:val="24"/>
        </w:rPr>
        <w:t xml:space="preserve">Про бюджет Петрівської </w:t>
      </w:r>
      <w:r w:rsidR="00CE29E0" w:rsidRPr="00F44DD8">
        <w:rPr>
          <w:color w:val="auto"/>
          <w:szCs w:val="24"/>
        </w:rPr>
        <w:t xml:space="preserve">селищної </w:t>
      </w:r>
      <w:r w:rsidR="001152E5" w:rsidRPr="00F44DD8">
        <w:rPr>
          <w:color w:val="auto"/>
          <w:szCs w:val="24"/>
        </w:rPr>
        <w:t>територіальної громади на 202</w:t>
      </w:r>
      <w:r w:rsidR="00EE5CEA" w:rsidRPr="00F44DD8">
        <w:rPr>
          <w:color w:val="auto"/>
          <w:szCs w:val="24"/>
        </w:rPr>
        <w:t>1</w:t>
      </w:r>
      <w:r w:rsidR="001152E5" w:rsidRPr="00F44DD8">
        <w:rPr>
          <w:color w:val="auto"/>
          <w:szCs w:val="24"/>
        </w:rPr>
        <w:t xml:space="preserve"> рік», а саме:</w:t>
      </w:r>
    </w:p>
    <w:p w:rsidR="002666B9" w:rsidRPr="00F44DD8" w:rsidRDefault="006A3708" w:rsidP="002E0CF6">
      <w:pPr>
        <w:pStyle w:val="10"/>
        <w:ind w:left="0"/>
      </w:pPr>
      <w:r w:rsidRPr="00F44DD8">
        <w:t xml:space="preserve">1.1. </w:t>
      </w:r>
      <w:r w:rsidR="002666B9" w:rsidRPr="00F44DD8">
        <w:t>збільшити доходи загального фонду бюджету Петрівської селищної територіальної громади на суму 3</w:t>
      </w:r>
      <w:r w:rsidR="00564D96">
        <w:t xml:space="preserve"> </w:t>
      </w:r>
      <w:r w:rsidR="002666B9" w:rsidRPr="00F44DD8">
        <w:t>392</w:t>
      </w:r>
      <w:r w:rsidR="00564D96">
        <w:t xml:space="preserve"> </w:t>
      </w:r>
      <w:r w:rsidR="002666B9" w:rsidRPr="00F44DD8">
        <w:t>300 грн;</w:t>
      </w:r>
    </w:p>
    <w:p w:rsidR="002666B9" w:rsidRDefault="002666B9" w:rsidP="002E0CF6">
      <w:pPr>
        <w:ind w:firstLine="567"/>
        <w:rPr>
          <w:color w:val="auto"/>
          <w:szCs w:val="24"/>
        </w:rPr>
      </w:pPr>
      <w:r w:rsidRPr="0027755B">
        <w:rPr>
          <w:color w:val="auto"/>
        </w:rPr>
        <w:t>1.2.</w:t>
      </w:r>
      <w:r w:rsidR="00F66399" w:rsidRPr="0027755B">
        <w:rPr>
          <w:color w:val="auto"/>
          <w:sz w:val="6"/>
          <w:szCs w:val="6"/>
        </w:rPr>
        <w:t xml:space="preserve"> </w:t>
      </w:r>
      <w:r w:rsidRPr="0027755B">
        <w:rPr>
          <w:color w:val="auto"/>
          <w:szCs w:val="24"/>
        </w:rPr>
        <w:t xml:space="preserve">збільшити видатки бюджету Петрівської селищної територіальної громади                                на суму  3392300 </w:t>
      </w:r>
      <w:r w:rsidRPr="00C80FC2">
        <w:rPr>
          <w:color w:val="auto"/>
          <w:szCs w:val="24"/>
        </w:rPr>
        <w:t>грн (загальний фонд збільшити на  -</w:t>
      </w:r>
      <w:r w:rsidR="00347256" w:rsidRPr="00C80FC2">
        <w:rPr>
          <w:color w:val="auto"/>
          <w:szCs w:val="24"/>
        </w:rPr>
        <w:t xml:space="preserve"> </w:t>
      </w:r>
      <w:r w:rsidRPr="00C80FC2">
        <w:rPr>
          <w:color w:val="auto"/>
          <w:szCs w:val="24"/>
        </w:rPr>
        <w:t>3</w:t>
      </w:r>
      <w:r w:rsidR="00564D96" w:rsidRPr="00C80FC2">
        <w:rPr>
          <w:color w:val="auto"/>
          <w:szCs w:val="24"/>
        </w:rPr>
        <w:t> </w:t>
      </w:r>
      <w:r w:rsidR="0027755B" w:rsidRPr="00C80FC2">
        <w:rPr>
          <w:color w:val="auto"/>
          <w:szCs w:val="24"/>
        </w:rPr>
        <w:t>577</w:t>
      </w:r>
      <w:r w:rsidR="00564D96" w:rsidRPr="00C80FC2">
        <w:rPr>
          <w:color w:val="auto"/>
          <w:szCs w:val="24"/>
        </w:rPr>
        <w:t xml:space="preserve"> </w:t>
      </w:r>
      <w:r w:rsidRPr="00C80FC2">
        <w:rPr>
          <w:color w:val="auto"/>
          <w:szCs w:val="24"/>
        </w:rPr>
        <w:t>125 грн, спеціальн</w:t>
      </w:r>
      <w:r w:rsidR="00246602" w:rsidRPr="00C80FC2">
        <w:rPr>
          <w:color w:val="auto"/>
          <w:szCs w:val="24"/>
        </w:rPr>
        <w:t xml:space="preserve">ий фонд зменшити на </w:t>
      </w:r>
      <w:r w:rsidR="00564D96" w:rsidRPr="00C80FC2">
        <w:rPr>
          <w:color w:val="auto"/>
          <w:szCs w:val="24"/>
        </w:rPr>
        <w:t>-</w:t>
      </w:r>
      <w:r w:rsidR="0027755B" w:rsidRPr="00C80FC2">
        <w:rPr>
          <w:color w:val="auto"/>
          <w:szCs w:val="24"/>
        </w:rPr>
        <w:t>184</w:t>
      </w:r>
      <w:r w:rsidR="00564D96" w:rsidRPr="00C80FC2">
        <w:rPr>
          <w:color w:val="auto"/>
          <w:szCs w:val="24"/>
        </w:rPr>
        <w:t xml:space="preserve"> </w:t>
      </w:r>
      <w:r w:rsidR="00246602" w:rsidRPr="00C80FC2">
        <w:rPr>
          <w:color w:val="auto"/>
          <w:szCs w:val="24"/>
        </w:rPr>
        <w:t>825 грн);</w:t>
      </w:r>
      <w:r w:rsidR="00C80FC2">
        <w:rPr>
          <w:color w:val="auto"/>
          <w:szCs w:val="24"/>
        </w:rPr>
        <w:t xml:space="preserve"> </w:t>
      </w:r>
    </w:p>
    <w:p w:rsidR="006E0458" w:rsidRDefault="00F66399" w:rsidP="002E0CF6">
      <w:pPr>
        <w:ind w:firstLine="567"/>
        <w:rPr>
          <w:szCs w:val="24"/>
        </w:rPr>
      </w:pPr>
      <w:r>
        <w:rPr>
          <w:color w:val="auto"/>
          <w:szCs w:val="24"/>
        </w:rPr>
        <w:t xml:space="preserve">1.3. </w:t>
      </w:r>
      <w:r w:rsidR="006E0458" w:rsidRPr="00145C22">
        <w:rPr>
          <w:szCs w:val="24"/>
        </w:rPr>
        <w:t>затвердити субвенцію з бюджету Петрівської селищної територіальної громади</w:t>
      </w:r>
      <w:r w:rsidR="006E0458" w:rsidRPr="002538A7">
        <w:t xml:space="preserve"> </w:t>
      </w:r>
      <w:r w:rsidR="006E0458">
        <w:t xml:space="preserve">                  </w:t>
      </w:r>
      <w:r w:rsidR="006E0458" w:rsidRPr="002538A7">
        <w:rPr>
          <w:szCs w:val="24"/>
        </w:rPr>
        <w:t>у сумі</w:t>
      </w:r>
      <w:r w:rsidR="006E0458">
        <w:rPr>
          <w:szCs w:val="24"/>
        </w:rPr>
        <w:t xml:space="preserve"> 15 000</w:t>
      </w:r>
      <w:r w:rsidR="006E0458" w:rsidRPr="002538A7">
        <w:rPr>
          <w:szCs w:val="24"/>
        </w:rPr>
        <w:t xml:space="preserve"> грн. (згідно з додатком 4),  а саме:</w:t>
      </w:r>
    </w:p>
    <w:p w:rsidR="006E0458" w:rsidRPr="00F85585" w:rsidRDefault="006E0458" w:rsidP="002E0CF6">
      <w:pPr>
        <w:ind w:firstLine="567"/>
      </w:pPr>
      <w:r>
        <w:rPr>
          <w:rFonts w:eastAsia="Times New Roman" w:cs="Times New Roman"/>
          <w:szCs w:val="24"/>
        </w:rPr>
        <w:t>Д</w:t>
      </w:r>
      <w:r w:rsidRPr="00335CF5">
        <w:rPr>
          <w:rFonts w:eastAsia="Times New Roman" w:cs="Times New Roman"/>
          <w:szCs w:val="24"/>
        </w:rPr>
        <w:t>ержавному бюджету України на виконання програм соціально-економічного і культурного розвитку регіону на 202</w:t>
      </w:r>
      <w:r>
        <w:rPr>
          <w:rFonts w:eastAsia="Times New Roman" w:cs="Times New Roman"/>
          <w:szCs w:val="24"/>
        </w:rPr>
        <w:t xml:space="preserve">1 рік </w:t>
      </w:r>
      <w:r w:rsidRPr="00335CF5">
        <w:rPr>
          <w:rFonts w:eastAsia="Times New Roman" w:cs="Times New Roman"/>
          <w:szCs w:val="24"/>
        </w:rPr>
        <w:t xml:space="preserve">у сумі </w:t>
      </w:r>
      <w:r>
        <w:rPr>
          <w:rFonts w:eastAsia="Times New Roman" w:cs="Times New Roman"/>
          <w:szCs w:val="24"/>
        </w:rPr>
        <w:t xml:space="preserve">15 </w:t>
      </w:r>
      <w:r w:rsidRPr="00335CF5">
        <w:rPr>
          <w:rFonts w:eastAsia="Times New Roman" w:cs="Times New Roman"/>
          <w:szCs w:val="24"/>
        </w:rPr>
        <w:t>000 грн</w:t>
      </w:r>
      <w:r w:rsidRPr="00450308">
        <w:rPr>
          <w:szCs w:val="24"/>
        </w:rPr>
        <w:t xml:space="preserve"> </w:t>
      </w:r>
      <w:r w:rsidRPr="00D137C9">
        <w:t xml:space="preserve">на виконання заходів Програми «Оборона» </w:t>
      </w:r>
      <w:r w:rsidRPr="00F85585">
        <w:t>Петрівської селищної територіальної громади на 2021 рік  Кіровоградським обласним військовим комісаріатом (перевезення призовників).</w:t>
      </w:r>
    </w:p>
    <w:p w:rsidR="005A1EB9" w:rsidRPr="00F85585" w:rsidRDefault="005A056D" w:rsidP="002E0CF6">
      <w:pPr>
        <w:pStyle w:val="10"/>
        <w:ind w:left="0"/>
      </w:pPr>
      <w:r w:rsidRPr="00F85585">
        <w:lastRenderedPageBreak/>
        <w:t>1.</w:t>
      </w:r>
      <w:r w:rsidR="006E0458" w:rsidRPr="00F85585">
        <w:t>4</w:t>
      </w:r>
      <w:r w:rsidRPr="00F85585">
        <w:t xml:space="preserve">. у частинах третій, четвертій пункту 1 цифру </w:t>
      </w:r>
      <w:r w:rsidR="005A1EB9" w:rsidRPr="00F85585">
        <w:t>3</w:t>
      </w:r>
      <w:r w:rsidR="00F44DD8" w:rsidRPr="00F85585">
        <w:t>6</w:t>
      </w:r>
      <w:r w:rsidR="00801C0C" w:rsidRPr="00F85585">
        <w:t xml:space="preserve"> </w:t>
      </w:r>
      <w:r w:rsidR="00F44DD8" w:rsidRPr="00F85585">
        <w:t>621</w:t>
      </w:r>
      <w:r w:rsidR="005A1EB9" w:rsidRPr="00F85585">
        <w:t xml:space="preserve"> </w:t>
      </w:r>
      <w:r w:rsidR="00F44DD8" w:rsidRPr="00F85585">
        <w:t>346</w:t>
      </w:r>
      <w:r w:rsidR="005A1EB9" w:rsidRPr="00F85585">
        <w:t>,19 грн, замінити відповідною цифрою 3</w:t>
      </w:r>
      <w:r w:rsidR="008D47B8" w:rsidRPr="00F85585">
        <w:t>6</w:t>
      </w:r>
      <w:r w:rsidR="005A1EB9" w:rsidRPr="00F85585">
        <w:t xml:space="preserve"> </w:t>
      </w:r>
      <w:r w:rsidR="00F85585" w:rsidRPr="00F85585">
        <w:t>436</w:t>
      </w:r>
      <w:r w:rsidR="005A1EB9" w:rsidRPr="00F85585">
        <w:t xml:space="preserve"> </w:t>
      </w:r>
      <w:r w:rsidR="00F44DD8" w:rsidRPr="00F85585">
        <w:t>521</w:t>
      </w:r>
      <w:r w:rsidR="005A1EB9" w:rsidRPr="00F85585">
        <w:t>,19 грн;</w:t>
      </w:r>
    </w:p>
    <w:p w:rsidR="0081308F" w:rsidRPr="00F85585" w:rsidRDefault="00E224E4" w:rsidP="002E0CF6">
      <w:pPr>
        <w:ind w:firstLine="567"/>
        <w:rPr>
          <w:color w:val="auto"/>
        </w:rPr>
      </w:pPr>
      <w:r w:rsidRPr="00F85585">
        <w:rPr>
          <w:color w:val="auto"/>
          <w:szCs w:val="24"/>
        </w:rPr>
        <w:t>1</w:t>
      </w:r>
      <w:r w:rsidRPr="00F85585">
        <w:rPr>
          <w:color w:val="auto"/>
        </w:rPr>
        <w:t>.</w:t>
      </w:r>
      <w:r w:rsidR="006E0458" w:rsidRPr="00F85585">
        <w:rPr>
          <w:color w:val="auto"/>
        </w:rPr>
        <w:t>5</w:t>
      </w:r>
      <w:r w:rsidRPr="00F85585">
        <w:rPr>
          <w:color w:val="auto"/>
        </w:rPr>
        <w:t>. вн</w:t>
      </w:r>
      <w:r w:rsidR="00C54BA5" w:rsidRPr="00F85585">
        <w:rPr>
          <w:color w:val="auto"/>
        </w:rPr>
        <w:t xml:space="preserve">ести відповідні зміни </w:t>
      </w:r>
      <w:r w:rsidR="005A1EB9" w:rsidRPr="00F85585">
        <w:rPr>
          <w:color w:val="auto"/>
        </w:rPr>
        <w:t xml:space="preserve">до додатків 1, 3 </w:t>
      </w:r>
      <w:r w:rsidRPr="00F85585">
        <w:rPr>
          <w:color w:val="auto"/>
        </w:rPr>
        <w:t>(дода</w:t>
      </w:r>
      <w:r w:rsidR="001C12AF">
        <w:rPr>
          <w:color w:val="auto"/>
        </w:rPr>
        <w:t>ю</w:t>
      </w:r>
      <w:r w:rsidRPr="00F85585">
        <w:rPr>
          <w:color w:val="auto"/>
        </w:rPr>
        <w:t>ться);</w:t>
      </w:r>
      <w:r w:rsidR="0081308F" w:rsidRPr="00F85585">
        <w:rPr>
          <w:color w:val="auto"/>
        </w:rPr>
        <w:t xml:space="preserve"> </w:t>
      </w:r>
      <w:r w:rsidRPr="00F85585">
        <w:rPr>
          <w:color w:val="auto"/>
        </w:rPr>
        <w:t xml:space="preserve">  </w:t>
      </w:r>
    </w:p>
    <w:p w:rsidR="00E224E4" w:rsidRPr="00F85585" w:rsidRDefault="00E224E4" w:rsidP="002E0CF6">
      <w:pPr>
        <w:ind w:firstLine="567"/>
        <w:rPr>
          <w:bCs/>
          <w:color w:val="auto"/>
        </w:rPr>
      </w:pPr>
      <w:r w:rsidRPr="00F85585">
        <w:rPr>
          <w:color w:val="auto"/>
        </w:rPr>
        <w:t>1.</w:t>
      </w:r>
      <w:r w:rsidR="006E0458" w:rsidRPr="00F85585">
        <w:rPr>
          <w:color w:val="auto"/>
        </w:rPr>
        <w:t>6</w:t>
      </w:r>
      <w:r w:rsidRPr="00F85585">
        <w:rPr>
          <w:color w:val="auto"/>
        </w:rPr>
        <w:t xml:space="preserve">. викласти додатки </w:t>
      </w:r>
      <w:r w:rsidR="005A056D" w:rsidRPr="00F85585">
        <w:rPr>
          <w:color w:val="auto"/>
        </w:rPr>
        <w:t xml:space="preserve">2, </w:t>
      </w:r>
      <w:r w:rsidR="00BD4DF1" w:rsidRPr="00F85585">
        <w:rPr>
          <w:color w:val="auto"/>
        </w:rPr>
        <w:t>4,</w:t>
      </w:r>
      <w:r w:rsidR="00517D68" w:rsidRPr="00F85585">
        <w:rPr>
          <w:color w:val="auto"/>
        </w:rPr>
        <w:t xml:space="preserve"> </w:t>
      </w:r>
      <w:r w:rsidR="00EF0795" w:rsidRPr="00F85585">
        <w:rPr>
          <w:color w:val="auto"/>
        </w:rPr>
        <w:t>5,</w:t>
      </w:r>
      <w:r w:rsidR="002E1494" w:rsidRPr="00F85585">
        <w:rPr>
          <w:color w:val="auto"/>
        </w:rPr>
        <w:t xml:space="preserve"> 6,</w:t>
      </w:r>
      <w:r w:rsidR="00EF0795" w:rsidRPr="00F85585">
        <w:rPr>
          <w:color w:val="auto"/>
        </w:rPr>
        <w:t xml:space="preserve"> </w:t>
      </w:r>
      <w:r w:rsidR="00517D68" w:rsidRPr="00F85585">
        <w:rPr>
          <w:color w:val="auto"/>
        </w:rPr>
        <w:t>7</w:t>
      </w:r>
      <w:r w:rsidR="00BD4DF1" w:rsidRPr="00F85585">
        <w:rPr>
          <w:color w:val="auto"/>
        </w:rPr>
        <w:t xml:space="preserve"> </w:t>
      </w:r>
      <w:r w:rsidRPr="00F85585">
        <w:rPr>
          <w:color w:val="auto"/>
        </w:rPr>
        <w:t>у новій редакції (додаються)</w:t>
      </w:r>
      <w:r w:rsidRPr="00F85585">
        <w:rPr>
          <w:bCs/>
          <w:color w:val="auto"/>
        </w:rPr>
        <w:t>.</w:t>
      </w:r>
    </w:p>
    <w:p w:rsidR="00301038" w:rsidRPr="00F85585" w:rsidRDefault="00301038" w:rsidP="002E0CF6">
      <w:pPr>
        <w:ind w:firstLine="567"/>
        <w:rPr>
          <w:color w:val="auto"/>
          <w:sz w:val="6"/>
          <w:szCs w:val="6"/>
        </w:rPr>
      </w:pPr>
    </w:p>
    <w:p w:rsidR="000F5269" w:rsidRPr="00F44DD8" w:rsidRDefault="009B5FD7" w:rsidP="002E0CF6">
      <w:pPr>
        <w:pStyle w:val="10"/>
        <w:ind w:left="0"/>
      </w:pPr>
      <w:r w:rsidRPr="00F85585">
        <w:t xml:space="preserve">2. </w:t>
      </w:r>
      <w:r w:rsidR="00943F0B" w:rsidRPr="00F85585">
        <w:t xml:space="preserve">Контроль за виконанням даного рішення покласти на постійну комісію селищної                                                                              ради </w:t>
      </w:r>
      <w:r w:rsidR="00AA639E" w:rsidRPr="00F85585">
        <w:t>з питань фінансів, бюджету, планування</w:t>
      </w:r>
      <w:r w:rsidR="00AA639E" w:rsidRPr="00F44DD8">
        <w:t xml:space="preserve"> соціально-економічного розвитку, регуляторної політики, інвестицій та міжнародного співробітництва</w:t>
      </w:r>
      <w:r w:rsidR="00943F0B" w:rsidRPr="00F44DD8">
        <w:t>.</w:t>
      </w:r>
    </w:p>
    <w:p w:rsidR="00024121" w:rsidRPr="00700916" w:rsidRDefault="00024121" w:rsidP="002E0CF6">
      <w:pPr>
        <w:pStyle w:val="10"/>
        <w:ind w:left="0"/>
      </w:pPr>
    </w:p>
    <w:p w:rsidR="001C12AF" w:rsidRDefault="001C12AF" w:rsidP="001C12AF">
      <w:pPr>
        <w:pStyle w:val="10"/>
        <w:ind w:left="0" w:firstLine="0"/>
        <w:rPr>
          <w:b/>
        </w:rPr>
      </w:pPr>
    </w:p>
    <w:p w:rsidR="001C12AF" w:rsidRDefault="001C12AF" w:rsidP="001C12AF">
      <w:pPr>
        <w:pStyle w:val="10"/>
        <w:ind w:left="0" w:firstLine="0"/>
        <w:rPr>
          <w:b/>
        </w:rPr>
      </w:pPr>
    </w:p>
    <w:p w:rsidR="005A1EB9" w:rsidRPr="006E0458" w:rsidRDefault="005A1EB9" w:rsidP="001C12AF">
      <w:pPr>
        <w:pStyle w:val="10"/>
        <w:ind w:left="0" w:firstLine="0"/>
      </w:pPr>
      <w:r w:rsidRPr="002666B9">
        <w:rPr>
          <w:b/>
        </w:rPr>
        <w:t>Петрівський селищний голова</w:t>
      </w:r>
      <w:r w:rsidRPr="002666B9">
        <w:rPr>
          <w:b/>
        </w:rPr>
        <w:tab/>
        <w:t xml:space="preserve">           </w:t>
      </w:r>
      <w:r w:rsidRPr="002666B9">
        <w:rPr>
          <w:b/>
        </w:rPr>
        <w:tab/>
        <w:t xml:space="preserve">                        </w:t>
      </w:r>
      <w:r w:rsidRPr="002666B9">
        <w:rPr>
          <w:b/>
        </w:rPr>
        <w:tab/>
      </w:r>
      <w:r w:rsidRPr="002666B9">
        <w:rPr>
          <w:b/>
        </w:rPr>
        <w:tab/>
        <w:t>Світлана ТИЛИК</w:t>
      </w:r>
    </w:p>
    <w:sectPr w:rsidR="005A1EB9" w:rsidRPr="006E0458" w:rsidSect="001C12AF">
      <w:headerReference w:type="default" r:id="rId10"/>
      <w:pgSz w:w="11909" w:h="16834" w:code="9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CF" w:rsidRDefault="00E558CF" w:rsidP="001C12AF">
      <w:pPr>
        <w:spacing w:line="240" w:lineRule="auto"/>
      </w:pPr>
      <w:r>
        <w:separator/>
      </w:r>
    </w:p>
  </w:endnote>
  <w:endnote w:type="continuationSeparator" w:id="0">
    <w:p w:rsidR="00E558CF" w:rsidRDefault="00E558CF" w:rsidP="001C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CF" w:rsidRDefault="00E558CF" w:rsidP="001C12AF">
      <w:pPr>
        <w:spacing w:line="240" w:lineRule="auto"/>
      </w:pPr>
      <w:r>
        <w:separator/>
      </w:r>
    </w:p>
  </w:footnote>
  <w:footnote w:type="continuationSeparator" w:id="0">
    <w:p w:rsidR="00E558CF" w:rsidRDefault="00E558CF" w:rsidP="001C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135952"/>
      <w:docPartObj>
        <w:docPartGallery w:val="Page Numbers (Top of Page)"/>
        <w:docPartUnique/>
      </w:docPartObj>
    </w:sdtPr>
    <w:sdtEndPr/>
    <w:sdtContent>
      <w:p w:rsidR="001C12AF" w:rsidRDefault="001C12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956" w:rsidRPr="00020956">
          <w:rPr>
            <w:noProof/>
            <w:lang w:val="ru-RU"/>
          </w:rPr>
          <w:t>2</w:t>
        </w:r>
        <w:r>
          <w:fldChar w:fldCharType="end"/>
        </w:r>
      </w:p>
    </w:sdtContent>
  </w:sdt>
  <w:p w:rsidR="001C12AF" w:rsidRDefault="001C12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3F1"/>
    <w:multiLevelType w:val="hybridMultilevel"/>
    <w:tmpl w:val="CCF447D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893"/>
    <w:multiLevelType w:val="hybridMultilevel"/>
    <w:tmpl w:val="99D63142"/>
    <w:lvl w:ilvl="0" w:tplc="C48A661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1E9C02CF"/>
    <w:multiLevelType w:val="hybridMultilevel"/>
    <w:tmpl w:val="958809F6"/>
    <w:lvl w:ilvl="0" w:tplc="054819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">
    <w:nsid w:val="3CD73912"/>
    <w:multiLevelType w:val="hybridMultilevel"/>
    <w:tmpl w:val="19005996"/>
    <w:lvl w:ilvl="0" w:tplc="2B82970C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513C52"/>
    <w:multiLevelType w:val="hybridMultilevel"/>
    <w:tmpl w:val="167E688A"/>
    <w:lvl w:ilvl="0" w:tplc="5EA2EE50">
      <w:start w:val="3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78EA011B"/>
    <w:multiLevelType w:val="hybridMultilevel"/>
    <w:tmpl w:val="14F8B7CC"/>
    <w:lvl w:ilvl="0" w:tplc="9236AE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B"/>
    <w:rsid w:val="000012FE"/>
    <w:rsid w:val="0000256F"/>
    <w:rsid w:val="00016452"/>
    <w:rsid w:val="00020956"/>
    <w:rsid w:val="00024121"/>
    <w:rsid w:val="000262C7"/>
    <w:rsid w:val="000435D5"/>
    <w:rsid w:val="000449DC"/>
    <w:rsid w:val="000624AB"/>
    <w:rsid w:val="0006441C"/>
    <w:rsid w:val="00064727"/>
    <w:rsid w:val="00065AF0"/>
    <w:rsid w:val="00077070"/>
    <w:rsid w:val="000979B0"/>
    <w:rsid w:val="000A1D50"/>
    <w:rsid w:val="000A65F9"/>
    <w:rsid w:val="000C2B59"/>
    <w:rsid w:val="000C2E6E"/>
    <w:rsid w:val="000D0425"/>
    <w:rsid w:val="000F26D9"/>
    <w:rsid w:val="000F5269"/>
    <w:rsid w:val="000F5369"/>
    <w:rsid w:val="00104325"/>
    <w:rsid w:val="001152E5"/>
    <w:rsid w:val="00117D16"/>
    <w:rsid w:val="00120E85"/>
    <w:rsid w:val="001322F9"/>
    <w:rsid w:val="00140FB6"/>
    <w:rsid w:val="00142519"/>
    <w:rsid w:val="00144503"/>
    <w:rsid w:val="001458F7"/>
    <w:rsid w:val="00145C22"/>
    <w:rsid w:val="00145EFB"/>
    <w:rsid w:val="00156D3C"/>
    <w:rsid w:val="00161075"/>
    <w:rsid w:val="001664AA"/>
    <w:rsid w:val="00167A73"/>
    <w:rsid w:val="001721B4"/>
    <w:rsid w:val="0017288C"/>
    <w:rsid w:val="00180B38"/>
    <w:rsid w:val="001952ED"/>
    <w:rsid w:val="001979D6"/>
    <w:rsid w:val="001A0B49"/>
    <w:rsid w:val="001A225F"/>
    <w:rsid w:val="001A30EC"/>
    <w:rsid w:val="001A3354"/>
    <w:rsid w:val="001A3592"/>
    <w:rsid w:val="001A67CE"/>
    <w:rsid w:val="001B2906"/>
    <w:rsid w:val="001B4B3F"/>
    <w:rsid w:val="001C0FAB"/>
    <w:rsid w:val="001C12AF"/>
    <w:rsid w:val="001C4BFF"/>
    <w:rsid w:val="001C69EF"/>
    <w:rsid w:val="001D115D"/>
    <w:rsid w:val="001D258A"/>
    <w:rsid w:val="001D4A62"/>
    <w:rsid w:val="001D5284"/>
    <w:rsid w:val="001D5A42"/>
    <w:rsid w:val="001D5F23"/>
    <w:rsid w:val="001D68ED"/>
    <w:rsid w:val="001E3DFC"/>
    <w:rsid w:val="001F6D49"/>
    <w:rsid w:val="00204F5E"/>
    <w:rsid w:val="00206AE6"/>
    <w:rsid w:val="00210E3C"/>
    <w:rsid w:val="00225429"/>
    <w:rsid w:val="002306AF"/>
    <w:rsid w:val="0023377A"/>
    <w:rsid w:val="00234B98"/>
    <w:rsid w:val="0023522C"/>
    <w:rsid w:val="00246602"/>
    <w:rsid w:val="002538A7"/>
    <w:rsid w:val="00255E2B"/>
    <w:rsid w:val="002566CB"/>
    <w:rsid w:val="002645C0"/>
    <w:rsid w:val="002665FC"/>
    <w:rsid w:val="002666B9"/>
    <w:rsid w:val="0027429A"/>
    <w:rsid w:val="0027755B"/>
    <w:rsid w:val="00283CE2"/>
    <w:rsid w:val="00287837"/>
    <w:rsid w:val="00291B63"/>
    <w:rsid w:val="0029579B"/>
    <w:rsid w:val="002970F3"/>
    <w:rsid w:val="002A61F5"/>
    <w:rsid w:val="002B15DC"/>
    <w:rsid w:val="002B299D"/>
    <w:rsid w:val="002B54FD"/>
    <w:rsid w:val="002C0577"/>
    <w:rsid w:val="002C1298"/>
    <w:rsid w:val="002C1DA0"/>
    <w:rsid w:val="002C71B1"/>
    <w:rsid w:val="002E0CF6"/>
    <w:rsid w:val="002E1494"/>
    <w:rsid w:val="002E3848"/>
    <w:rsid w:val="002E6ED0"/>
    <w:rsid w:val="002E73EC"/>
    <w:rsid w:val="002F3694"/>
    <w:rsid w:val="002F5593"/>
    <w:rsid w:val="00300207"/>
    <w:rsid w:val="00301038"/>
    <w:rsid w:val="003060AA"/>
    <w:rsid w:val="00313857"/>
    <w:rsid w:val="00335CF5"/>
    <w:rsid w:val="00340624"/>
    <w:rsid w:val="00347256"/>
    <w:rsid w:val="00350D2C"/>
    <w:rsid w:val="0035242B"/>
    <w:rsid w:val="00353AC8"/>
    <w:rsid w:val="003556E4"/>
    <w:rsid w:val="00373FA7"/>
    <w:rsid w:val="00384808"/>
    <w:rsid w:val="00384F26"/>
    <w:rsid w:val="00387C48"/>
    <w:rsid w:val="00391653"/>
    <w:rsid w:val="003933E0"/>
    <w:rsid w:val="0039420D"/>
    <w:rsid w:val="00397BAA"/>
    <w:rsid w:val="003A10DC"/>
    <w:rsid w:val="003A4F93"/>
    <w:rsid w:val="003B2347"/>
    <w:rsid w:val="003C516C"/>
    <w:rsid w:val="003C5421"/>
    <w:rsid w:val="003C6FC0"/>
    <w:rsid w:val="003D2D72"/>
    <w:rsid w:val="003D5358"/>
    <w:rsid w:val="003E0CDF"/>
    <w:rsid w:val="003E25E5"/>
    <w:rsid w:val="003F02D0"/>
    <w:rsid w:val="003F6A4A"/>
    <w:rsid w:val="00401D4A"/>
    <w:rsid w:val="00404485"/>
    <w:rsid w:val="0040491F"/>
    <w:rsid w:val="00406023"/>
    <w:rsid w:val="00410BCA"/>
    <w:rsid w:val="00421579"/>
    <w:rsid w:val="0042609A"/>
    <w:rsid w:val="00432837"/>
    <w:rsid w:val="00442BB2"/>
    <w:rsid w:val="00447579"/>
    <w:rsid w:val="00450308"/>
    <w:rsid w:val="00451869"/>
    <w:rsid w:val="0045243C"/>
    <w:rsid w:val="00452BD4"/>
    <w:rsid w:val="004612CA"/>
    <w:rsid w:val="00467870"/>
    <w:rsid w:val="00471FF3"/>
    <w:rsid w:val="00474861"/>
    <w:rsid w:val="0047683B"/>
    <w:rsid w:val="00477BF8"/>
    <w:rsid w:val="004817C1"/>
    <w:rsid w:val="004917EB"/>
    <w:rsid w:val="00496390"/>
    <w:rsid w:val="004A0372"/>
    <w:rsid w:val="004A0500"/>
    <w:rsid w:val="004A200F"/>
    <w:rsid w:val="004A30AD"/>
    <w:rsid w:val="004A4C0C"/>
    <w:rsid w:val="004B495B"/>
    <w:rsid w:val="004B4B25"/>
    <w:rsid w:val="004B5A03"/>
    <w:rsid w:val="004C74EB"/>
    <w:rsid w:val="004D0FA6"/>
    <w:rsid w:val="004E42EC"/>
    <w:rsid w:val="004F0780"/>
    <w:rsid w:val="004F498B"/>
    <w:rsid w:val="00503B1F"/>
    <w:rsid w:val="0050629D"/>
    <w:rsid w:val="00506324"/>
    <w:rsid w:val="00511174"/>
    <w:rsid w:val="0051128C"/>
    <w:rsid w:val="00513985"/>
    <w:rsid w:val="00516450"/>
    <w:rsid w:val="00517D68"/>
    <w:rsid w:val="00540802"/>
    <w:rsid w:val="00552165"/>
    <w:rsid w:val="00553021"/>
    <w:rsid w:val="00564D96"/>
    <w:rsid w:val="005659CB"/>
    <w:rsid w:val="005703A1"/>
    <w:rsid w:val="005776ED"/>
    <w:rsid w:val="0058363A"/>
    <w:rsid w:val="005846CB"/>
    <w:rsid w:val="00585BDD"/>
    <w:rsid w:val="0059473E"/>
    <w:rsid w:val="00595ED8"/>
    <w:rsid w:val="005A056D"/>
    <w:rsid w:val="005A146F"/>
    <w:rsid w:val="005A1EB9"/>
    <w:rsid w:val="005A2D7F"/>
    <w:rsid w:val="005A7195"/>
    <w:rsid w:val="005C33B0"/>
    <w:rsid w:val="005D391E"/>
    <w:rsid w:val="005D48D7"/>
    <w:rsid w:val="005D5DB6"/>
    <w:rsid w:val="005D6326"/>
    <w:rsid w:val="005E35C4"/>
    <w:rsid w:val="005F6AD9"/>
    <w:rsid w:val="00604383"/>
    <w:rsid w:val="0060474B"/>
    <w:rsid w:val="00606880"/>
    <w:rsid w:val="006103AF"/>
    <w:rsid w:val="00610773"/>
    <w:rsid w:val="00615B19"/>
    <w:rsid w:val="00621576"/>
    <w:rsid w:val="0063344A"/>
    <w:rsid w:val="006343AD"/>
    <w:rsid w:val="0063509E"/>
    <w:rsid w:val="006509D0"/>
    <w:rsid w:val="00656818"/>
    <w:rsid w:val="00660213"/>
    <w:rsid w:val="00680445"/>
    <w:rsid w:val="00682FE4"/>
    <w:rsid w:val="00695135"/>
    <w:rsid w:val="006A1D37"/>
    <w:rsid w:val="006A3154"/>
    <w:rsid w:val="006A3708"/>
    <w:rsid w:val="006A3FC5"/>
    <w:rsid w:val="006A60C2"/>
    <w:rsid w:val="006A62F6"/>
    <w:rsid w:val="006B56F7"/>
    <w:rsid w:val="006B75AE"/>
    <w:rsid w:val="006C1FA9"/>
    <w:rsid w:val="006C231F"/>
    <w:rsid w:val="006C3950"/>
    <w:rsid w:val="006C39D0"/>
    <w:rsid w:val="006C3E84"/>
    <w:rsid w:val="006D2259"/>
    <w:rsid w:val="006E0458"/>
    <w:rsid w:val="006E1D15"/>
    <w:rsid w:val="006E6090"/>
    <w:rsid w:val="006F6645"/>
    <w:rsid w:val="00700916"/>
    <w:rsid w:val="00703364"/>
    <w:rsid w:val="00712085"/>
    <w:rsid w:val="007211AC"/>
    <w:rsid w:val="00730B68"/>
    <w:rsid w:val="00731B32"/>
    <w:rsid w:val="007339A2"/>
    <w:rsid w:val="00733A2B"/>
    <w:rsid w:val="00736903"/>
    <w:rsid w:val="00736D8D"/>
    <w:rsid w:val="00740C9A"/>
    <w:rsid w:val="0075293E"/>
    <w:rsid w:val="007534A5"/>
    <w:rsid w:val="0076386F"/>
    <w:rsid w:val="00772033"/>
    <w:rsid w:val="00773618"/>
    <w:rsid w:val="00776848"/>
    <w:rsid w:val="007936A3"/>
    <w:rsid w:val="007936B1"/>
    <w:rsid w:val="00797AC3"/>
    <w:rsid w:val="007A0471"/>
    <w:rsid w:val="007A0B35"/>
    <w:rsid w:val="007B4B96"/>
    <w:rsid w:val="007B70E7"/>
    <w:rsid w:val="007C1704"/>
    <w:rsid w:val="007C1858"/>
    <w:rsid w:val="007C3678"/>
    <w:rsid w:val="007D00BA"/>
    <w:rsid w:val="007D5468"/>
    <w:rsid w:val="007E0AB2"/>
    <w:rsid w:val="007E148A"/>
    <w:rsid w:val="007E18A4"/>
    <w:rsid w:val="007E5B27"/>
    <w:rsid w:val="007E77D8"/>
    <w:rsid w:val="007E7890"/>
    <w:rsid w:val="007F153D"/>
    <w:rsid w:val="007F6A5F"/>
    <w:rsid w:val="00801B73"/>
    <w:rsid w:val="00801C0C"/>
    <w:rsid w:val="0080261B"/>
    <w:rsid w:val="008062EE"/>
    <w:rsid w:val="0081308F"/>
    <w:rsid w:val="008158B5"/>
    <w:rsid w:val="00823364"/>
    <w:rsid w:val="00831E59"/>
    <w:rsid w:val="00834BB0"/>
    <w:rsid w:val="00836734"/>
    <w:rsid w:val="008407DB"/>
    <w:rsid w:val="00850527"/>
    <w:rsid w:val="008510D7"/>
    <w:rsid w:val="008524BC"/>
    <w:rsid w:val="00857F63"/>
    <w:rsid w:val="0086005F"/>
    <w:rsid w:val="00862728"/>
    <w:rsid w:val="00865AD6"/>
    <w:rsid w:val="00866F57"/>
    <w:rsid w:val="008705D1"/>
    <w:rsid w:val="0087531C"/>
    <w:rsid w:val="00877CC7"/>
    <w:rsid w:val="00882985"/>
    <w:rsid w:val="00882F4A"/>
    <w:rsid w:val="00884DAD"/>
    <w:rsid w:val="00891066"/>
    <w:rsid w:val="008A120C"/>
    <w:rsid w:val="008A4FD7"/>
    <w:rsid w:val="008B228C"/>
    <w:rsid w:val="008B572B"/>
    <w:rsid w:val="008B5B5F"/>
    <w:rsid w:val="008B7EF2"/>
    <w:rsid w:val="008C376B"/>
    <w:rsid w:val="008C42E1"/>
    <w:rsid w:val="008D4740"/>
    <w:rsid w:val="008D47B8"/>
    <w:rsid w:val="008D7467"/>
    <w:rsid w:val="008D7B3C"/>
    <w:rsid w:val="008D7D48"/>
    <w:rsid w:val="008E4BF3"/>
    <w:rsid w:val="008F13DC"/>
    <w:rsid w:val="008F4C87"/>
    <w:rsid w:val="00916988"/>
    <w:rsid w:val="00916D05"/>
    <w:rsid w:val="009222AA"/>
    <w:rsid w:val="00924980"/>
    <w:rsid w:val="00924D1C"/>
    <w:rsid w:val="00934C7D"/>
    <w:rsid w:val="00934FE4"/>
    <w:rsid w:val="00937CC4"/>
    <w:rsid w:val="00941B2E"/>
    <w:rsid w:val="00943F0B"/>
    <w:rsid w:val="0095193B"/>
    <w:rsid w:val="0097311C"/>
    <w:rsid w:val="00975288"/>
    <w:rsid w:val="009770D7"/>
    <w:rsid w:val="00977563"/>
    <w:rsid w:val="00980056"/>
    <w:rsid w:val="00981959"/>
    <w:rsid w:val="0098367F"/>
    <w:rsid w:val="00992A4F"/>
    <w:rsid w:val="009933FC"/>
    <w:rsid w:val="00995B3E"/>
    <w:rsid w:val="009A046A"/>
    <w:rsid w:val="009A090A"/>
    <w:rsid w:val="009B20DA"/>
    <w:rsid w:val="009B3537"/>
    <w:rsid w:val="009B5938"/>
    <w:rsid w:val="009B5FD7"/>
    <w:rsid w:val="009B6696"/>
    <w:rsid w:val="009C2735"/>
    <w:rsid w:val="009D1548"/>
    <w:rsid w:val="009D7938"/>
    <w:rsid w:val="009E002F"/>
    <w:rsid w:val="009E1819"/>
    <w:rsid w:val="009F20CE"/>
    <w:rsid w:val="009F6FF1"/>
    <w:rsid w:val="00A03084"/>
    <w:rsid w:val="00A073D6"/>
    <w:rsid w:val="00A209CD"/>
    <w:rsid w:val="00A24DF7"/>
    <w:rsid w:val="00A265D0"/>
    <w:rsid w:val="00A278B0"/>
    <w:rsid w:val="00A30280"/>
    <w:rsid w:val="00A4306B"/>
    <w:rsid w:val="00A51A38"/>
    <w:rsid w:val="00A61724"/>
    <w:rsid w:val="00A6583F"/>
    <w:rsid w:val="00A70D44"/>
    <w:rsid w:val="00A75A28"/>
    <w:rsid w:val="00A81AE5"/>
    <w:rsid w:val="00A86DA0"/>
    <w:rsid w:val="00A963E5"/>
    <w:rsid w:val="00AA0DE2"/>
    <w:rsid w:val="00AA262F"/>
    <w:rsid w:val="00AA327D"/>
    <w:rsid w:val="00AA44EE"/>
    <w:rsid w:val="00AA639E"/>
    <w:rsid w:val="00AB46A1"/>
    <w:rsid w:val="00AB693F"/>
    <w:rsid w:val="00AC0677"/>
    <w:rsid w:val="00AC29B1"/>
    <w:rsid w:val="00AC4428"/>
    <w:rsid w:val="00AD40E6"/>
    <w:rsid w:val="00AD4D37"/>
    <w:rsid w:val="00AD5533"/>
    <w:rsid w:val="00AE7A2D"/>
    <w:rsid w:val="00AF2627"/>
    <w:rsid w:val="00B03052"/>
    <w:rsid w:val="00B07B3A"/>
    <w:rsid w:val="00B07BE3"/>
    <w:rsid w:val="00B10B73"/>
    <w:rsid w:val="00B119FA"/>
    <w:rsid w:val="00B132B0"/>
    <w:rsid w:val="00B247C4"/>
    <w:rsid w:val="00B2591A"/>
    <w:rsid w:val="00B47D6D"/>
    <w:rsid w:val="00B52113"/>
    <w:rsid w:val="00B5522D"/>
    <w:rsid w:val="00B579AC"/>
    <w:rsid w:val="00B6247A"/>
    <w:rsid w:val="00B664E4"/>
    <w:rsid w:val="00B66C9A"/>
    <w:rsid w:val="00B91661"/>
    <w:rsid w:val="00B91A68"/>
    <w:rsid w:val="00BA3160"/>
    <w:rsid w:val="00BA415D"/>
    <w:rsid w:val="00BB2054"/>
    <w:rsid w:val="00BC19A2"/>
    <w:rsid w:val="00BC2C18"/>
    <w:rsid w:val="00BD2500"/>
    <w:rsid w:val="00BD4DF1"/>
    <w:rsid w:val="00BE06BC"/>
    <w:rsid w:val="00BE416A"/>
    <w:rsid w:val="00BF1AC3"/>
    <w:rsid w:val="00BF2037"/>
    <w:rsid w:val="00BF2FED"/>
    <w:rsid w:val="00BF3BA1"/>
    <w:rsid w:val="00BF7F9E"/>
    <w:rsid w:val="00C0012C"/>
    <w:rsid w:val="00C0077A"/>
    <w:rsid w:val="00C00B65"/>
    <w:rsid w:val="00C023E7"/>
    <w:rsid w:val="00C04654"/>
    <w:rsid w:val="00C067A5"/>
    <w:rsid w:val="00C13922"/>
    <w:rsid w:val="00C148FD"/>
    <w:rsid w:val="00C20A26"/>
    <w:rsid w:val="00C22034"/>
    <w:rsid w:val="00C2367E"/>
    <w:rsid w:val="00C27DE4"/>
    <w:rsid w:val="00C302A3"/>
    <w:rsid w:val="00C5090F"/>
    <w:rsid w:val="00C53415"/>
    <w:rsid w:val="00C54BA5"/>
    <w:rsid w:val="00C56E31"/>
    <w:rsid w:val="00C61ACF"/>
    <w:rsid w:val="00C7129A"/>
    <w:rsid w:val="00C80FC2"/>
    <w:rsid w:val="00C8602A"/>
    <w:rsid w:val="00C93C64"/>
    <w:rsid w:val="00CA4F41"/>
    <w:rsid w:val="00CB46FC"/>
    <w:rsid w:val="00CC3E6F"/>
    <w:rsid w:val="00CC3EB3"/>
    <w:rsid w:val="00CC4213"/>
    <w:rsid w:val="00CD14AB"/>
    <w:rsid w:val="00CD78CB"/>
    <w:rsid w:val="00CE04D4"/>
    <w:rsid w:val="00CE1EBC"/>
    <w:rsid w:val="00CE29E0"/>
    <w:rsid w:val="00CE4463"/>
    <w:rsid w:val="00CF4F72"/>
    <w:rsid w:val="00CF51D4"/>
    <w:rsid w:val="00CF5D09"/>
    <w:rsid w:val="00CF5DAA"/>
    <w:rsid w:val="00CF74B0"/>
    <w:rsid w:val="00D01596"/>
    <w:rsid w:val="00D036E8"/>
    <w:rsid w:val="00D042C0"/>
    <w:rsid w:val="00D0633C"/>
    <w:rsid w:val="00D102ED"/>
    <w:rsid w:val="00D12996"/>
    <w:rsid w:val="00D137C9"/>
    <w:rsid w:val="00D168A6"/>
    <w:rsid w:val="00D250CB"/>
    <w:rsid w:val="00D2781E"/>
    <w:rsid w:val="00D410B6"/>
    <w:rsid w:val="00D4197E"/>
    <w:rsid w:val="00D43BAB"/>
    <w:rsid w:val="00D43DCA"/>
    <w:rsid w:val="00D5652F"/>
    <w:rsid w:val="00D60764"/>
    <w:rsid w:val="00D66C4B"/>
    <w:rsid w:val="00D725F6"/>
    <w:rsid w:val="00D75D6C"/>
    <w:rsid w:val="00D76591"/>
    <w:rsid w:val="00D7784D"/>
    <w:rsid w:val="00D81B3B"/>
    <w:rsid w:val="00D92A0B"/>
    <w:rsid w:val="00D93682"/>
    <w:rsid w:val="00D951DE"/>
    <w:rsid w:val="00DA0C4A"/>
    <w:rsid w:val="00DA4678"/>
    <w:rsid w:val="00DB5835"/>
    <w:rsid w:val="00DD5085"/>
    <w:rsid w:val="00DD5421"/>
    <w:rsid w:val="00DE52E2"/>
    <w:rsid w:val="00DE6780"/>
    <w:rsid w:val="00DF03A1"/>
    <w:rsid w:val="00DF6442"/>
    <w:rsid w:val="00E0133C"/>
    <w:rsid w:val="00E013DE"/>
    <w:rsid w:val="00E01CCA"/>
    <w:rsid w:val="00E020EC"/>
    <w:rsid w:val="00E07745"/>
    <w:rsid w:val="00E10342"/>
    <w:rsid w:val="00E12873"/>
    <w:rsid w:val="00E12CEA"/>
    <w:rsid w:val="00E133D8"/>
    <w:rsid w:val="00E14737"/>
    <w:rsid w:val="00E224E4"/>
    <w:rsid w:val="00E3366E"/>
    <w:rsid w:val="00E41DA8"/>
    <w:rsid w:val="00E425E0"/>
    <w:rsid w:val="00E4518A"/>
    <w:rsid w:val="00E47BB3"/>
    <w:rsid w:val="00E501A3"/>
    <w:rsid w:val="00E5059F"/>
    <w:rsid w:val="00E53369"/>
    <w:rsid w:val="00E54F11"/>
    <w:rsid w:val="00E558CF"/>
    <w:rsid w:val="00E621AD"/>
    <w:rsid w:val="00E62E6F"/>
    <w:rsid w:val="00E647B9"/>
    <w:rsid w:val="00E65922"/>
    <w:rsid w:val="00E70AC6"/>
    <w:rsid w:val="00E82463"/>
    <w:rsid w:val="00E83460"/>
    <w:rsid w:val="00E84FF6"/>
    <w:rsid w:val="00E865C1"/>
    <w:rsid w:val="00E87A23"/>
    <w:rsid w:val="00EA272C"/>
    <w:rsid w:val="00EB15F8"/>
    <w:rsid w:val="00EB6D99"/>
    <w:rsid w:val="00EC4B96"/>
    <w:rsid w:val="00EC541D"/>
    <w:rsid w:val="00EC59DB"/>
    <w:rsid w:val="00ED1E24"/>
    <w:rsid w:val="00EE0BF3"/>
    <w:rsid w:val="00EE5CEA"/>
    <w:rsid w:val="00EE7B68"/>
    <w:rsid w:val="00EF0795"/>
    <w:rsid w:val="00EF6375"/>
    <w:rsid w:val="00EF7FE1"/>
    <w:rsid w:val="00F04352"/>
    <w:rsid w:val="00F0582D"/>
    <w:rsid w:val="00F11B51"/>
    <w:rsid w:val="00F14CA9"/>
    <w:rsid w:val="00F2470A"/>
    <w:rsid w:val="00F26AB3"/>
    <w:rsid w:val="00F31134"/>
    <w:rsid w:val="00F31CDF"/>
    <w:rsid w:val="00F44CFE"/>
    <w:rsid w:val="00F44DD8"/>
    <w:rsid w:val="00F47B5B"/>
    <w:rsid w:val="00F60A23"/>
    <w:rsid w:val="00F66399"/>
    <w:rsid w:val="00F675D7"/>
    <w:rsid w:val="00F70BAD"/>
    <w:rsid w:val="00F71C47"/>
    <w:rsid w:val="00F750BD"/>
    <w:rsid w:val="00F807E1"/>
    <w:rsid w:val="00F85585"/>
    <w:rsid w:val="00F85EC3"/>
    <w:rsid w:val="00F96F00"/>
    <w:rsid w:val="00FA05E8"/>
    <w:rsid w:val="00FA06EB"/>
    <w:rsid w:val="00FA324F"/>
    <w:rsid w:val="00FB0852"/>
    <w:rsid w:val="00FC287B"/>
    <w:rsid w:val="00FC4791"/>
    <w:rsid w:val="00FC5156"/>
    <w:rsid w:val="00FD15BC"/>
    <w:rsid w:val="00FD31B0"/>
    <w:rsid w:val="00FD3482"/>
    <w:rsid w:val="00FD4D8E"/>
    <w:rsid w:val="00FE0062"/>
    <w:rsid w:val="00FE074D"/>
    <w:rsid w:val="00FE18B0"/>
    <w:rsid w:val="00FE1D5F"/>
    <w:rsid w:val="00FE46DA"/>
    <w:rsid w:val="00FE721D"/>
    <w:rsid w:val="00FF4C9C"/>
    <w:rsid w:val="00FF540A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2666B9"/>
    <w:pPr>
      <w:spacing w:line="240" w:lineRule="auto"/>
      <w:ind w:left="-567" w:right="101"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943F0B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Times New Roman"/>
      <w:color w:val="auto"/>
      <w:sz w:val="12"/>
      <w:szCs w:val="12"/>
    </w:rPr>
  </w:style>
  <w:style w:type="character" w:customStyle="1" w:styleId="ab">
    <w:name w:val="Основной текст с отступом Знак"/>
    <w:basedOn w:val="a0"/>
    <w:link w:val="aa"/>
    <w:rsid w:val="00943F0B"/>
    <w:rPr>
      <w:rFonts w:ascii="Bookman Old Style" w:eastAsia="Times New Roman" w:hAnsi="Bookman Old Style" w:cs="Times New Roman"/>
      <w:color w:val="auto"/>
      <w:sz w:val="12"/>
      <w:szCs w:val="12"/>
    </w:rPr>
  </w:style>
  <w:style w:type="paragraph" w:styleId="ac">
    <w:name w:val="List Paragraph"/>
    <w:basedOn w:val="a"/>
    <w:uiPriority w:val="34"/>
    <w:qFormat/>
    <w:rsid w:val="007E18A4"/>
    <w:pPr>
      <w:ind w:left="720"/>
      <w:contextualSpacing/>
    </w:pPr>
  </w:style>
  <w:style w:type="paragraph" w:customStyle="1" w:styleId="ad">
    <w:name w:val="Знак"/>
    <w:basedOn w:val="a"/>
    <w:rsid w:val="00A4306B"/>
    <w:pPr>
      <w:spacing w:line="240" w:lineRule="auto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C12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C12AF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C12A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C12A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4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2666B9"/>
    <w:pPr>
      <w:spacing w:line="240" w:lineRule="auto"/>
      <w:ind w:left="-567" w:right="101"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943F0B"/>
    <w:pPr>
      <w:autoSpaceDE w:val="0"/>
      <w:autoSpaceDN w:val="0"/>
      <w:spacing w:line="240" w:lineRule="auto"/>
      <w:jc w:val="center"/>
    </w:pPr>
    <w:rPr>
      <w:rFonts w:ascii="Bookman Old Style" w:eastAsia="Times New Roman" w:hAnsi="Bookman Old Style" w:cs="Times New Roman"/>
      <w:color w:val="auto"/>
      <w:sz w:val="12"/>
      <w:szCs w:val="12"/>
    </w:rPr>
  </w:style>
  <w:style w:type="character" w:customStyle="1" w:styleId="ab">
    <w:name w:val="Основной текст с отступом Знак"/>
    <w:basedOn w:val="a0"/>
    <w:link w:val="aa"/>
    <w:rsid w:val="00943F0B"/>
    <w:rPr>
      <w:rFonts w:ascii="Bookman Old Style" w:eastAsia="Times New Roman" w:hAnsi="Bookman Old Style" w:cs="Times New Roman"/>
      <w:color w:val="auto"/>
      <w:sz w:val="12"/>
      <w:szCs w:val="12"/>
    </w:rPr>
  </w:style>
  <w:style w:type="paragraph" w:styleId="ac">
    <w:name w:val="List Paragraph"/>
    <w:basedOn w:val="a"/>
    <w:uiPriority w:val="34"/>
    <w:qFormat/>
    <w:rsid w:val="007E18A4"/>
    <w:pPr>
      <w:ind w:left="720"/>
      <w:contextualSpacing/>
    </w:pPr>
  </w:style>
  <w:style w:type="paragraph" w:customStyle="1" w:styleId="ad">
    <w:name w:val="Знак"/>
    <w:basedOn w:val="a"/>
    <w:rsid w:val="00A4306B"/>
    <w:pPr>
      <w:spacing w:line="240" w:lineRule="auto"/>
      <w:jc w:val="lef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1C12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C12AF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1C12A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C12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Desktop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DB97-4E38-44DE-AA39-2E2950ED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I</cp:lastModifiedBy>
  <cp:revision>2</cp:revision>
  <cp:lastPrinted>2021-10-04T07:26:00Z</cp:lastPrinted>
  <dcterms:created xsi:type="dcterms:W3CDTF">2023-01-11T11:31:00Z</dcterms:created>
  <dcterms:modified xsi:type="dcterms:W3CDTF">2023-01-11T11:31:00Z</dcterms:modified>
</cp:coreProperties>
</file>