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6" w:rsidRPr="000A1C1C" w:rsidRDefault="00144876" w:rsidP="00144876">
      <w:pPr>
        <w:spacing w:after="0" w:line="240" w:lineRule="auto"/>
        <w:ind w:firstLine="10773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A1C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</w:p>
    <w:p w:rsidR="00144876" w:rsidRPr="000A1C1C" w:rsidRDefault="00144876" w:rsidP="00144876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A1C1C">
        <w:rPr>
          <w:rFonts w:ascii="Times New Roman" w:hAnsi="Times New Roman" w:cs="Times New Roman"/>
          <w:sz w:val="24"/>
          <w:szCs w:val="24"/>
          <w:lang w:val="uk-UA" w:eastAsia="uk-UA"/>
        </w:rPr>
        <w:t>до рішення Петрівської селищної ради</w:t>
      </w:r>
    </w:p>
    <w:p w:rsidR="00144876" w:rsidRPr="000A1C1C" w:rsidRDefault="000A1C1C" w:rsidP="00144876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A1C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12 листопада </w:t>
      </w:r>
      <w:r w:rsidR="00144876" w:rsidRPr="000A1C1C">
        <w:rPr>
          <w:rFonts w:ascii="Times New Roman" w:hAnsi="Times New Roman" w:cs="Times New Roman"/>
          <w:sz w:val="24"/>
          <w:szCs w:val="24"/>
          <w:lang w:val="uk-UA" w:eastAsia="uk-UA"/>
        </w:rPr>
        <w:t>2021 р</w:t>
      </w:r>
      <w:r w:rsidRPr="000A1C1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144876" w:rsidRPr="000A1C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№ </w:t>
      </w:r>
      <w:r w:rsidRPr="000A1C1C">
        <w:rPr>
          <w:rFonts w:ascii="Times New Roman" w:hAnsi="Times New Roman" w:cs="Times New Roman"/>
          <w:sz w:val="24"/>
          <w:szCs w:val="24"/>
          <w:lang w:val="uk-UA" w:eastAsia="uk-UA"/>
        </w:rPr>
        <w:t>3019/8</w:t>
      </w:r>
    </w:p>
    <w:p w:rsidR="00144876" w:rsidRPr="00496343" w:rsidRDefault="00144876" w:rsidP="001448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144876" w:rsidRDefault="00144876" w:rsidP="001448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144876" w:rsidRPr="00496343" w:rsidRDefault="00144876" w:rsidP="001448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496343">
        <w:rPr>
          <w:rFonts w:ascii="Times New Roman" w:hAnsi="Times New Roman" w:cs="Times New Roman"/>
          <w:b/>
          <w:lang w:val="uk-UA"/>
        </w:rPr>
        <w:t>ПЕРЕЛІК</w:t>
      </w:r>
    </w:p>
    <w:p w:rsidR="000A1C1C" w:rsidRDefault="00144876" w:rsidP="001448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нерухомого</w:t>
      </w:r>
      <w:r w:rsidRPr="004D71E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майно, що належить до комунальної власності Петрівської селищної територіальної громади, </w:t>
      </w:r>
    </w:p>
    <w:p w:rsidR="000A1C1C" w:rsidRDefault="00144876" w:rsidP="001448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4D71E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яке передається з балансу</w:t>
      </w:r>
      <w:r w:rsidR="000A1C1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731B7D">
        <w:rPr>
          <w:rFonts w:ascii="Times New Roman" w:hAnsi="Times New Roman" w:cs="Times New Roman"/>
          <w:b/>
          <w:sz w:val="24"/>
          <w:szCs w:val="24"/>
          <w:lang w:val="uk-UA"/>
        </w:rPr>
        <w:t>Петрівської</w:t>
      </w:r>
      <w:proofErr w:type="spellEnd"/>
      <w:r w:rsidRPr="00731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  <w:r w:rsidRPr="00731B7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Олександрійського району Кіровоградської області </w:t>
      </w:r>
    </w:p>
    <w:p w:rsidR="00913ED3" w:rsidRDefault="00144876" w:rsidP="00144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1B7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на баланс </w:t>
      </w:r>
      <w:r w:rsidR="00913ED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комунального некомерційного підприємства «Петрівський центр первинної медико-санітарної допомоги»</w:t>
      </w:r>
      <w:r w:rsidR="00913ED3" w:rsidRPr="00731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44876" w:rsidRPr="00F02721" w:rsidRDefault="00144876" w:rsidP="00144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1E5">
        <w:rPr>
          <w:rFonts w:ascii="Times New Roman" w:hAnsi="Times New Roman"/>
          <w:b/>
          <w:lang w:val="uk-UA"/>
        </w:rPr>
        <w:t>Петрівської селищної ради</w:t>
      </w:r>
      <w:r w:rsidRPr="004D71E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Олександрійського району Кіровоградської області</w:t>
      </w:r>
    </w:p>
    <w:p w:rsidR="00144876" w:rsidRPr="00496343" w:rsidRDefault="00144876" w:rsidP="001448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12"/>
        <w:gridCol w:w="2024"/>
        <w:gridCol w:w="2126"/>
        <w:gridCol w:w="1985"/>
        <w:gridCol w:w="1701"/>
      </w:tblGrid>
      <w:tr w:rsidR="00913ED3" w:rsidRPr="00496343" w:rsidTr="0088452D">
        <w:trPr>
          <w:trHeight w:val="553"/>
          <w:tblHeader/>
        </w:trPr>
        <w:tc>
          <w:tcPr>
            <w:tcW w:w="817" w:type="dxa"/>
          </w:tcPr>
          <w:p w:rsidR="00913ED3" w:rsidRPr="00F74306" w:rsidRDefault="00913ED3" w:rsidP="00CC7FA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74306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60" w:type="dxa"/>
          </w:tcPr>
          <w:p w:rsidR="00913ED3" w:rsidRPr="00F74306" w:rsidRDefault="00913ED3" w:rsidP="00CC7F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4306">
              <w:rPr>
                <w:rFonts w:ascii="Times New Roman" w:hAnsi="Times New Roman" w:cs="Times New Roman"/>
                <w:b/>
                <w:lang w:val="uk-UA"/>
              </w:rPr>
              <w:t>Назва нерухомого майна</w:t>
            </w:r>
          </w:p>
        </w:tc>
        <w:tc>
          <w:tcPr>
            <w:tcW w:w="2512" w:type="dxa"/>
          </w:tcPr>
          <w:p w:rsidR="00913ED3" w:rsidRPr="00F74306" w:rsidRDefault="00913ED3" w:rsidP="00CC7F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4306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Місцезнаходження майна</w:t>
            </w:r>
          </w:p>
        </w:tc>
        <w:tc>
          <w:tcPr>
            <w:tcW w:w="2024" w:type="dxa"/>
          </w:tcPr>
          <w:p w:rsidR="00913ED3" w:rsidRPr="00F74306" w:rsidRDefault="00913ED3" w:rsidP="00CC7F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4306">
              <w:rPr>
                <w:rFonts w:ascii="Times New Roman" w:hAnsi="Times New Roman" w:cs="Times New Roman"/>
                <w:b/>
                <w:lang w:val="uk-UA"/>
              </w:rPr>
              <w:t>Інвентарний номер</w:t>
            </w:r>
          </w:p>
        </w:tc>
        <w:tc>
          <w:tcPr>
            <w:tcW w:w="2126" w:type="dxa"/>
          </w:tcPr>
          <w:p w:rsidR="00913ED3" w:rsidRPr="00F74306" w:rsidRDefault="00913ED3" w:rsidP="0088452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F74306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Первісна переоцінена вартість</w:t>
            </w:r>
            <w:r w:rsidR="0088452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, грн.</w:t>
            </w:r>
          </w:p>
        </w:tc>
        <w:tc>
          <w:tcPr>
            <w:tcW w:w="1985" w:type="dxa"/>
          </w:tcPr>
          <w:p w:rsidR="00913ED3" w:rsidRPr="00F74306" w:rsidRDefault="00840DA9" w:rsidP="00CC7F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Сума нарахова</w:t>
            </w:r>
            <w:r w:rsidR="00913ED3" w:rsidRPr="00F74306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ного зносу</w:t>
            </w:r>
            <w:r w:rsidR="00913ED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станом на 01.10.21р</w:t>
            </w:r>
            <w:r w:rsidR="00913ED3" w:rsidRPr="00F74306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, грн.</w:t>
            </w:r>
          </w:p>
        </w:tc>
        <w:tc>
          <w:tcPr>
            <w:tcW w:w="1701" w:type="dxa"/>
          </w:tcPr>
          <w:p w:rsidR="00913ED3" w:rsidRPr="00F74306" w:rsidRDefault="00913ED3" w:rsidP="00CC7F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F74306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Залишкова вартість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станом на 01.10.21р</w:t>
            </w:r>
            <w:r w:rsidRPr="00F74306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, грн.</w:t>
            </w:r>
          </w:p>
        </w:tc>
      </w:tr>
      <w:tr w:rsidR="00913ED3" w:rsidRPr="00496343" w:rsidTr="0088452D">
        <w:trPr>
          <w:trHeight w:val="305"/>
        </w:trPr>
        <w:tc>
          <w:tcPr>
            <w:tcW w:w="817" w:type="dxa"/>
          </w:tcPr>
          <w:p w:rsidR="00913ED3" w:rsidRPr="00A62294" w:rsidRDefault="00913ED3" w:rsidP="00CC7FA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62294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3260" w:type="dxa"/>
          </w:tcPr>
          <w:p w:rsidR="00913ED3" w:rsidRDefault="00913ED3" w:rsidP="007816BA">
            <w:pPr>
              <w:rPr>
                <w:rFonts w:ascii="Times New Roman" w:hAnsi="Times New Roman" w:cs="Times New Roman"/>
                <w:lang w:val="uk-UA"/>
              </w:rPr>
            </w:pPr>
            <w:r w:rsidRPr="00496343">
              <w:rPr>
                <w:rFonts w:ascii="Times New Roman" w:hAnsi="Times New Roman" w:cs="Times New Roman"/>
                <w:lang w:val="uk-UA"/>
              </w:rPr>
              <w:t>Адміністративна будівля</w:t>
            </w:r>
          </w:p>
          <w:p w:rsidR="00EC0F81" w:rsidRPr="00496343" w:rsidRDefault="00EC0F81" w:rsidP="007816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2" w:type="dxa"/>
            <w:vMerge w:val="restart"/>
          </w:tcPr>
          <w:p w:rsidR="00913ED3" w:rsidRPr="00F74306" w:rsidRDefault="00913ED3" w:rsidP="00CC7F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743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смт Петрове</w:t>
            </w:r>
          </w:p>
          <w:p w:rsidR="00913ED3" w:rsidRPr="00F74306" w:rsidRDefault="00913ED3" w:rsidP="00CC7F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743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Святкова, 7</w:t>
            </w:r>
          </w:p>
        </w:tc>
        <w:tc>
          <w:tcPr>
            <w:tcW w:w="2024" w:type="dxa"/>
          </w:tcPr>
          <w:p w:rsidR="00913ED3" w:rsidRPr="00F74306" w:rsidRDefault="0088452D" w:rsidP="00CC7FA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10230009</w:t>
            </w:r>
          </w:p>
        </w:tc>
        <w:tc>
          <w:tcPr>
            <w:tcW w:w="2126" w:type="dxa"/>
          </w:tcPr>
          <w:p w:rsidR="00913ED3" w:rsidRPr="00496343" w:rsidRDefault="00913ED3" w:rsidP="00781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85975,00</w:t>
            </w:r>
          </w:p>
        </w:tc>
        <w:tc>
          <w:tcPr>
            <w:tcW w:w="1985" w:type="dxa"/>
          </w:tcPr>
          <w:p w:rsidR="00913ED3" w:rsidRPr="00F74306" w:rsidRDefault="0088452D" w:rsidP="00CC7FA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80091,32</w:t>
            </w:r>
          </w:p>
        </w:tc>
        <w:tc>
          <w:tcPr>
            <w:tcW w:w="1701" w:type="dxa"/>
          </w:tcPr>
          <w:p w:rsidR="00913ED3" w:rsidRPr="00F74306" w:rsidRDefault="0088452D" w:rsidP="00CC7FA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5883,68</w:t>
            </w:r>
          </w:p>
        </w:tc>
      </w:tr>
      <w:tr w:rsidR="00EC0F81" w:rsidRPr="00496343" w:rsidTr="0088452D">
        <w:trPr>
          <w:trHeight w:val="561"/>
        </w:trPr>
        <w:tc>
          <w:tcPr>
            <w:tcW w:w="817" w:type="dxa"/>
          </w:tcPr>
          <w:p w:rsidR="00EC0F81" w:rsidRPr="00A62294" w:rsidRDefault="00EC0F81" w:rsidP="00913ED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622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3260" w:type="dxa"/>
          </w:tcPr>
          <w:p w:rsidR="00EC0F81" w:rsidRPr="00496343" w:rsidRDefault="00EC0F81" w:rsidP="007816BA">
            <w:pPr>
              <w:rPr>
                <w:rFonts w:ascii="Times New Roman" w:hAnsi="Times New Roman" w:cs="Times New Roman"/>
                <w:lang w:val="uk-UA"/>
              </w:rPr>
            </w:pPr>
            <w:r w:rsidRPr="00496343">
              <w:rPr>
                <w:rFonts w:ascii="Times New Roman" w:hAnsi="Times New Roman" w:cs="Times New Roman"/>
                <w:lang w:val="uk-UA"/>
              </w:rPr>
              <w:t>Топкове приміщення</w:t>
            </w:r>
          </w:p>
        </w:tc>
        <w:tc>
          <w:tcPr>
            <w:tcW w:w="2512" w:type="dxa"/>
            <w:vMerge/>
          </w:tcPr>
          <w:p w:rsidR="00EC0F81" w:rsidRPr="00F74306" w:rsidRDefault="00EC0F81" w:rsidP="00CC7F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024" w:type="dxa"/>
          </w:tcPr>
          <w:p w:rsidR="00EC0F81" w:rsidRPr="00F74306" w:rsidRDefault="0088452D" w:rsidP="00CC7FA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10230012</w:t>
            </w:r>
          </w:p>
        </w:tc>
        <w:tc>
          <w:tcPr>
            <w:tcW w:w="2126" w:type="dxa"/>
          </w:tcPr>
          <w:p w:rsidR="00EC0F81" w:rsidRPr="00496343" w:rsidRDefault="00EC0F81" w:rsidP="00781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12263,00</w:t>
            </w:r>
          </w:p>
        </w:tc>
        <w:tc>
          <w:tcPr>
            <w:tcW w:w="1985" w:type="dxa"/>
          </w:tcPr>
          <w:p w:rsidR="00EC0F81" w:rsidRPr="00F74306" w:rsidRDefault="0088452D" w:rsidP="00CC7FA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5522,48</w:t>
            </w:r>
          </w:p>
        </w:tc>
        <w:tc>
          <w:tcPr>
            <w:tcW w:w="1701" w:type="dxa"/>
          </w:tcPr>
          <w:p w:rsidR="00EC0F81" w:rsidRPr="00F74306" w:rsidRDefault="0088452D" w:rsidP="00CC7FA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6740,52</w:t>
            </w:r>
          </w:p>
        </w:tc>
      </w:tr>
    </w:tbl>
    <w:p w:rsidR="000A1C1C" w:rsidRDefault="000A1C1C" w:rsidP="00144876">
      <w:pPr>
        <w:jc w:val="center"/>
        <w:rPr>
          <w:lang w:val="uk-UA"/>
        </w:rPr>
      </w:pPr>
    </w:p>
    <w:p w:rsidR="00144876" w:rsidRPr="00F74306" w:rsidRDefault="00144876" w:rsidP="00144876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______________________________________</w:t>
      </w:r>
    </w:p>
    <w:p w:rsidR="00144876" w:rsidRPr="00144876" w:rsidRDefault="00144876">
      <w:pPr>
        <w:rPr>
          <w:lang w:val="uk-UA"/>
        </w:rPr>
      </w:pPr>
    </w:p>
    <w:p w:rsidR="00144876" w:rsidRPr="00144876" w:rsidRDefault="00144876">
      <w:pPr>
        <w:rPr>
          <w:lang w:val="uk-UA"/>
        </w:rPr>
      </w:pPr>
    </w:p>
    <w:sectPr w:rsidR="00144876" w:rsidRPr="00144876" w:rsidSect="00144876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9A" w:rsidRDefault="0026299A" w:rsidP="003B57AB">
      <w:pPr>
        <w:spacing w:after="0" w:line="240" w:lineRule="auto"/>
      </w:pPr>
      <w:r>
        <w:separator/>
      </w:r>
    </w:p>
  </w:endnote>
  <w:endnote w:type="continuationSeparator" w:id="0">
    <w:p w:rsidR="0026299A" w:rsidRDefault="0026299A" w:rsidP="003B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9A" w:rsidRDefault="0026299A" w:rsidP="003B57AB">
      <w:pPr>
        <w:spacing w:after="0" w:line="240" w:lineRule="auto"/>
      </w:pPr>
      <w:r>
        <w:separator/>
      </w:r>
    </w:p>
  </w:footnote>
  <w:footnote w:type="continuationSeparator" w:id="0">
    <w:p w:rsidR="0026299A" w:rsidRDefault="0026299A" w:rsidP="003B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B" w:rsidRPr="003B57AB" w:rsidRDefault="003B57AB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3B57AB" w:rsidRDefault="003B5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D"/>
    <w:multiLevelType w:val="hybridMultilevel"/>
    <w:tmpl w:val="8E0A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5AB"/>
    <w:multiLevelType w:val="hybridMultilevel"/>
    <w:tmpl w:val="45600B68"/>
    <w:lvl w:ilvl="0" w:tplc="6B74A0F4">
      <w:start w:val="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CB393F"/>
    <w:multiLevelType w:val="hybridMultilevel"/>
    <w:tmpl w:val="F3A490A4"/>
    <w:lvl w:ilvl="0" w:tplc="B0ECE774">
      <w:start w:val="6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5713E92"/>
    <w:multiLevelType w:val="multilevel"/>
    <w:tmpl w:val="5F5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E1218"/>
    <w:multiLevelType w:val="hybridMultilevel"/>
    <w:tmpl w:val="14E4C6C4"/>
    <w:lvl w:ilvl="0" w:tplc="881AA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50"/>
    <w:rsid w:val="0003079F"/>
    <w:rsid w:val="00044B2A"/>
    <w:rsid w:val="000461B6"/>
    <w:rsid w:val="00077BC7"/>
    <w:rsid w:val="000A1C1C"/>
    <w:rsid w:val="000B08AA"/>
    <w:rsid w:val="000C0465"/>
    <w:rsid w:val="00144876"/>
    <w:rsid w:val="0021394C"/>
    <w:rsid w:val="0026299A"/>
    <w:rsid w:val="002B7E52"/>
    <w:rsid w:val="00305D2E"/>
    <w:rsid w:val="00323110"/>
    <w:rsid w:val="003B57AB"/>
    <w:rsid w:val="004261BD"/>
    <w:rsid w:val="004A167B"/>
    <w:rsid w:val="004E51A3"/>
    <w:rsid w:val="005330C4"/>
    <w:rsid w:val="005705C2"/>
    <w:rsid w:val="005C3AA4"/>
    <w:rsid w:val="006849A9"/>
    <w:rsid w:val="006A07E8"/>
    <w:rsid w:val="00731B7D"/>
    <w:rsid w:val="007C2197"/>
    <w:rsid w:val="00840DA9"/>
    <w:rsid w:val="00847B29"/>
    <w:rsid w:val="0088452D"/>
    <w:rsid w:val="008D1FEF"/>
    <w:rsid w:val="00901930"/>
    <w:rsid w:val="00913ED3"/>
    <w:rsid w:val="00917550"/>
    <w:rsid w:val="00944290"/>
    <w:rsid w:val="00A3183F"/>
    <w:rsid w:val="00A74F5F"/>
    <w:rsid w:val="00AA7AB0"/>
    <w:rsid w:val="00B3439E"/>
    <w:rsid w:val="00B706FA"/>
    <w:rsid w:val="00BC6935"/>
    <w:rsid w:val="00C77082"/>
    <w:rsid w:val="00CA00EA"/>
    <w:rsid w:val="00CB15D5"/>
    <w:rsid w:val="00DD7273"/>
    <w:rsid w:val="00E24D70"/>
    <w:rsid w:val="00EC0F81"/>
    <w:rsid w:val="00FC6C76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0"/>
    <w:rPr>
      <w:rFonts w:eastAsiaTheme="minorEastAsia"/>
      <w:lang w:eastAsia="ru-RU"/>
    </w:rPr>
  </w:style>
  <w:style w:type="paragraph" w:styleId="1">
    <w:name w:val="heading 1"/>
    <w:basedOn w:val="10"/>
    <w:next w:val="10"/>
    <w:link w:val="11"/>
    <w:rsid w:val="00FF41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F4150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3">
    <w:name w:val="List Paragraph"/>
    <w:basedOn w:val="a"/>
    <w:uiPriority w:val="1"/>
    <w:qFormat/>
    <w:rsid w:val="00FF41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Обычный1"/>
    <w:autoRedefine/>
    <w:rsid w:val="00FF4150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1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xfm58877498">
    <w:name w:val="xfm_58877498"/>
    <w:rsid w:val="00E24D70"/>
  </w:style>
  <w:style w:type="character" w:styleId="a6">
    <w:name w:val="Strong"/>
    <w:basedOn w:val="a0"/>
    <w:qFormat/>
    <w:rsid w:val="000B08AA"/>
    <w:rPr>
      <w:b/>
      <w:bCs/>
    </w:rPr>
  </w:style>
  <w:style w:type="paragraph" w:customStyle="1" w:styleId="Default">
    <w:name w:val="Default"/>
    <w:rsid w:val="0007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7A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7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98FF7-DD2A-4D32-B233-D092095A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7</cp:revision>
  <cp:lastPrinted>2021-11-11T09:37:00Z</cp:lastPrinted>
  <dcterms:created xsi:type="dcterms:W3CDTF">2021-11-11T09:31:00Z</dcterms:created>
  <dcterms:modified xsi:type="dcterms:W3CDTF">2021-11-17T06:57:00Z</dcterms:modified>
</cp:coreProperties>
</file>