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Петрівський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867A3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867A3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E85DB5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4867A3">
              <w:t>459/8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554F90" w:rsidRDefault="00554F90" w:rsidP="00554F90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554F90" w:rsidRDefault="00554F90" w:rsidP="00554F9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земельної ділянки для створення </w:t>
      </w:r>
    </w:p>
    <w:p w:rsidR="00554F90" w:rsidRDefault="00554F90" w:rsidP="00554F9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громадського пасовища в межах села Новий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Стародуб</w:t>
      </w:r>
      <w:proofErr w:type="spellEnd"/>
    </w:p>
    <w:p w:rsidR="00554F90" w:rsidRDefault="004867A3" w:rsidP="00554F90">
      <w:pPr>
        <w:spacing w:line="240" w:lineRule="auto"/>
        <w:rPr>
          <w:rFonts w:eastAsia="Times New Roman" w:cs="Times New Roman"/>
          <w:b/>
          <w:szCs w:val="24"/>
          <w:lang w:val="ru-RU"/>
        </w:rPr>
      </w:pPr>
      <w:r>
        <w:rPr>
          <w:rFonts w:eastAsia="Times New Roman" w:cs="Times New Roman"/>
          <w:b/>
          <w:szCs w:val="24"/>
        </w:rPr>
        <w:t xml:space="preserve">Петрівської селищної </w:t>
      </w:r>
      <w:r w:rsidR="00554F90">
        <w:rPr>
          <w:rFonts w:eastAsia="Times New Roman" w:cs="Times New Roman"/>
          <w:b/>
          <w:szCs w:val="24"/>
        </w:rPr>
        <w:t>територіальної громади</w:t>
      </w:r>
    </w:p>
    <w:p w:rsidR="00554F90" w:rsidRDefault="00554F90" w:rsidP="00554F90">
      <w:pPr>
        <w:spacing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загальною площею 49,5121 га</w:t>
      </w:r>
    </w:p>
    <w:p w:rsidR="00554F90" w:rsidRDefault="00554F90" w:rsidP="00554F90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554F90" w:rsidRPr="004867A3" w:rsidRDefault="00554F90" w:rsidP="004867A3">
      <w:pPr>
        <w:spacing w:line="240" w:lineRule="auto"/>
        <w:ind w:right="101"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</w:t>
      </w:r>
      <w:r w:rsidR="004867A3">
        <w:rPr>
          <w:rFonts w:eastAsia="Times New Roman" w:cs="Times New Roman"/>
          <w:szCs w:val="24"/>
        </w:rPr>
        <w:t>етрівського</w:t>
      </w:r>
      <w:proofErr w:type="spellEnd"/>
      <w:r w:rsidR="004867A3">
        <w:rPr>
          <w:rFonts w:eastAsia="Times New Roman" w:cs="Times New Roman"/>
          <w:szCs w:val="24"/>
        </w:rPr>
        <w:t xml:space="preserve"> селищного голови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 w:rsidR="004867A3" w:rsidRPr="004867A3">
        <w:rPr>
          <w:rFonts w:eastAsia="Times New Roman" w:cs="Times New Roman"/>
          <w:szCs w:val="24"/>
        </w:rPr>
        <w:t xml:space="preserve"> С.О.</w:t>
      </w:r>
      <w:r w:rsidR="004867A3">
        <w:rPr>
          <w:rFonts w:eastAsia="Times New Roman" w:cs="Times New Roman"/>
          <w:szCs w:val="24"/>
        </w:rPr>
        <w:t xml:space="preserve"> від </w:t>
      </w:r>
      <w:r w:rsidR="004867A3">
        <w:rPr>
          <w:rFonts w:eastAsia="Times New Roman" w:cs="Times New Roman"/>
          <w:szCs w:val="24"/>
        </w:rPr>
        <w:br/>
        <w:t>30 березня 2021 року № 01-17/858/1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</w:t>
      </w:r>
      <w:r>
        <w:rPr>
          <w:rFonts w:eastAsia="MS Mincho" w:cs="Times New Roman"/>
          <w:color w:val="auto"/>
          <w:szCs w:val="24"/>
          <w:lang w:eastAsia="ru-RU"/>
        </w:rPr>
        <w:t xml:space="preserve">відведення земельної ділянки для створення громадського пасовища в межах села Новий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F5391E">
        <w:rPr>
          <w:rFonts w:eastAsia="Times New Roman" w:cs="Times New Roman"/>
          <w:szCs w:val="24"/>
        </w:rPr>
        <w:t xml:space="preserve">Петрівської селищної </w:t>
      </w:r>
      <w:r>
        <w:rPr>
          <w:rFonts w:eastAsia="Times New Roman" w:cs="Times New Roman"/>
          <w:szCs w:val="24"/>
        </w:rPr>
        <w:t>територіальної громади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загальною площею 49,</w:t>
      </w:r>
      <w:bookmarkStart w:id="2" w:name="_GoBack"/>
      <w:bookmarkEnd w:id="2"/>
      <w:r>
        <w:rPr>
          <w:rFonts w:eastAsia="Times New Roman" w:cs="Times New Roman"/>
          <w:szCs w:val="24"/>
        </w:rPr>
        <w:t>5121 га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проект рішення селищної ради, оприлюднений 17.02.2021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</w:t>
      </w:r>
      <w:r w:rsidR="004867A3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 xml:space="preserve">26 Закону України «Про місцеве самоврядування в Україні», </w:t>
      </w:r>
      <w:r w:rsidR="004867A3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>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4867A3">
        <w:rPr>
          <w:rFonts w:eastAsia="MS Mincho" w:cs="Times New Roman"/>
          <w:szCs w:val="24"/>
          <w:lang w:eastAsia="ru-RU"/>
        </w:rPr>
        <w:t xml:space="preserve">ації майна, житла, землі від 22 березня 2021 року </w:t>
      </w:r>
      <w:r w:rsidR="004867A3">
        <w:rPr>
          <w:rFonts w:eastAsia="MS Mincho" w:cs="Times New Roman"/>
          <w:szCs w:val="24"/>
          <w:lang w:eastAsia="ru-RU"/>
        </w:rPr>
        <w:br/>
        <w:t xml:space="preserve">№ 205,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554F90" w:rsidRDefault="004867A3" w:rsidP="00554F9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554F90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554F90" w:rsidRDefault="00554F90" w:rsidP="00554F90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554F90" w:rsidRDefault="004867A3" w:rsidP="004867A3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</w:t>
      </w:r>
      <w:r>
        <w:rPr>
          <w:rFonts w:eastAsia="MS Mincho" w:cs="Times New Roman"/>
          <w:color w:val="auto"/>
          <w:szCs w:val="24"/>
          <w:lang w:eastAsia="ru-RU"/>
        </w:rPr>
        <w:tab/>
      </w:r>
      <w:r w:rsidR="00554F90">
        <w:rPr>
          <w:rFonts w:eastAsia="MS Mincho" w:cs="Times New Roman"/>
          <w:color w:val="auto"/>
          <w:szCs w:val="24"/>
          <w:lang w:eastAsia="ru-RU"/>
        </w:rPr>
        <w:t xml:space="preserve">Затвердити проект землеустрою щодо відведення земельної ділянки сільськогосподарського призначення, </w:t>
      </w:r>
      <w:proofErr w:type="spellStart"/>
      <w:r w:rsidR="00554F90">
        <w:rPr>
          <w:rFonts w:eastAsia="MS Mincho" w:cs="Times New Roman"/>
          <w:color w:val="auto"/>
          <w:szCs w:val="24"/>
          <w:lang w:eastAsia="ru-RU"/>
        </w:rPr>
        <w:t>Новостародубській</w:t>
      </w:r>
      <w:proofErr w:type="spellEnd"/>
      <w:r w:rsidR="00554F90">
        <w:rPr>
          <w:rFonts w:eastAsia="MS Mincho" w:cs="Times New Roman"/>
          <w:color w:val="auto"/>
          <w:szCs w:val="24"/>
          <w:lang w:eastAsia="ru-RU"/>
        </w:rPr>
        <w:t xml:space="preserve"> сільській раді для створення громадського пасовища</w:t>
      </w:r>
      <w:r w:rsidR="007A397C">
        <w:rPr>
          <w:rFonts w:eastAsia="MS Mincho" w:cs="Times New Roman"/>
          <w:color w:val="auto"/>
          <w:szCs w:val="24"/>
          <w:lang w:eastAsia="ru-RU"/>
        </w:rPr>
        <w:t>,</w:t>
      </w:r>
      <w:r w:rsidR="00554F90">
        <w:rPr>
          <w:rFonts w:eastAsia="MS Mincho" w:cs="Times New Roman"/>
          <w:color w:val="auto"/>
          <w:szCs w:val="24"/>
          <w:lang w:eastAsia="ru-RU"/>
        </w:rPr>
        <w:t xml:space="preserve"> загальною площею 49,5121 га (за межами населеного пункту) </w:t>
      </w:r>
      <w:r w:rsidR="00554F90">
        <w:rPr>
          <w:rFonts w:eastAsia="Calibri" w:cs="Times New Roman"/>
          <w:color w:val="auto"/>
          <w:szCs w:val="24"/>
          <w:lang w:eastAsia="en-US"/>
        </w:rPr>
        <w:t xml:space="preserve">на території </w:t>
      </w:r>
      <w:proofErr w:type="spellStart"/>
      <w:r w:rsidR="00554F90">
        <w:rPr>
          <w:rFonts w:eastAsia="Calibri" w:cs="Times New Roman"/>
          <w:color w:val="auto"/>
          <w:szCs w:val="24"/>
          <w:lang w:eastAsia="en-US"/>
        </w:rPr>
        <w:t>Новостародубської</w:t>
      </w:r>
      <w:proofErr w:type="spellEnd"/>
      <w:r w:rsidR="00554F90">
        <w:rPr>
          <w:rFonts w:eastAsia="Calibri" w:cs="Times New Roman"/>
          <w:color w:val="auto"/>
          <w:szCs w:val="24"/>
          <w:lang w:eastAsia="en-US"/>
        </w:rPr>
        <w:t xml:space="preserve"> сільської ради </w:t>
      </w:r>
      <w:proofErr w:type="spellStart"/>
      <w:r w:rsidR="00554F90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="00554F90">
        <w:rPr>
          <w:rFonts w:eastAsia="Calibri" w:cs="Times New Roman"/>
          <w:color w:val="auto"/>
          <w:szCs w:val="24"/>
          <w:lang w:eastAsia="en-US"/>
        </w:rPr>
        <w:t xml:space="preserve"> району Кіровоградської області.</w:t>
      </w:r>
    </w:p>
    <w:p w:rsidR="00043626" w:rsidRDefault="00043626" w:rsidP="008062EE">
      <w:pPr>
        <w:pStyle w:val="10"/>
      </w:pPr>
    </w:p>
    <w:p w:rsidR="00F5391E" w:rsidRDefault="00F5391E" w:rsidP="008062EE">
      <w:pPr>
        <w:pStyle w:val="10"/>
      </w:pPr>
    </w:p>
    <w:p w:rsidR="00F5391E" w:rsidRDefault="00F5391E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F5391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B5"/>
    <w:rsid w:val="00043626"/>
    <w:rsid w:val="000A2D75"/>
    <w:rsid w:val="00145BE7"/>
    <w:rsid w:val="00236061"/>
    <w:rsid w:val="003556E4"/>
    <w:rsid w:val="00432837"/>
    <w:rsid w:val="004867A3"/>
    <w:rsid w:val="00554F90"/>
    <w:rsid w:val="00653283"/>
    <w:rsid w:val="006A62F6"/>
    <w:rsid w:val="007A397C"/>
    <w:rsid w:val="008062EE"/>
    <w:rsid w:val="009201D8"/>
    <w:rsid w:val="00B5450E"/>
    <w:rsid w:val="00B926A6"/>
    <w:rsid w:val="00C95F45"/>
    <w:rsid w:val="00CC1E9C"/>
    <w:rsid w:val="00CC7FED"/>
    <w:rsid w:val="00E10342"/>
    <w:rsid w:val="00E85DB5"/>
    <w:rsid w:val="00EB3717"/>
    <w:rsid w:val="00F5391E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48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48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cp:lastPrinted>2021-04-20T13:08:00Z</cp:lastPrinted>
  <dcterms:created xsi:type="dcterms:W3CDTF">2021-02-15T13:04:00Z</dcterms:created>
  <dcterms:modified xsi:type="dcterms:W3CDTF">2021-04-20T13:08:00Z</dcterms:modified>
</cp:coreProperties>
</file>