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30A" w:rsidRPr="00F00A4B" w:rsidRDefault="009D730A" w:rsidP="000D74A8">
      <w:pPr>
        <w:shd w:val="clear" w:color="auto" w:fill="FFFFFF" w:themeFill="background1"/>
        <w:spacing w:line="240" w:lineRule="auto"/>
        <w:ind w:firstLine="6379"/>
        <w:rPr>
          <w:color w:val="252121"/>
        </w:rPr>
      </w:pPr>
      <w:bookmarkStart w:id="0" w:name="_GoBack"/>
      <w:bookmarkEnd w:id="0"/>
      <w:r w:rsidRPr="00F00A4B">
        <w:rPr>
          <w:color w:val="252121"/>
        </w:rPr>
        <w:t>ЗАТВЕРДЖЕНО</w:t>
      </w:r>
    </w:p>
    <w:p w:rsidR="009D730A" w:rsidRPr="00F00A4B" w:rsidRDefault="00B97B5A" w:rsidP="000D74A8">
      <w:pPr>
        <w:pStyle w:val="aa"/>
        <w:shd w:val="clear" w:color="auto" w:fill="FFFFFF" w:themeFill="background1"/>
        <w:spacing w:before="0" w:beforeAutospacing="0" w:after="0" w:afterAutospacing="0"/>
        <w:ind w:firstLine="6379"/>
        <w:jc w:val="both"/>
        <w:rPr>
          <w:color w:val="252121"/>
        </w:rPr>
      </w:pPr>
      <w:proofErr w:type="spellStart"/>
      <w:proofErr w:type="gramStart"/>
      <w:r>
        <w:rPr>
          <w:color w:val="252121"/>
        </w:rPr>
        <w:t>р</w:t>
      </w:r>
      <w:proofErr w:type="gramEnd"/>
      <w:r>
        <w:rPr>
          <w:color w:val="252121"/>
        </w:rPr>
        <w:t>ішен</w:t>
      </w:r>
      <w:proofErr w:type="spellEnd"/>
      <w:r>
        <w:rPr>
          <w:color w:val="252121"/>
          <w:lang w:val="uk-UA"/>
        </w:rPr>
        <w:t>н</w:t>
      </w:r>
      <w:r w:rsidR="009D730A" w:rsidRPr="00F00A4B">
        <w:rPr>
          <w:color w:val="252121"/>
        </w:rPr>
        <w:t>я</w:t>
      </w:r>
      <w:r>
        <w:rPr>
          <w:color w:val="252121"/>
          <w:lang w:val="uk-UA"/>
        </w:rPr>
        <w:t>м</w:t>
      </w:r>
      <w:r w:rsidR="009D730A" w:rsidRPr="00F00A4B">
        <w:rPr>
          <w:color w:val="252121"/>
        </w:rPr>
        <w:t xml:space="preserve"> </w:t>
      </w:r>
      <w:r w:rsidR="009D730A" w:rsidRPr="00F00A4B">
        <w:rPr>
          <w:color w:val="252121"/>
          <w:lang w:val="uk-UA"/>
        </w:rPr>
        <w:t>селищної ради</w:t>
      </w:r>
    </w:p>
    <w:p w:rsidR="009D730A" w:rsidRPr="0069422D" w:rsidRDefault="00B97B5A" w:rsidP="000D74A8">
      <w:pPr>
        <w:pStyle w:val="aa"/>
        <w:shd w:val="clear" w:color="auto" w:fill="FFFFFF" w:themeFill="background1"/>
        <w:spacing w:before="0" w:beforeAutospacing="0" w:after="0" w:afterAutospacing="0"/>
        <w:ind w:firstLine="6379"/>
        <w:jc w:val="both"/>
        <w:rPr>
          <w:color w:val="252121"/>
          <w:lang w:val="uk-UA"/>
        </w:rPr>
      </w:pPr>
      <w:r>
        <w:rPr>
          <w:color w:val="252121"/>
          <w:lang w:val="uk-UA"/>
        </w:rPr>
        <w:t>від</w:t>
      </w:r>
      <w:r w:rsidR="008D6402">
        <w:rPr>
          <w:color w:val="252121"/>
          <w:lang w:val="uk-UA"/>
        </w:rPr>
        <w:t xml:space="preserve"> </w:t>
      </w:r>
      <w:r w:rsidR="0069422D">
        <w:rPr>
          <w:color w:val="252121"/>
          <w:lang w:val="uk-UA"/>
        </w:rPr>
        <w:t xml:space="preserve">22 січня 2021 року </w:t>
      </w:r>
      <w:r w:rsidR="009D730A" w:rsidRPr="00F00A4B">
        <w:rPr>
          <w:color w:val="252121"/>
        </w:rPr>
        <w:t xml:space="preserve">№ </w:t>
      </w:r>
      <w:r w:rsidR="0069422D">
        <w:rPr>
          <w:color w:val="252121"/>
          <w:lang w:val="uk-UA"/>
        </w:rPr>
        <w:t>193/8</w:t>
      </w:r>
    </w:p>
    <w:p w:rsidR="000D74A8" w:rsidRDefault="000D74A8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b/>
          <w:color w:val="252121"/>
          <w:lang w:val="uk-UA"/>
        </w:rPr>
      </w:pPr>
    </w:p>
    <w:p w:rsidR="000D74A8" w:rsidRDefault="000D74A8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b/>
          <w:color w:val="252121"/>
          <w:lang w:val="uk-UA"/>
        </w:rPr>
      </w:pPr>
    </w:p>
    <w:p w:rsidR="009D730A" w:rsidRPr="00F00A4B" w:rsidRDefault="009D730A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b/>
          <w:color w:val="252121"/>
        </w:rPr>
      </w:pPr>
      <w:r w:rsidRPr="00F00A4B">
        <w:rPr>
          <w:b/>
          <w:color w:val="252121"/>
        </w:rPr>
        <w:t>ПРОГРАМА</w:t>
      </w:r>
    </w:p>
    <w:p w:rsidR="009D730A" w:rsidRPr="00F00A4B" w:rsidRDefault="00373B2B" w:rsidP="00547184">
      <w:pPr>
        <w:shd w:val="clear" w:color="auto" w:fill="FFFFFF" w:themeFill="background1"/>
        <w:spacing w:line="289" w:lineRule="atLeast"/>
        <w:jc w:val="center"/>
        <w:rPr>
          <w:rFonts w:eastAsia="Times New Roman"/>
          <w:color w:val="252121"/>
          <w:szCs w:val="24"/>
          <w:lang w:val="ru-RU" w:eastAsia="ru-RU"/>
        </w:rPr>
      </w:pPr>
      <w:r>
        <w:rPr>
          <w:rFonts w:eastAsia="Times New Roman"/>
          <w:b/>
          <w:color w:val="252121"/>
          <w:szCs w:val="24"/>
          <w:lang w:val="ru-RU" w:eastAsia="ru-RU"/>
        </w:rPr>
        <w:t>«У</w:t>
      </w:r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 xml:space="preserve">становка </w:t>
      </w:r>
      <w:proofErr w:type="spellStart"/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>в'їзних</w:t>
      </w:r>
      <w:proofErr w:type="spellEnd"/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 xml:space="preserve"> </w:t>
      </w:r>
      <w:proofErr w:type="spellStart"/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>знаків</w:t>
      </w:r>
      <w:proofErr w:type="spellEnd"/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 xml:space="preserve"> </w:t>
      </w:r>
      <w:proofErr w:type="gramStart"/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>в</w:t>
      </w:r>
      <w:proofErr w:type="gramEnd"/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 xml:space="preserve"> селах та </w:t>
      </w:r>
      <w:proofErr w:type="spellStart"/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>селищі</w:t>
      </w:r>
      <w:proofErr w:type="spellEnd"/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 xml:space="preserve"> </w:t>
      </w:r>
      <w:proofErr w:type="spellStart"/>
      <w:r w:rsidR="003A15F4">
        <w:rPr>
          <w:rFonts w:eastAsia="Times New Roman"/>
          <w:b/>
          <w:color w:val="252121"/>
          <w:szCs w:val="24"/>
          <w:lang w:val="ru-RU" w:eastAsia="ru-RU"/>
        </w:rPr>
        <w:t>розташованих</w:t>
      </w:r>
      <w:proofErr w:type="spellEnd"/>
      <w:r w:rsidR="003A15F4">
        <w:rPr>
          <w:rFonts w:eastAsia="Times New Roman"/>
          <w:b/>
          <w:color w:val="252121"/>
          <w:szCs w:val="24"/>
          <w:lang w:val="ru-RU" w:eastAsia="ru-RU"/>
        </w:rPr>
        <w:t xml:space="preserve"> на </w:t>
      </w:r>
      <w:proofErr w:type="spellStart"/>
      <w:r w:rsidR="003A15F4">
        <w:rPr>
          <w:rFonts w:eastAsia="Times New Roman"/>
          <w:b/>
          <w:color w:val="252121"/>
          <w:szCs w:val="24"/>
          <w:lang w:val="ru-RU" w:eastAsia="ru-RU"/>
        </w:rPr>
        <w:t>території</w:t>
      </w:r>
      <w:proofErr w:type="spellEnd"/>
      <w:r w:rsidR="003A15F4">
        <w:rPr>
          <w:rFonts w:eastAsia="Times New Roman"/>
          <w:b/>
          <w:color w:val="252121"/>
          <w:szCs w:val="24"/>
          <w:lang w:val="ru-RU" w:eastAsia="ru-RU"/>
        </w:rPr>
        <w:t xml:space="preserve"> </w:t>
      </w:r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 xml:space="preserve">Петрівської </w:t>
      </w:r>
      <w:proofErr w:type="spellStart"/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>селищної</w:t>
      </w:r>
      <w:proofErr w:type="spellEnd"/>
      <w:r w:rsidR="009D730A" w:rsidRPr="00F00A4B">
        <w:rPr>
          <w:rFonts w:eastAsia="Times New Roman"/>
          <w:b/>
          <w:color w:val="252121"/>
          <w:szCs w:val="24"/>
          <w:lang w:val="ru-RU" w:eastAsia="ru-RU"/>
        </w:rPr>
        <w:t xml:space="preserve"> ради</w:t>
      </w:r>
      <w:r w:rsidR="00B927F2">
        <w:rPr>
          <w:rFonts w:eastAsia="Times New Roman"/>
          <w:b/>
          <w:color w:val="252121"/>
          <w:szCs w:val="24"/>
          <w:lang w:val="ru-RU" w:eastAsia="ru-RU"/>
        </w:rPr>
        <w:t xml:space="preserve"> на 20</w:t>
      </w:r>
      <w:r w:rsidR="00372308">
        <w:rPr>
          <w:rFonts w:eastAsia="Times New Roman"/>
          <w:b/>
          <w:color w:val="252121"/>
          <w:szCs w:val="24"/>
          <w:lang w:val="ru-RU" w:eastAsia="ru-RU"/>
        </w:rPr>
        <w:t>2</w:t>
      </w:r>
      <w:r w:rsidR="00B1217C">
        <w:rPr>
          <w:rFonts w:eastAsia="Times New Roman"/>
          <w:b/>
          <w:color w:val="252121"/>
          <w:szCs w:val="24"/>
          <w:lang w:val="ru-RU" w:eastAsia="ru-RU"/>
        </w:rPr>
        <w:t>1</w:t>
      </w:r>
      <w:r w:rsidR="00372308">
        <w:rPr>
          <w:rFonts w:eastAsia="Times New Roman"/>
          <w:b/>
          <w:color w:val="252121"/>
          <w:szCs w:val="24"/>
          <w:lang w:val="ru-RU" w:eastAsia="ru-RU"/>
        </w:rPr>
        <w:t xml:space="preserve"> </w:t>
      </w:r>
      <w:proofErr w:type="spellStart"/>
      <w:r w:rsidR="007136B3">
        <w:rPr>
          <w:rFonts w:eastAsia="Times New Roman"/>
          <w:b/>
          <w:color w:val="252121"/>
          <w:szCs w:val="24"/>
          <w:lang w:val="ru-RU" w:eastAsia="ru-RU"/>
        </w:rPr>
        <w:t>рік</w:t>
      </w:r>
      <w:proofErr w:type="spellEnd"/>
      <w:r>
        <w:rPr>
          <w:rFonts w:eastAsia="Times New Roman"/>
          <w:b/>
          <w:color w:val="252121"/>
          <w:szCs w:val="24"/>
          <w:lang w:val="ru-RU" w:eastAsia="ru-RU"/>
        </w:rPr>
        <w:t>»</w:t>
      </w:r>
    </w:p>
    <w:p w:rsidR="009D730A" w:rsidRPr="00F00A4B" w:rsidRDefault="009D730A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both"/>
        <w:rPr>
          <w:color w:val="252121"/>
          <w:lang w:val="uk-UA"/>
        </w:rPr>
      </w:pPr>
    </w:p>
    <w:p w:rsidR="009D730A" w:rsidRPr="009F78F3" w:rsidRDefault="009D730A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b/>
          <w:color w:val="252121"/>
          <w:lang w:val="uk-UA"/>
        </w:rPr>
      </w:pPr>
      <w:r w:rsidRPr="009F78F3">
        <w:rPr>
          <w:b/>
          <w:color w:val="252121"/>
        </w:rPr>
        <w:t>1.</w:t>
      </w:r>
      <w:r w:rsidR="00B97B5A" w:rsidRPr="009F78F3">
        <w:rPr>
          <w:b/>
          <w:color w:val="252121"/>
          <w:lang w:val="uk-UA"/>
        </w:rPr>
        <w:t xml:space="preserve"> </w:t>
      </w:r>
      <w:proofErr w:type="spellStart"/>
      <w:r w:rsidRPr="009F78F3">
        <w:rPr>
          <w:b/>
          <w:color w:val="252121"/>
        </w:rPr>
        <w:t>Загальні</w:t>
      </w:r>
      <w:proofErr w:type="spellEnd"/>
      <w:r w:rsidRPr="009F78F3">
        <w:rPr>
          <w:b/>
          <w:color w:val="252121"/>
        </w:rPr>
        <w:t xml:space="preserve"> </w:t>
      </w:r>
      <w:proofErr w:type="spellStart"/>
      <w:r w:rsidRPr="009F78F3">
        <w:rPr>
          <w:b/>
          <w:color w:val="252121"/>
        </w:rPr>
        <w:t>положення</w:t>
      </w:r>
      <w:proofErr w:type="spellEnd"/>
    </w:p>
    <w:p w:rsidR="009D730A" w:rsidRPr="00547184" w:rsidRDefault="009D730A" w:rsidP="000D74A8">
      <w:pPr>
        <w:pStyle w:val="aa"/>
        <w:shd w:val="clear" w:color="auto" w:fill="FFFFFF" w:themeFill="background1"/>
        <w:spacing w:before="0" w:beforeAutospacing="0" w:after="0" w:afterAutospacing="0" w:line="305" w:lineRule="atLeast"/>
        <w:ind w:firstLine="851"/>
        <w:jc w:val="both"/>
        <w:rPr>
          <w:color w:val="252121"/>
        </w:rPr>
      </w:pPr>
      <w:r w:rsidRPr="00F00A4B">
        <w:rPr>
          <w:color w:val="252121"/>
        </w:rPr>
        <w:t>В</w:t>
      </w:r>
      <w:r w:rsidR="000D74A8">
        <w:rPr>
          <w:color w:val="252121"/>
          <w:lang w:val="uk-UA"/>
        </w:rPr>
        <w:t>’</w:t>
      </w:r>
      <w:proofErr w:type="spellStart"/>
      <w:r w:rsidRPr="00F00A4B">
        <w:rPr>
          <w:color w:val="252121"/>
        </w:rPr>
        <w:t>їзний</w:t>
      </w:r>
      <w:proofErr w:type="spellEnd"/>
      <w:r w:rsidRPr="00F00A4B">
        <w:rPr>
          <w:color w:val="252121"/>
        </w:rPr>
        <w:t xml:space="preserve"> знак </w:t>
      </w:r>
      <w:r w:rsidRPr="00547184">
        <w:rPr>
          <w:color w:val="252121"/>
        </w:rPr>
        <w:t xml:space="preserve">- </w:t>
      </w:r>
      <w:proofErr w:type="spellStart"/>
      <w:r w:rsidRPr="00547184">
        <w:rPr>
          <w:color w:val="252121"/>
        </w:rPr>
        <w:t>свого</w:t>
      </w:r>
      <w:proofErr w:type="spellEnd"/>
      <w:r w:rsidRPr="00547184">
        <w:rPr>
          <w:color w:val="252121"/>
        </w:rPr>
        <w:t xml:space="preserve"> роду «</w:t>
      </w:r>
      <w:proofErr w:type="spellStart"/>
      <w:r w:rsidRPr="00547184">
        <w:rPr>
          <w:color w:val="252121"/>
        </w:rPr>
        <w:t>візитна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картка</w:t>
      </w:r>
      <w:proofErr w:type="spellEnd"/>
      <w:r w:rsidRPr="00547184">
        <w:rPr>
          <w:color w:val="252121"/>
        </w:rPr>
        <w:t>» будь-</w:t>
      </w:r>
      <w:proofErr w:type="spellStart"/>
      <w:r w:rsidRPr="00547184">
        <w:rPr>
          <w:color w:val="252121"/>
        </w:rPr>
        <w:t>якого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населеного</w:t>
      </w:r>
      <w:proofErr w:type="spellEnd"/>
      <w:r w:rsidRPr="00547184">
        <w:rPr>
          <w:color w:val="252121"/>
        </w:rPr>
        <w:t xml:space="preserve"> пункту, культурн</w:t>
      </w:r>
      <w:proofErr w:type="gramStart"/>
      <w:r w:rsidRPr="00547184">
        <w:rPr>
          <w:color w:val="252121"/>
        </w:rPr>
        <w:t>о</w:t>
      </w:r>
      <w:r w:rsidR="008D6402" w:rsidRPr="00547184">
        <w:rPr>
          <w:color w:val="252121"/>
          <w:lang w:val="uk-UA"/>
        </w:rPr>
        <w:t>-</w:t>
      </w:r>
      <w:proofErr w:type="gram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історичного</w:t>
      </w:r>
      <w:proofErr w:type="spellEnd"/>
      <w:r w:rsidRPr="00547184">
        <w:rPr>
          <w:color w:val="252121"/>
        </w:rPr>
        <w:t xml:space="preserve">, музейного, </w:t>
      </w:r>
      <w:proofErr w:type="spellStart"/>
      <w:r w:rsidRPr="00547184">
        <w:rPr>
          <w:color w:val="252121"/>
        </w:rPr>
        <w:t>туристичного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або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промислового</w:t>
      </w:r>
      <w:proofErr w:type="spellEnd"/>
      <w:r w:rsidRPr="00547184">
        <w:rPr>
          <w:color w:val="252121"/>
        </w:rPr>
        <w:t xml:space="preserve"> комплексу, </w:t>
      </w:r>
      <w:proofErr w:type="spellStart"/>
      <w:r w:rsidRPr="00547184">
        <w:rPr>
          <w:color w:val="252121"/>
        </w:rPr>
        <w:t>зони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відпочинку</w:t>
      </w:r>
      <w:proofErr w:type="spellEnd"/>
      <w:r w:rsidRPr="00547184">
        <w:rPr>
          <w:color w:val="252121"/>
        </w:rPr>
        <w:t xml:space="preserve">. </w:t>
      </w:r>
      <w:proofErr w:type="spellStart"/>
      <w:r w:rsidRPr="00547184">
        <w:rPr>
          <w:color w:val="252121"/>
        </w:rPr>
        <w:t>Цей</w:t>
      </w:r>
      <w:proofErr w:type="spellEnd"/>
      <w:r w:rsidRPr="00547184">
        <w:rPr>
          <w:color w:val="252121"/>
        </w:rPr>
        <w:t xml:space="preserve"> знак </w:t>
      </w:r>
      <w:proofErr w:type="spellStart"/>
      <w:r w:rsidRPr="00547184">
        <w:rPr>
          <w:color w:val="252121"/>
        </w:rPr>
        <w:t>призначений</w:t>
      </w:r>
      <w:proofErr w:type="spellEnd"/>
      <w:r w:rsidRPr="00547184">
        <w:rPr>
          <w:color w:val="252121"/>
        </w:rPr>
        <w:t xml:space="preserve"> для </w:t>
      </w:r>
      <w:proofErr w:type="spellStart"/>
      <w:r w:rsidRPr="00547184">
        <w:rPr>
          <w:color w:val="252121"/>
        </w:rPr>
        <w:t>первинного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ознайомлення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пасажирів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особистого</w:t>
      </w:r>
      <w:proofErr w:type="spellEnd"/>
      <w:r w:rsidRPr="00547184">
        <w:rPr>
          <w:color w:val="252121"/>
        </w:rPr>
        <w:t xml:space="preserve"> і </w:t>
      </w:r>
      <w:proofErr w:type="spellStart"/>
      <w:r w:rsidRPr="00547184">
        <w:rPr>
          <w:color w:val="252121"/>
        </w:rPr>
        <w:t>громадського</w:t>
      </w:r>
      <w:proofErr w:type="spellEnd"/>
      <w:r w:rsidRPr="00547184">
        <w:rPr>
          <w:color w:val="252121"/>
        </w:rPr>
        <w:t xml:space="preserve"> транспорту, </w:t>
      </w:r>
      <w:proofErr w:type="spellStart"/>
      <w:r w:rsidRPr="00547184">
        <w:rPr>
          <w:color w:val="252121"/>
        </w:rPr>
        <w:t>іногородніх</w:t>
      </w:r>
      <w:proofErr w:type="spellEnd"/>
      <w:r w:rsidRPr="00547184">
        <w:rPr>
          <w:color w:val="252121"/>
        </w:rPr>
        <w:t xml:space="preserve"> і </w:t>
      </w:r>
      <w:proofErr w:type="spellStart"/>
      <w:r w:rsidRPr="00547184">
        <w:rPr>
          <w:color w:val="252121"/>
        </w:rPr>
        <w:t>закордонних</w:t>
      </w:r>
      <w:proofErr w:type="spellEnd"/>
      <w:r w:rsidRPr="00547184">
        <w:rPr>
          <w:color w:val="252121"/>
        </w:rPr>
        <w:t xml:space="preserve"> гостей, </w:t>
      </w:r>
      <w:proofErr w:type="spellStart"/>
      <w:r w:rsidRPr="00547184">
        <w:rPr>
          <w:color w:val="252121"/>
        </w:rPr>
        <w:t>туристів</w:t>
      </w:r>
      <w:proofErr w:type="spellEnd"/>
      <w:r w:rsidRPr="00547184">
        <w:rPr>
          <w:color w:val="252121"/>
        </w:rPr>
        <w:t xml:space="preserve"> з </w:t>
      </w:r>
      <w:proofErr w:type="spellStart"/>
      <w:r w:rsidRPr="00547184">
        <w:rPr>
          <w:color w:val="252121"/>
        </w:rPr>
        <w:t>історією</w:t>
      </w:r>
      <w:proofErr w:type="spellEnd"/>
      <w:r w:rsidRPr="00547184">
        <w:rPr>
          <w:color w:val="252121"/>
        </w:rPr>
        <w:t xml:space="preserve"> та </w:t>
      </w:r>
      <w:proofErr w:type="spellStart"/>
      <w:r w:rsidRPr="00547184">
        <w:rPr>
          <w:color w:val="252121"/>
        </w:rPr>
        <w:t>специфікою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господарської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діяльності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відвідуваного</w:t>
      </w:r>
      <w:proofErr w:type="spellEnd"/>
      <w:r w:rsidRPr="00547184">
        <w:rPr>
          <w:color w:val="252121"/>
        </w:rPr>
        <w:t xml:space="preserve"> ними </w:t>
      </w:r>
      <w:proofErr w:type="spellStart"/>
      <w:r w:rsidRPr="00547184">
        <w:rPr>
          <w:color w:val="252121"/>
        </w:rPr>
        <w:t>населеного</w:t>
      </w:r>
      <w:proofErr w:type="spellEnd"/>
      <w:r w:rsidRPr="00547184">
        <w:rPr>
          <w:color w:val="252121"/>
        </w:rPr>
        <w:t xml:space="preserve"> пункту.</w:t>
      </w:r>
    </w:p>
    <w:p w:rsidR="009D730A" w:rsidRPr="00F00A4B" w:rsidRDefault="009D730A" w:rsidP="000D74A8">
      <w:pPr>
        <w:pStyle w:val="aa"/>
        <w:shd w:val="clear" w:color="auto" w:fill="FFFFFF" w:themeFill="background1"/>
        <w:spacing w:before="0" w:beforeAutospacing="0" w:after="0" w:afterAutospacing="0" w:line="305" w:lineRule="atLeast"/>
        <w:ind w:firstLine="851"/>
        <w:jc w:val="both"/>
        <w:rPr>
          <w:color w:val="252121"/>
          <w:lang w:val="uk-UA"/>
        </w:rPr>
      </w:pPr>
      <w:r w:rsidRPr="00547184">
        <w:rPr>
          <w:color w:val="252121"/>
        </w:rPr>
        <w:t xml:space="preserve">У </w:t>
      </w:r>
      <w:proofErr w:type="spellStart"/>
      <w:r w:rsidRPr="00547184">
        <w:rPr>
          <w:color w:val="252121"/>
        </w:rPr>
        <w:t>зв’язку</w:t>
      </w:r>
      <w:proofErr w:type="spellEnd"/>
      <w:r w:rsidRPr="00547184">
        <w:rPr>
          <w:color w:val="252121"/>
        </w:rPr>
        <w:t xml:space="preserve"> з </w:t>
      </w:r>
      <w:proofErr w:type="spellStart"/>
      <w:r w:rsidRPr="00547184">
        <w:rPr>
          <w:color w:val="252121"/>
        </w:rPr>
        <w:t>цим</w:t>
      </w:r>
      <w:proofErr w:type="spellEnd"/>
      <w:r w:rsidRPr="00547184">
        <w:rPr>
          <w:color w:val="252121"/>
        </w:rPr>
        <w:t xml:space="preserve"> </w:t>
      </w:r>
      <w:proofErr w:type="spellStart"/>
      <w:r w:rsidRPr="00547184">
        <w:rPr>
          <w:color w:val="252121"/>
        </w:rPr>
        <w:t>виникла</w:t>
      </w:r>
      <w:proofErr w:type="spellEnd"/>
      <w:r w:rsidRPr="00547184">
        <w:rPr>
          <w:color w:val="252121"/>
        </w:rPr>
        <w:t xml:space="preserve"> потреба установки</w:t>
      </w:r>
      <w:r w:rsidRPr="00F00A4B">
        <w:rPr>
          <w:color w:val="252121"/>
        </w:rPr>
        <w:t xml:space="preserve"> </w:t>
      </w:r>
      <w:proofErr w:type="spellStart"/>
      <w:r w:rsidRPr="00F00A4B">
        <w:rPr>
          <w:color w:val="252121"/>
        </w:rPr>
        <w:t>в'їзних</w:t>
      </w:r>
      <w:proofErr w:type="spellEnd"/>
      <w:r w:rsidRPr="00F00A4B">
        <w:rPr>
          <w:color w:val="252121"/>
        </w:rPr>
        <w:t xml:space="preserve"> </w:t>
      </w:r>
      <w:proofErr w:type="spellStart"/>
      <w:r w:rsidRPr="00F00A4B">
        <w:rPr>
          <w:color w:val="252121"/>
        </w:rPr>
        <w:t>знаків</w:t>
      </w:r>
      <w:proofErr w:type="spellEnd"/>
      <w:r w:rsidRPr="00F00A4B">
        <w:rPr>
          <w:color w:val="252121"/>
        </w:rPr>
        <w:t xml:space="preserve"> </w:t>
      </w:r>
      <w:proofErr w:type="gramStart"/>
      <w:r w:rsidR="00B1217C">
        <w:rPr>
          <w:color w:val="252121"/>
        </w:rPr>
        <w:t>в</w:t>
      </w:r>
      <w:proofErr w:type="gramEnd"/>
      <w:r w:rsidR="00B1217C">
        <w:rPr>
          <w:color w:val="252121"/>
        </w:rPr>
        <w:t xml:space="preserve"> </w:t>
      </w:r>
      <w:proofErr w:type="spellStart"/>
      <w:r w:rsidR="00B1217C">
        <w:rPr>
          <w:color w:val="252121"/>
        </w:rPr>
        <w:t>населених</w:t>
      </w:r>
      <w:proofErr w:type="spellEnd"/>
      <w:r w:rsidR="00B1217C">
        <w:rPr>
          <w:color w:val="252121"/>
        </w:rPr>
        <w:t xml:space="preserve"> пунктах Петр</w:t>
      </w:r>
      <w:r w:rsidR="00B1217C">
        <w:rPr>
          <w:color w:val="252121"/>
          <w:lang w:val="uk-UA"/>
        </w:rPr>
        <w:t>і</w:t>
      </w:r>
      <w:proofErr w:type="spellStart"/>
      <w:r w:rsidR="00B1217C">
        <w:rPr>
          <w:color w:val="252121"/>
        </w:rPr>
        <w:t>всько</w:t>
      </w:r>
      <w:proofErr w:type="spellEnd"/>
      <w:r w:rsidR="00B1217C">
        <w:rPr>
          <w:color w:val="252121"/>
          <w:lang w:val="uk-UA"/>
        </w:rPr>
        <w:t>ї</w:t>
      </w:r>
      <w:r w:rsidR="00B1217C">
        <w:rPr>
          <w:color w:val="252121"/>
        </w:rPr>
        <w:t xml:space="preserve"> </w:t>
      </w:r>
      <w:proofErr w:type="spellStart"/>
      <w:r w:rsidR="00B1217C">
        <w:rPr>
          <w:color w:val="252121"/>
        </w:rPr>
        <w:t>селищно</w:t>
      </w:r>
      <w:proofErr w:type="spellEnd"/>
      <w:r w:rsidR="00B1217C">
        <w:rPr>
          <w:color w:val="252121"/>
          <w:lang w:val="uk-UA"/>
        </w:rPr>
        <w:t>ї</w:t>
      </w:r>
      <w:r w:rsidR="00B1217C">
        <w:rPr>
          <w:color w:val="252121"/>
        </w:rPr>
        <w:t xml:space="preserve"> </w:t>
      </w:r>
      <w:proofErr w:type="spellStart"/>
      <w:r w:rsidR="00B1217C">
        <w:rPr>
          <w:color w:val="252121"/>
        </w:rPr>
        <w:t>територіальної</w:t>
      </w:r>
      <w:proofErr w:type="spellEnd"/>
      <w:r w:rsidR="00B1217C">
        <w:rPr>
          <w:color w:val="252121"/>
          <w:lang w:val="uk-UA"/>
        </w:rPr>
        <w:t xml:space="preserve"> </w:t>
      </w:r>
      <w:proofErr w:type="spellStart"/>
      <w:r w:rsidR="00B1217C">
        <w:rPr>
          <w:color w:val="252121"/>
        </w:rPr>
        <w:t>громади</w:t>
      </w:r>
      <w:proofErr w:type="spellEnd"/>
      <w:r w:rsidR="00B1217C">
        <w:rPr>
          <w:color w:val="252121"/>
        </w:rPr>
        <w:t>.</w:t>
      </w:r>
    </w:p>
    <w:p w:rsidR="008D6402" w:rsidRDefault="008D6402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color w:val="252121"/>
          <w:lang w:val="uk-UA"/>
        </w:rPr>
      </w:pPr>
    </w:p>
    <w:p w:rsidR="009D730A" w:rsidRPr="009F78F3" w:rsidRDefault="009D730A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b/>
          <w:color w:val="252121"/>
          <w:lang w:val="uk-UA"/>
        </w:rPr>
      </w:pPr>
      <w:r w:rsidRPr="009F78F3">
        <w:rPr>
          <w:b/>
          <w:color w:val="252121"/>
          <w:lang w:val="uk-UA"/>
        </w:rPr>
        <w:t>2.</w:t>
      </w:r>
      <w:r w:rsidR="00B97B5A" w:rsidRPr="009F78F3">
        <w:rPr>
          <w:b/>
          <w:color w:val="252121"/>
          <w:lang w:val="uk-UA"/>
        </w:rPr>
        <w:t xml:space="preserve"> </w:t>
      </w:r>
      <w:r w:rsidRPr="009F78F3">
        <w:rPr>
          <w:b/>
          <w:color w:val="252121"/>
          <w:lang w:val="uk-UA"/>
        </w:rPr>
        <w:t>Мета Програми</w:t>
      </w:r>
    </w:p>
    <w:p w:rsidR="008D6402" w:rsidRPr="00373B2B" w:rsidRDefault="008D6402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color w:val="252121"/>
          <w:lang w:val="uk-UA"/>
        </w:rPr>
      </w:pPr>
    </w:p>
    <w:p w:rsidR="009D730A" w:rsidRPr="00373B2B" w:rsidRDefault="009D730A" w:rsidP="000D74A8">
      <w:pPr>
        <w:pStyle w:val="aa"/>
        <w:shd w:val="clear" w:color="auto" w:fill="FFFFFF" w:themeFill="background1"/>
        <w:spacing w:before="0" w:beforeAutospacing="0" w:after="0" w:afterAutospacing="0" w:line="305" w:lineRule="atLeast"/>
        <w:ind w:firstLine="851"/>
        <w:jc w:val="both"/>
        <w:rPr>
          <w:color w:val="252121"/>
          <w:lang w:val="uk-UA"/>
        </w:rPr>
      </w:pPr>
      <w:r w:rsidRPr="009C010B">
        <w:rPr>
          <w:color w:val="252121"/>
          <w:lang w:val="uk-UA"/>
        </w:rPr>
        <w:t xml:space="preserve">Програма створена з метою забезпечення мешканців </w:t>
      </w:r>
      <w:r w:rsidR="00B1217C">
        <w:rPr>
          <w:color w:val="252121"/>
          <w:lang w:val="uk-UA"/>
        </w:rPr>
        <w:t>селищної ради</w:t>
      </w:r>
      <w:r w:rsidR="009F78F3">
        <w:rPr>
          <w:color w:val="252121"/>
          <w:lang w:val="uk-UA"/>
        </w:rPr>
        <w:t>,</w:t>
      </w:r>
      <w:r w:rsidRPr="009C010B">
        <w:rPr>
          <w:color w:val="252121"/>
          <w:lang w:val="uk-UA"/>
        </w:rPr>
        <w:t xml:space="preserve"> гостей та туристів з історією та специфікою господарської діяльності відвідуван</w:t>
      </w:r>
      <w:r w:rsidR="00373B2B">
        <w:rPr>
          <w:color w:val="252121"/>
          <w:lang w:val="uk-UA"/>
        </w:rPr>
        <w:t xml:space="preserve">их </w:t>
      </w:r>
      <w:r w:rsidRPr="009C010B">
        <w:rPr>
          <w:color w:val="252121"/>
          <w:lang w:val="uk-UA"/>
        </w:rPr>
        <w:t>ними населен</w:t>
      </w:r>
      <w:r w:rsidR="00373B2B">
        <w:rPr>
          <w:color w:val="252121"/>
          <w:lang w:val="uk-UA"/>
        </w:rPr>
        <w:t>их</w:t>
      </w:r>
      <w:r w:rsidRPr="009C010B">
        <w:rPr>
          <w:color w:val="252121"/>
          <w:lang w:val="uk-UA"/>
        </w:rPr>
        <w:t xml:space="preserve"> пункт</w:t>
      </w:r>
      <w:r w:rsidR="00373B2B">
        <w:rPr>
          <w:color w:val="252121"/>
          <w:lang w:val="uk-UA"/>
        </w:rPr>
        <w:t>ів</w:t>
      </w:r>
      <w:r w:rsidR="008D6402">
        <w:rPr>
          <w:color w:val="252121"/>
          <w:lang w:val="uk-UA"/>
        </w:rPr>
        <w:t>,</w:t>
      </w:r>
      <w:r w:rsidR="00373B2B">
        <w:rPr>
          <w:color w:val="252121"/>
          <w:lang w:val="uk-UA"/>
        </w:rPr>
        <w:t xml:space="preserve"> розташованих на території Петрівської селищної ради.</w:t>
      </w:r>
    </w:p>
    <w:p w:rsidR="008D6402" w:rsidRDefault="008D6402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both"/>
        <w:rPr>
          <w:color w:val="252121"/>
          <w:lang w:val="uk-UA"/>
        </w:rPr>
      </w:pPr>
    </w:p>
    <w:p w:rsidR="009D730A" w:rsidRPr="009F78F3" w:rsidRDefault="009D730A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b/>
          <w:color w:val="252121"/>
          <w:lang w:val="uk-UA"/>
        </w:rPr>
      </w:pPr>
      <w:r w:rsidRPr="009F78F3">
        <w:rPr>
          <w:b/>
          <w:color w:val="252121"/>
          <w:lang w:val="uk-UA"/>
        </w:rPr>
        <w:t>3.</w:t>
      </w:r>
      <w:r w:rsidR="008D6402" w:rsidRPr="009F78F3">
        <w:rPr>
          <w:b/>
          <w:color w:val="252121"/>
          <w:lang w:val="uk-UA"/>
        </w:rPr>
        <w:t xml:space="preserve"> </w:t>
      </w:r>
      <w:r w:rsidRPr="009F78F3">
        <w:rPr>
          <w:b/>
          <w:color w:val="252121"/>
          <w:lang w:val="uk-UA"/>
        </w:rPr>
        <w:t>Завдання Програми</w:t>
      </w:r>
    </w:p>
    <w:p w:rsidR="008D6402" w:rsidRPr="00373B2B" w:rsidRDefault="008D6402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color w:val="252121"/>
          <w:lang w:val="uk-UA"/>
        </w:rPr>
      </w:pPr>
    </w:p>
    <w:p w:rsidR="00373B2B" w:rsidRDefault="009D730A" w:rsidP="000D74A8">
      <w:pPr>
        <w:pStyle w:val="aa"/>
        <w:shd w:val="clear" w:color="auto" w:fill="FFFFFF" w:themeFill="background1"/>
        <w:spacing w:before="0" w:beforeAutospacing="0" w:after="0" w:afterAutospacing="0" w:line="305" w:lineRule="atLeast"/>
        <w:ind w:firstLine="851"/>
        <w:jc w:val="both"/>
        <w:rPr>
          <w:color w:val="252121"/>
          <w:lang w:val="uk-UA"/>
        </w:rPr>
      </w:pPr>
      <w:r w:rsidRPr="00373B2B">
        <w:rPr>
          <w:color w:val="252121"/>
          <w:lang w:val="uk-UA"/>
        </w:rPr>
        <w:t>Створити оригінальний варіант компози</w:t>
      </w:r>
      <w:r w:rsidR="00F07F36">
        <w:rPr>
          <w:color w:val="252121"/>
          <w:lang w:val="uk-UA"/>
        </w:rPr>
        <w:t>ційного рішення в’</w:t>
      </w:r>
      <w:r w:rsidR="00373B2B">
        <w:rPr>
          <w:color w:val="252121"/>
          <w:lang w:val="uk-UA"/>
        </w:rPr>
        <w:t>їзних знаків.</w:t>
      </w:r>
    </w:p>
    <w:p w:rsidR="009D730A" w:rsidRPr="00373B2B" w:rsidRDefault="00373B2B" w:rsidP="000D74A8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both"/>
        <w:rPr>
          <w:color w:val="252121"/>
          <w:lang w:val="uk-UA"/>
        </w:rPr>
      </w:pPr>
      <w:r>
        <w:rPr>
          <w:color w:val="252121"/>
          <w:lang w:val="uk-UA"/>
        </w:rPr>
        <w:t>Р</w:t>
      </w:r>
      <w:r w:rsidR="009D730A" w:rsidRPr="00373B2B">
        <w:rPr>
          <w:color w:val="252121"/>
          <w:lang w:val="uk-UA"/>
        </w:rPr>
        <w:t>озкрити найці</w:t>
      </w:r>
      <w:r>
        <w:rPr>
          <w:color w:val="252121"/>
          <w:lang w:val="uk-UA"/>
        </w:rPr>
        <w:t xml:space="preserve">кавіші видові точки, </w:t>
      </w:r>
      <w:r w:rsidR="009D730A" w:rsidRPr="00373B2B">
        <w:rPr>
          <w:color w:val="252121"/>
          <w:lang w:val="uk-UA"/>
        </w:rPr>
        <w:t>що підкресл</w:t>
      </w:r>
      <w:r>
        <w:rPr>
          <w:color w:val="252121"/>
          <w:lang w:val="uk-UA"/>
        </w:rPr>
        <w:t>юють його композиційні гідності.</w:t>
      </w:r>
    </w:p>
    <w:p w:rsidR="009D730A" w:rsidRPr="00373B2B" w:rsidRDefault="009D730A" w:rsidP="000D74A8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both"/>
        <w:rPr>
          <w:color w:val="252121"/>
          <w:lang w:val="uk-UA"/>
        </w:rPr>
      </w:pPr>
      <w:r w:rsidRPr="00373B2B">
        <w:rPr>
          <w:color w:val="252121"/>
          <w:lang w:val="uk-UA"/>
        </w:rPr>
        <w:t xml:space="preserve">Забезпечити візуальний взаємозв'язок </w:t>
      </w:r>
      <w:r w:rsidR="00373B2B" w:rsidRPr="00373B2B">
        <w:rPr>
          <w:color w:val="252121"/>
          <w:lang w:val="uk-UA"/>
        </w:rPr>
        <w:t>споруд з навколишнім ландшафтом</w:t>
      </w:r>
      <w:r w:rsidR="00373B2B">
        <w:rPr>
          <w:color w:val="252121"/>
          <w:lang w:val="uk-UA"/>
        </w:rPr>
        <w:t>.</w:t>
      </w:r>
    </w:p>
    <w:p w:rsidR="009D730A" w:rsidRPr="00373B2B" w:rsidRDefault="009D730A" w:rsidP="000D74A8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both"/>
        <w:rPr>
          <w:color w:val="252121"/>
          <w:lang w:val="uk-UA"/>
        </w:rPr>
      </w:pPr>
      <w:r w:rsidRPr="00373B2B">
        <w:rPr>
          <w:color w:val="252121"/>
          <w:lang w:val="uk-UA"/>
        </w:rPr>
        <w:t>Використовувати в проекті такі будівельні конструкції і матеріали, які допоможуть досягти гармонійної єднос</w:t>
      </w:r>
      <w:r w:rsidR="00373B2B" w:rsidRPr="00373B2B">
        <w:rPr>
          <w:color w:val="252121"/>
          <w:lang w:val="uk-UA"/>
        </w:rPr>
        <w:t>ті споруд з природним оточенням</w:t>
      </w:r>
      <w:r w:rsidR="00373B2B">
        <w:rPr>
          <w:color w:val="252121"/>
          <w:lang w:val="uk-UA"/>
        </w:rPr>
        <w:t>.</w:t>
      </w:r>
    </w:p>
    <w:p w:rsidR="009D730A" w:rsidRPr="00F00A4B" w:rsidRDefault="009D730A" w:rsidP="000D74A8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both"/>
        <w:rPr>
          <w:color w:val="252121"/>
        </w:rPr>
      </w:pPr>
      <w:proofErr w:type="spellStart"/>
      <w:r w:rsidRPr="00F00A4B">
        <w:rPr>
          <w:color w:val="252121"/>
        </w:rPr>
        <w:t>Вибрати</w:t>
      </w:r>
      <w:proofErr w:type="spellEnd"/>
      <w:r w:rsidRPr="00F00A4B">
        <w:rPr>
          <w:color w:val="252121"/>
        </w:rPr>
        <w:t xml:space="preserve"> і </w:t>
      </w:r>
      <w:proofErr w:type="spellStart"/>
      <w:r w:rsidRPr="00F00A4B">
        <w:rPr>
          <w:color w:val="252121"/>
        </w:rPr>
        <w:t>реалізувати</w:t>
      </w:r>
      <w:proofErr w:type="spellEnd"/>
      <w:r w:rsidRPr="00F00A4B">
        <w:rPr>
          <w:color w:val="252121"/>
        </w:rPr>
        <w:t xml:space="preserve"> в </w:t>
      </w:r>
      <w:proofErr w:type="spellStart"/>
      <w:r w:rsidRPr="00F00A4B">
        <w:rPr>
          <w:color w:val="252121"/>
        </w:rPr>
        <w:t>проекті</w:t>
      </w:r>
      <w:proofErr w:type="spellEnd"/>
      <w:r w:rsidR="00F07F36">
        <w:rPr>
          <w:color w:val="252121"/>
        </w:rPr>
        <w:t xml:space="preserve"> </w:t>
      </w:r>
      <w:proofErr w:type="spellStart"/>
      <w:r w:rsidR="00F07F36">
        <w:rPr>
          <w:color w:val="252121"/>
        </w:rPr>
        <w:t>найбільш</w:t>
      </w:r>
      <w:proofErr w:type="spellEnd"/>
      <w:r w:rsidR="00F07F36">
        <w:rPr>
          <w:color w:val="252121"/>
        </w:rPr>
        <w:t xml:space="preserve"> </w:t>
      </w:r>
      <w:proofErr w:type="spellStart"/>
      <w:r w:rsidR="00F07F36">
        <w:rPr>
          <w:color w:val="252121"/>
        </w:rPr>
        <w:t>прийнятні</w:t>
      </w:r>
      <w:proofErr w:type="spellEnd"/>
      <w:r w:rsidR="00F07F36">
        <w:rPr>
          <w:color w:val="252121"/>
        </w:rPr>
        <w:t xml:space="preserve"> </w:t>
      </w:r>
      <w:proofErr w:type="spellStart"/>
      <w:r w:rsidR="00F07F36">
        <w:rPr>
          <w:color w:val="252121"/>
        </w:rPr>
        <w:t>варіанти</w:t>
      </w:r>
      <w:proofErr w:type="spellEnd"/>
      <w:r w:rsidR="00F07F36">
        <w:rPr>
          <w:color w:val="252121"/>
        </w:rPr>
        <w:t xml:space="preserve"> об</w:t>
      </w:r>
      <w:r w:rsidR="00F07F36">
        <w:rPr>
          <w:color w:val="252121"/>
          <w:lang w:val="uk-UA"/>
        </w:rPr>
        <w:t>’</w:t>
      </w:r>
      <w:proofErr w:type="spellStart"/>
      <w:r w:rsidRPr="00F00A4B">
        <w:rPr>
          <w:color w:val="252121"/>
        </w:rPr>
        <w:t>ємно-просторової</w:t>
      </w:r>
      <w:proofErr w:type="spellEnd"/>
      <w:r w:rsidRPr="00F00A4B">
        <w:rPr>
          <w:color w:val="252121"/>
        </w:rPr>
        <w:t xml:space="preserve"> </w:t>
      </w:r>
      <w:proofErr w:type="spellStart"/>
      <w:r w:rsidRPr="00F00A4B">
        <w:rPr>
          <w:color w:val="252121"/>
        </w:rPr>
        <w:t>композиції</w:t>
      </w:r>
      <w:proofErr w:type="spellEnd"/>
      <w:r w:rsidRPr="00F00A4B">
        <w:rPr>
          <w:color w:val="252121"/>
        </w:rPr>
        <w:t>.</w:t>
      </w:r>
    </w:p>
    <w:p w:rsidR="008D6402" w:rsidRDefault="008D6402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color w:val="252121"/>
          <w:lang w:val="uk-UA"/>
        </w:rPr>
      </w:pPr>
    </w:p>
    <w:p w:rsidR="009D730A" w:rsidRPr="009F78F3" w:rsidRDefault="009D730A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b/>
          <w:color w:val="252121"/>
          <w:lang w:val="uk-UA"/>
        </w:rPr>
      </w:pPr>
      <w:r w:rsidRPr="009F78F3">
        <w:rPr>
          <w:b/>
          <w:color w:val="252121"/>
          <w:lang w:val="uk-UA"/>
        </w:rPr>
        <w:t>4.</w:t>
      </w:r>
      <w:r w:rsidR="00B97B5A" w:rsidRPr="009F78F3">
        <w:rPr>
          <w:b/>
          <w:color w:val="252121"/>
          <w:lang w:val="uk-UA"/>
        </w:rPr>
        <w:t xml:space="preserve"> </w:t>
      </w:r>
      <w:r w:rsidRPr="009F78F3">
        <w:rPr>
          <w:b/>
          <w:color w:val="252121"/>
          <w:lang w:val="uk-UA"/>
        </w:rPr>
        <w:t>Фінансове забезпечення виконання Програми</w:t>
      </w:r>
    </w:p>
    <w:p w:rsidR="008D6402" w:rsidRPr="00F00A4B" w:rsidRDefault="008D6402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color w:val="252121"/>
          <w:lang w:val="uk-UA"/>
        </w:rPr>
      </w:pPr>
    </w:p>
    <w:p w:rsidR="009D730A" w:rsidRPr="00373B2B" w:rsidRDefault="009D730A" w:rsidP="000D74A8">
      <w:pPr>
        <w:pStyle w:val="aa"/>
        <w:shd w:val="clear" w:color="auto" w:fill="FFFFFF" w:themeFill="background1"/>
        <w:spacing w:before="0" w:beforeAutospacing="0" w:after="0" w:afterAutospacing="0" w:line="305" w:lineRule="atLeast"/>
        <w:ind w:firstLine="851"/>
        <w:jc w:val="both"/>
        <w:rPr>
          <w:color w:val="252121"/>
          <w:lang w:val="uk-UA"/>
        </w:rPr>
      </w:pPr>
      <w:r w:rsidRPr="00373B2B">
        <w:rPr>
          <w:color w:val="252121"/>
          <w:lang w:val="uk-UA"/>
        </w:rPr>
        <w:t xml:space="preserve">Фінансування цієї Програми здійснюється у межах затверджених бюджетних призначень, </w:t>
      </w:r>
      <w:r w:rsidR="00373B2B">
        <w:rPr>
          <w:color w:val="252121"/>
          <w:lang w:val="uk-UA"/>
        </w:rPr>
        <w:t xml:space="preserve">з </w:t>
      </w:r>
      <w:r w:rsidRPr="00373B2B">
        <w:rPr>
          <w:color w:val="252121"/>
          <w:lang w:val="uk-UA"/>
        </w:rPr>
        <w:t>рішення</w:t>
      </w:r>
      <w:r w:rsidR="00373B2B">
        <w:rPr>
          <w:color w:val="252121"/>
          <w:lang w:val="uk-UA"/>
        </w:rPr>
        <w:t xml:space="preserve">м Петрівської селищної ради </w:t>
      </w:r>
      <w:r w:rsidRPr="00373B2B">
        <w:rPr>
          <w:color w:val="252121"/>
          <w:lang w:val="uk-UA"/>
        </w:rPr>
        <w:t xml:space="preserve">згідно з розписом </w:t>
      </w:r>
      <w:r w:rsidR="009F78F3">
        <w:rPr>
          <w:color w:val="252121"/>
          <w:lang w:val="uk-UA"/>
        </w:rPr>
        <w:t>бюджету Петрівської селищної ради</w:t>
      </w:r>
      <w:r w:rsidRPr="00373B2B">
        <w:rPr>
          <w:color w:val="252121"/>
          <w:lang w:val="uk-UA"/>
        </w:rPr>
        <w:t xml:space="preserve"> та інших коштів, не заборонених законодавством України</w:t>
      </w:r>
      <w:r w:rsidR="00B97B5A">
        <w:rPr>
          <w:color w:val="252121"/>
          <w:lang w:val="uk-UA"/>
        </w:rPr>
        <w:t>, відповідно до додатку</w:t>
      </w:r>
      <w:r w:rsidRPr="00373B2B">
        <w:rPr>
          <w:color w:val="252121"/>
          <w:lang w:val="uk-UA"/>
        </w:rPr>
        <w:t>.</w:t>
      </w:r>
    </w:p>
    <w:p w:rsidR="008D6402" w:rsidRDefault="008D6402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both"/>
        <w:rPr>
          <w:color w:val="252121"/>
          <w:lang w:val="uk-UA"/>
        </w:rPr>
      </w:pPr>
    </w:p>
    <w:p w:rsidR="009D730A" w:rsidRPr="009F78F3" w:rsidRDefault="009D730A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b/>
          <w:color w:val="252121"/>
          <w:lang w:val="uk-UA"/>
        </w:rPr>
      </w:pPr>
      <w:r w:rsidRPr="009F78F3">
        <w:rPr>
          <w:b/>
          <w:color w:val="252121"/>
          <w:lang w:val="uk-UA"/>
        </w:rPr>
        <w:t>5.</w:t>
      </w:r>
      <w:r w:rsidR="00B97B5A" w:rsidRPr="009F78F3">
        <w:rPr>
          <w:b/>
          <w:color w:val="252121"/>
          <w:lang w:val="uk-UA"/>
        </w:rPr>
        <w:t xml:space="preserve"> </w:t>
      </w:r>
      <w:r w:rsidRPr="009F78F3">
        <w:rPr>
          <w:b/>
          <w:color w:val="252121"/>
          <w:lang w:val="uk-UA"/>
        </w:rPr>
        <w:t>Очікувані результати виконання Програми</w:t>
      </w:r>
    </w:p>
    <w:p w:rsidR="008D6402" w:rsidRPr="009C010B" w:rsidRDefault="008D6402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color w:val="252121"/>
          <w:lang w:val="uk-UA"/>
        </w:rPr>
      </w:pPr>
    </w:p>
    <w:p w:rsidR="009D730A" w:rsidRPr="009C010B" w:rsidRDefault="009D730A" w:rsidP="000D74A8">
      <w:pPr>
        <w:pStyle w:val="aa"/>
        <w:shd w:val="clear" w:color="auto" w:fill="FFFFFF" w:themeFill="background1"/>
        <w:spacing w:before="0" w:beforeAutospacing="0" w:after="0" w:afterAutospacing="0" w:line="305" w:lineRule="atLeast"/>
        <w:ind w:firstLine="851"/>
        <w:jc w:val="both"/>
        <w:rPr>
          <w:color w:val="252121"/>
          <w:lang w:val="uk-UA"/>
        </w:rPr>
      </w:pPr>
      <w:r w:rsidRPr="009C010B">
        <w:rPr>
          <w:color w:val="252121"/>
          <w:lang w:val="uk-UA"/>
        </w:rPr>
        <w:t xml:space="preserve">Програма створена з метою забезпечення мешканців </w:t>
      </w:r>
      <w:r w:rsidRPr="00F00A4B">
        <w:rPr>
          <w:color w:val="252121"/>
          <w:lang w:val="uk-UA"/>
        </w:rPr>
        <w:t>сіл та селищ</w:t>
      </w:r>
      <w:r w:rsidR="003A15F4">
        <w:rPr>
          <w:color w:val="252121"/>
          <w:lang w:val="uk-UA"/>
        </w:rPr>
        <w:t>а</w:t>
      </w:r>
      <w:r w:rsidR="008D6402">
        <w:rPr>
          <w:color w:val="252121"/>
          <w:lang w:val="uk-UA"/>
        </w:rPr>
        <w:t>,</w:t>
      </w:r>
      <w:r w:rsidRPr="00F00A4B">
        <w:rPr>
          <w:color w:val="252121"/>
          <w:lang w:val="uk-UA"/>
        </w:rPr>
        <w:t xml:space="preserve"> </w:t>
      </w:r>
      <w:r w:rsidR="003A15F4">
        <w:rPr>
          <w:color w:val="252121"/>
          <w:lang w:val="uk-UA"/>
        </w:rPr>
        <w:t xml:space="preserve">розташованих на території </w:t>
      </w:r>
      <w:r w:rsidRPr="00F00A4B">
        <w:rPr>
          <w:color w:val="252121"/>
          <w:lang w:val="uk-UA"/>
        </w:rPr>
        <w:t>Петрівської селищної ради</w:t>
      </w:r>
      <w:r w:rsidR="009F78F3">
        <w:rPr>
          <w:color w:val="252121"/>
          <w:lang w:val="uk-UA"/>
        </w:rPr>
        <w:t>,</w:t>
      </w:r>
      <w:r w:rsidRPr="009C010B">
        <w:rPr>
          <w:color w:val="252121"/>
          <w:lang w:val="uk-UA"/>
        </w:rPr>
        <w:t xml:space="preserve"> гостей та туристів з історією та специфікою господарської діяльності відвідуваного ними населеного пункту.</w:t>
      </w:r>
    </w:p>
    <w:p w:rsidR="00402ABC" w:rsidRDefault="009D730A" w:rsidP="000D74A8">
      <w:pPr>
        <w:pStyle w:val="aa"/>
        <w:shd w:val="clear" w:color="auto" w:fill="FFFFFF" w:themeFill="background1"/>
        <w:spacing w:before="0" w:beforeAutospacing="0" w:after="0" w:afterAutospacing="0" w:line="305" w:lineRule="atLeast"/>
        <w:ind w:firstLine="851"/>
        <w:jc w:val="both"/>
        <w:rPr>
          <w:color w:val="252121"/>
          <w:lang w:val="uk-UA"/>
        </w:rPr>
      </w:pPr>
      <w:proofErr w:type="spellStart"/>
      <w:r w:rsidRPr="00F00A4B">
        <w:rPr>
          <w:color w:val="252121"/>
        </w:rPr>
        <w:t>Відповідальний</w:t>
      </w:r>
      <w:proofErr w:type="spellEnd"/>
      <w:r w:rsidRPr="00F00A4B">
        <w:rPr>
          <w:color w:val="252121"/>
        </w:rPr>
        <w:t xml:space="preserve"> за </w:t>
      </w:r>
      <w:proofErr w:type="spellStart"/>
      <w:r w:rsidRPr="00F00A4B">
        <w:rPr>
          <w:color w:val="252121"/>
        </w:rPr>
        <w:t>виконання</w:t>
      </w:r>
      <w:proofErr w:type="spellEnd"/>
      <w:r w:rsidRPr="00F00A4B">
        <w:rPr>
          <w:color w:val="252121"/>
        </w:rPr>
        <w:t xml:space="preserve"> </w:t>
      </w:r>
      <w:proofErr w:type="spellStart"/>
      <w:r w:rsidRPr="00F00A4B">
        <w:rPr>
          <w:color w:val="252121"/>
        </w:rPr>
        <w:t>Програми</w:t>
      </w:r>
      <w:proofErr w:type="spellEnd"/>
      <w:r w:rsidRPr="00F00A4B">
        <w:rPr>
          <w:color w:val="252121"/>
        </w:rPr>
        <w:t>:</w:t>
      </w:r>
      <w:r w:rsidR="000D74A8">
        <w:rPr>
          <w:color w:val="252121"/>
          <w:lang w:val="uk-UA"/>
        </w:rPr>
        <w:t xml:space="preserve"> земельно–</w:t>
      </w:r>
      <w:r w:rsidR="00373B2B">
        <w:rPr>
          <w:color w:val="252121"/>
          <w:lang w:val="uk-UA"/>
        </w:rPr>
        <w:t xml:space="preserve">комунальний відділ та відділі фінансово - господарського забезпечення Петрівської селищної </w:t>
      </w:r>
      <w:proofErr w:type="gramStart"/>
      <w:r w:rsidR="00373B2B">
        <w:rPr>
          <w:color w:val="252121"/>
          <w:lang w:val="uk-UA"/>
        </w:rPr>
        <w:t>ради</w:t>
      </w:r>
      <w:proofErr w:type="gramEnd"/>
      <w:r w:rsidR="00373B2B">
        <w:rPr>
          <w:color w:val="252121"/>
          <w:lang w:val="uk-UA"/>
        </w:rPr>
        <w:t>.</w:t>
      </w:r>
    </w:p>
    <w:p w:rsidR="009C010B" w:rsidRPr="009C010B" w:rsidRDefault="009C010B" w:rsidP="00B92A18">
      <w:pPr>
        <w:pStyle w:val="aa"/>
        <w:shd w:val="clear" w:color="auto" w:fill="FFFFFF" w:themeFill="background1"/>
        <w:spacing w:before="0" w:beforeAutospacing="0" w:after="0" w:afterAutospacing="0" w:line="305" w:lineRule="atLeast"/>
        <w:ind w:left="4320" w:firstLine="720"/>
        <w:jc w:val="center"/>
        <w:rPr>
          <w:color w:val="252121"/>
          <w:lang w:val="uk-UA"/>
        </w:rPr>
      </w:pPr>
      <w:r w:rsidRPr="009C010B">
        <w:rPr>
          <w:color w:val="252121"/>
          <w:lang w:val="uk-UA"/>
        </w:rPr>
        <w:lastRenderedPageBreak/>
        <w:t>До</w:t>
      </w:r>
      <w:r>
        <w:rPr>
          <w:color w:val="252121"/>
          <w:lang w:val="uk-UA"/>
        </w:rPr>
        <w:t xml:space="preserve">даток до Програми       </w:t>
      </w:r>
    </w:p>
    <w:p w:rsidR="009D730A" w:rsidRDefault="009D730A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both"/>
        <w:rPr>
          <w:color w:val="252121"/>
          <w:sz w:val="28"/>
          <w:szCs w:val="28"/>
          <w:lang w:val="uk-UA"/>
        </w:rPr>
      </w:pPr>
    </w:p>
    <w:p w:rsidR="009D730A" w:rsidRDefault="009D730A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both"/>
        <w:rPr>
          <w:color w:val="252121"/>
          <w:sz w:val="28"/>
          <w:szCs w:val="28"/>
          <w:lang w:val="uk-UA"/>
        </w:rPr>
      </w:pPr>
    </w:p>
    <w:tbl>
      <w:tblPr>
        <w:tblStyle w:val="ab"/>
        <w:tblW w:w="0" w:type="auto"/>
        <w:tblInd w:w="1014" w:type="dxa"/>
        <w:tblLook w:val="04A0" w:firstRow="1" w:lastRow="0" w:firstColumn="1" w:lastColumn="0" w:noHBand="0" w:noVBand="1"/>
      </w:tblPr>
      <w:tblGrid>
        <w:gridCol w:w="1101"/>
        <w:gridCol w:w="3286"/>
        <w:gridCol w:w="3286"/>
      </w:tblGrid>
      <w:tr w:rsidR="009C010B" w:rsidTr="00187FD9">
        <w:tc>
          <w:tcPr>
            <w:tcW w:w="1101" w:type="dxa"/>
          </w:tcPr>
          <w:p w:rsidR="009C010B" w:rsidRDefault="009C010B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jc w:val="center"/>
              <w:rPr>
                <w:color w:val="252121"/>
                <w:lang w:val="uk-UA"/>
              </w:rPr>
            </w:pPr>
            <w:r w:rsidRPr="009C010B">
              <w:rPr>
                <w:color w:val="252121"/>
                <w:lang w:val="uk-UA"/>
              </w:rPr>
              <w:t>№</w:t>
            </w:r>
            <w:r>
              <w:rPr>
                <w:color w:val="252121"/>
                <w:lang w:val="uk-UA"/>
              </w:rPr>
              <w:t xml:space="preserve"> </w:t>
            </w:r>
          </w:p>
          <w:p w:rsidR="009C010B" w:rsidRPr="009C010B" w:rsidRDefault="009C010B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jc w:val="center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п/</w:t>
            </w:r>
            <w:proofErr w:type="spellStart"/>
            <w:r>
              <w:rPr>
                <w:color w:val="252121"/>
                <w:lang w:val="uk-UA"/>
              </w:rPr>
              <w:t>п</w:t>
            </w:r>
            <w:proofErr w:type="spellEnd"/>
          </w:p>
        </w:tc>
        <w:tc>
          <w:tcPr>
            <w:tcW w:w="3286" w:type="dxa"/>
          </w:tcPr>
          <w:p w:rsidR="009C010B" w:rsidRPr="009C010B" w:rsidRDefault="009C010B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jc w:val="center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 xml:space="preserve">Заходи </w:t>
            </w:r>
          </w:p>
        </w:tc>
        <w:tc>
          <w:tcPr>
            <w:tcW w:w="3286" w:type="dxa"/>
          </w:tcPr>
          <w:p w:rsidR="009C010B" w:rsidRDefault="009C010B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jc w:val="center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Обсяги фінансування</w:t>
            </w:r>
          </w:p>
          <w:p w:rsidR="009C010B" w:rsidRPr="009C010B" w:rsidRDefault="00372308" w:rsidP="009F78F3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jc w:val="center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на 202</w:t>
            </w:r>
            <w:r w:rsidR="009F78F3">
              <w:rPr>
                <w:color w:val="252121"/>
                <w:lang w:val="uk-UA"/>
              </w:rPr>
              <w:t>1</w:t>
            </w:r>
            <w:r w:rsidR="007136B3">
              <w:rPr>
                <w:color w:val="252121"/>
                <w:lang w:val="uk-UA"/>
              </w:rPr>
              <w:t xml:space="preserve"> </w:t>
            </w:r>
            <w:r w:rsidR="009C010B">
              <w:rPr>
                <w:color w:val="252121"/>
                <w:lang w:val="uk-UA"/>
              </w:rPr>
              <w:t>рік</w:t>
            </w:r>
          </w:p>
        </w:tc>
      </w:tr>
      <w:tr w:rsidR="009C010B" w:rsidTr="00187FD9">
        <w:tc>
          <w:tcPr>
            <w:tcW w:w="1101" w:type="dxa"/>
          </w:tcPr>
          <w:p w:rsidR="009C010B" w:rsidRPr="009C010B" w:rsidRDefault="009C010B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jc w:val="center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1.</w:t>
            </w:r>
          </w:p>
        </w:tc>
        <w:tc>
          <w:tcPr>
            <w:tcW w:w="3286" w:type="dxa"/>
          </w:tcPr>
          <w:p w:rsidR="009C010B" w:rsidRPr="009C010B" w:rsidRDefault="009C010B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Встановлення</w:t>
            </w:r>
            <w:r w:rsidR="007136B3">
              <w:rPr>
                <w:color w:val="252121"/>
                <w:lang w:val="uk-UA"/>
              </w:rPr>
              <w:t xml:space="preserve"> в’їзних знаків </w:t>
            </w:r>
          </w:p>
        </w:tc>
        <w:tc>
          <w:tcPr>
            <w:tcW w:w="3286" w:type="dxa"/>
          </w:tcPr>
          <w:p w:rsidR="009C010B" w:rsidRPr="00EF330B" w:rsidRDefault="009F78F3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jc w:val="center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10</w:t>
            </w:r>
            <w:r w:rsidR="00A527C1">
              <w:rPr>
                <w:color w:val="252121"/>
                <w:lang w:val="uk-UA"/>
              </w:rPr>
              <w:t>0</w:t>
            </w:r>
            <w:r w:rsidR="009C010B" w:rsidRPr="00EF330B">
              <w:rPr>
                <w:color w:val="252121"/>
                <w:lang w:val="uk-UA"/>
              </w:rPr>
              <w:t xml:space="preserve"> тис. грн.</w:t>
            </w:r>
          </w:p>
        </w:tc>
      </w:tr>
      <w:tr w:rsidR="009C010B" w:rsidTr="00187FD9">
        <w:tc>
          <w:tcPr>
            <w:tcW w:w="1101" w:type="dxa"/>
          </w:tcPr>
          <w:p w:rsidR="009C010B" w:rsidRPr="009C010B" w:rsidRDefault="009C010B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jc w:val="center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2.</w:t>
            </w:r>
          </w:p>
        </w:tc>
        <w:tc>
          <w:tcPr>
            <w:tcW w:w="3286" w:type="dxa"/>
          </w:tcPr>
          <w:p w:rsidR="009C010B" w:rsidRDefault="009C010B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 xml:space="preserve">Утримання в’їзних знаків </w:t>
            </w:r>
          </w:p>
          <w:p w:rsidR="00187FD9" w:rsidRDefault="00187FD9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- покіс трави;</w:t>
            </w:r>
          </w:p>
          <w:p w:rsidR="00187FD9" w:rsidRDefault="00187FD9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- фарбування;</w:t>
            </w:r>
          </w:p>
          <w:p w:rsidR="00187FD9" w:rsidRDefault="00187FD9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 xml:space="preserve">- зварювальні роботи </w:t>
            </w:r>
          </w:p>
          <w:p w:rsidR="00187FD9" w:rsidRPr="009C010B" w:rsidRDefault="00187FD9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і  т.д.</w:t>
            </w:r>
          </w:p>
        </w:tc>
        <w:tc>
          <w:tcPr>
            <w:tcW w:w="3286" w:type="dxa"/>
          </w:tcPr>
          <w:p w:rsidR="009C010B" w:rsidRPr="00EF330B" w:rsidRDefault="009F78F3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ind w:left="1125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50</w:t>
            </w:r>
            <w:r w:rsidR="009C010B" w:rsidRPr="00EF330B">
              <w:rPr>
                <w:color w:val="252121"/>
                <w:lang w:val="uk-UA"/>
              </w:rPr>
              <w:t xml:space="preserve"> тис.</w:t>
            </w:r>
            <w:r w:rsidR="00187FD9" w:rsidRPr="00EF330B">
              <w:rPr>
                <w:color w:val="252121"/>
                <w:lang w:val="uk-UA"/>
              </w:rPr>
              <w:t xml:space="preserve"> грн.</w:t>
            </w:r>
          </w:p>
        </w:tc>
      </w:tr>
      <w:tr w:rsidR="009C010B" w:rsidTr="00A527C1">
        <w:trPr>
          <w:trHeight w:val="111"/>
        </w:trPr>
        <w:tc>
          <w:tcPr>
            <w:tcW w:w="1101" w:type="dxa"/>
          </w:tcPr>
          <w:p w:rsidR="009C010B" w:rsidRPr="009C010B" w:rsidRDefault="009C010B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jc w:val="center"/>
              <w:rPr>
                <w:color w:val="252121"/>
                <w:lang w:val="uk-UA"/>
              </w:rPr>
            </w:pPr>
          </w:p>
        </w:tc>
        <w:tc>
          <w:tcPr>
            <w:tcW w:w="3286" w:type="dxa"/>
          </w:tcPr>
          <w:p w:rsidR="009C010B" w:rsidRPr="009C010B" w:rsidRDefault="00187FD9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jc w:val="center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Всього:</w:t>
            </w:r>
          </w:p>
        </w:tc>
        <w:tc>
          <w:tcPr>
            <w:tcW w:w="3286" w:type="dxa"/>
          </w:tcPr>
          <w:p w:rsidR="009C010B" w:rsidRPr="00EF330B" w:rsidRDefault="009F78F3" w:rsidP="00547184">
            <w:pPr>
              <w:pStyle w:val="aa"/>
              <w:shd w:val="clear" w:color="auto" w:fill="FFFFFF" w:themeFill="background1"/>
              <w:spacing w:before="0" w:beforeAutospacing="0" w:after="0" w:afterAutospacing="0" w:line="305" w:lineRule="atLeast"/>
              <w:jc w:val="center"/>
              <w:rPr>
                <w:color w:val="252121"/>
                <w:lang w:val="uk-UA"/>
              </w:rPr>
            </w:pPr>
            <w:r>
              <w:rPr>
                <w:color w:val="252121"/>
                <w:lang w:val="uk-UA"/>
              </w:rPr>
              <w:t>150</w:t>
            </w:r>
            <w:r w:rsidR="00187FD9" w:rsidRPr="00EF330B">
              <w:rPr>
                <w:color w:val="252121"/>
                <w:lang w:val="uk-UA"/>
              </w:rPr>
              <w:t xml:space="preserve"> тис. грн.</w:t>
            </w:r>
          </w:p>
        </w:tc>
      </w:tr>
    </w:tbl>
    <w:p w:rsidR="009C010B" w:rsidRDefault="009C010B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center"/>
        <w:rPr>
          <w:color w:val="252121"/>
          <w:sz w:val="28"/>
          <w:szCs w:val="28"/>
          <w:lang w:val="uk-UA"/>
        </w:rPr>
      </w:pPr>
    </w:p>
    <w:p w:rsidR="009D730A" w:rsidRPr="00F00A4B" w:rsidRDefault="009D730A" w:rsidP="00547184">
      <w:pPr>
        <w:pStyle w:val="aa"/>
        <w:shd w:val="clear" w:color="auto" w:fill="FFFFFF" w:themeFill="background1"/>
        <w:spacing w:before="0" w:beforeAutospacing="0" w:after="0" w:afterAutospacing="0" w:line="305" w:lineRule="atLeast"/>
        <w:jc w:val="both"/>
        <w:rPr>
          <w:color w:val="252121"/>
          <w:sz w:val="28"/>
          <w:szCs w:val="28"/>
          <w:lang w:val="uk-UA"/>
        </w:rPr>
      </w:pPr>
    </w:p>
    <w:p w:rsidR="00533F3A" w:rsidRDefault="00533F3A" w:rsidP="00547184">
      <w:pPr>
        <w:shd w:val="clear" w:color="auto" w:fill="FFFFFF" w:themeFill="background1"/>
        <w:spacing w:after="150" w:line="289" w:lineRule="atLeast"/>
        <w:jc w:val="center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533F3A" w:rsidRDefault="007136B3" w:rsidP="00547184">
      <w:pPr>
        <w:shd w:val="clear" w:color="auto" w:fill="FFFFFF" w:themeFill="background1"/>
        <w:tabs>
          <w:tab w:val="left" w:pos="3615"/>
        </w:tabs>
        <w:spacing w:after="150" w:line="289" w:lineRule="atLeast"/>
        <w:rPr>
          <w:rFonts w:eastAsia="Times New Roman"/>
          <w:color w:val="252121"/>
          <w:sz w:val="28"/>
          <w:szCs w:val="28"/>
          <w:lang w:val="ru-RU" w:eastAsia="ru-RU"/>
        </w:rPr>
      </w:pPr>
      <w:r>
        <w:rPr>
          <w:rFonts w:eastAsia="Times New Roman"/>
          <w:color w:val="252121"/>
          <w:sz w:val="28"/>
          <w:szCs w:val="28"/>
          <w:lang w:val="ru-RU" w:eastAsia="ru-RU"/>
        </w:rPr>
        <w:tab/>
        <w:t>____________________</w:t>
      </w: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jc w:val="righ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9C010B" w:rsidRDefault="009C010B" w:rsidP="00547184">
      <w:pPr>
        <w:shd w:val="clear" w:color="auto" w:fill="FFFFFF" w:themeFill="background1"/>
        <w:spacing w:after="150" w:line="289" w:lineRule="atLeas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372308" w:rsidRDefault="00372308" w:rsidP="00547184">
      <w:pPr>
        <w:shd w:val="clear" w:color="auto" w:fill="FFFFFF" w:themeFill="background1"/>
        <w:spacing w:after="150" w:line="289" w:lineRule="atLeast"/>
        <w:rPr>
          <w:rFonts w:eastAsia="Times New Roman"/>
          <w:color w:val="252121"/>
          <w:sz w:val="28"/>
          <w:szCs w:val="28"/>
          <w:lang w:val="ru-RU" w:eastAsia="ru-RU"/>
        </w:rPr>
      </w:pPr>
    </w:p>
    <w:p w:rsidR="00533F3A" w:rsidRPr="00F00A4B" w:rsidRDefault="004B0A08" w:rsidP="000D74A8">
      <w:pPr>
        <w:shd w:val="clear" w:color="auto" w:fill="FFFFFF" w:themeFill="background1"/>
        <w:tabs>
          <w:tab w:val="left" w:pos="5529"/>
        </w:tabs>
        <w:spacing w:line="240" w:lineRule="auto"/>
        <w:rPr>
          <w:rFonts w:eastAsia="Times New Roman"/>
          <w:color w:val="252121"/>
          <w:szCs w:val="24"/>
          <w:lang w:val="ru-RU" w:eastAsia="ru-RU"/>
        </w:rPr>
      </w:pPr>
      <w:r>
        <w:rPr>
          <w:rFonts w:eastAsia="Times New Roman"/>
          <w:color w:val="252121"/>
          <w:szCs w:val="24"/>
          <w:lang w:val="ru-RU" w:eastAsia="ru-RU"/>
        </w:rPr>
        <w:lastRenderedPageBreak/>
        <w:tab/>
      </w:r>
      <w:r w:rsidR="00533F3A" w:rsidRPr="00F00A4B">
        <w:rPr>
          <w:rFonts w:eastAsia="Times New Roman"/>
          <w:color w:val="252121"/>
          <w:szCs w:val="24"/>
          <w:lang w:val="ru-RU" w:eastAsia="ru-RU"/>
        </w:rPr>
        <w:t>ЗАТВЕРДЖЕНО</w:t>
      </w:r>
    </w:p>
    <w:p w:rsidR="00533F3A" w:rsidRPr="00F00A4B" w:rsidRDefault="004B0A08" w:rsidP="000D74A8">
      <w:pPr>
        <w:shd w:val="clear" w:color="auto" w:fill="FFFFFF" w:themeFill="background1"/>
        <w:tabs>
          <w:tab w:val="left" w:pos="5529"/>
        </w:tabs>
        <w:spacing w:line="240" w:lineRule="auto"/>
        <w:rPr>
          <w:rFonts w:eastAsia="Times New Roman"/>
          <w:color w:val="252121"/>
          <w:szCs w:val="24"/>
          <w:lang w:val="ru-RU" w:eastAsia="ru-RU"/>
        </w:rPr>
      </w:pPr>
      <w:r>
        <w:rPr>
          <w:rFonts w:eastAsia="Times New Roman"/>
          <w:color w:val="252121"/>
          <w:szCs w:val="24"/>
          <w:lang w:val="ru-RU" w:eastAsia="ru-RU"/>
        </w:rPr>
        <w:tab/>
      </w:r>
      <w:proofErr w:type="spellStart"/>
      <w:proofErr w:type="gramStart"/>
      <w:r w:rsidR="00373B2B">
        <w:rPr>
          <w:rFonts w:eastAsia="Times New Roman"/>
          <w:color w:val="252121"/>
          <w:szCs w:val="24"/>
          <w:lang w:val="ru-RU" w:eastAsia="ru-RU"/>
        </w:rPr>
        <w:t>р</w:t>
      </w:r>
      <w:proofErr w:type="gramEnd"/>
      <w:r w:rsidR="00373B2B">
        <w:rPr>
          <w:rFonts w:eastAsia="Times New Roman"/>
          <w:color w:val="252121"/>
          <w:szCs w:val="24"/>
          <w:lang w:val="ru-RU" w:eastAsia="ru-RU"/>
        </w:rPr>
        <w:t>ішенням</w:t>
      </w:r>
      <w:proofErr w:type="spellEnd"/>
      <w:r w:rsidR="00373B2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селищної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ради</w:t>
      </w:r>
    </w:p>
    <w:p w:rsidR="00533F3A" w:rsidRPr="00F00A4B" w:rsidRDefault="000D74A8" w:rsidP="000D74A8">
      <w:pPr>
        <w:shd w:val="clear" w:color="auto" w:fill="FFFFFF" w:themeFill="background1"/>
        <w:tabs>
          <w:tab w:val="left" w:pos="5529"/>
        </w:tabs>
        <w:spacing w:line="240" w:lineRule="auto"/>
        <w:ind w:firstLine="1281"/>
        <w:rPr>
          <w:rFonts w:ascii="Arial" w:eastAsia="Times New Roman" w:hAnsi="Arial"/>
          <w:color w:val="252121"/>
          <w:szCs w:val="24"/>
          <w:lang w:val="ru-RU" w:eastAsia="ru-RU"/>
        </w:rPr>
      </w:pPr>
      <w:r>
        <w:rPr>
          <w:rFonts w:eastAsia="Times New Roman"/>
          <w:color w:val="252121"/>
          <w:szCs w:val="24"/>
          <w:lang w:val="ru-RU" w:eastAsia="ru-RU"/>
        </w:rPr>
        <w:tab/>
      </w:r>
      <w:proofErr w:type="spellStart"/>
      <w:r w:rsidR="0069422D">
        <w:rPr>
          <w:rFonts w:eastAsia="Times New Roman"/>
          <w:color w:val="252121"/>
          <w:szCs w:val="24"/>
          <w:lang w:val="ru-RU" w:eastAsia="ru-RU"/>
        </w:rPr>
        <w:t>від</w:t>
      </w:r>
      <w:proofErr w:type="spellEnd"/>
      <w:r w:rsidR="0069422D">
        <w:rPr>
          <w:rFonts w:eastAsia="Times New Roman"/>
          <w:color w:val="252121"/>
          <w:szCs w:val="24"/>
          <w:lang w:val="ru-RU" w:eastAsia="ru-RU"/>
        </w:rPr>
        <w:t xml:space="preserve"> 22 </w:t>
      </w:r>
      <w:proofErr w:type="spellStart"/>
      <w:r w:rsidR="0069422D">
        <w:rPr>
          <w:rFonts w:eastAsia="Times New Roman"/>
          <w:color w:val="252121"/>
          <w:szCs w:val="24"/>
          <w:lang w:val="ru-RU" w:eastAsia="ru-RU"/>
        </w:rPr>
        <w:t>січня</w:t>
      </w:r>
      <w:proofErr w:type="spellEnd"/>
      <w:r w:rsidR="0069422D">
        <w:rPr>
          <w:rFonts w:eastAsia="Times New Roman"/>
          <w:color w:val="252121"/>
          <w:szCs w:val="24"/>
          <w:lang w:val="ru-RU" w:eastAsia="ru-RU"/>
        </w:rPr>
        <w:t xml:space="preserve"> 2021 року </w:t>
      </w:r>
      <w:r w:rsidR="00533F3A" w:rsidRPr="00F00A4B">
        <w:rPr>
          <w:rFonts w:eastAsia="Times New Roman"/>
          <w:color w:val="252121"/>
          <w:szCs w:val="24"/>
          <w:lang w:val="ru-RU" w:eastAsia="ru-RU"/>
        </w:rPr>
        <w:t>№</w:t>
      </w:r>
      <w:r w:rsidR="00B92A18">
        <w:rPr>
          <w:rFonts w:eastAsia="Times New Roman"/>
          <w:color w:val="252121"/>
          <w:szCs w:val="24"/>
          <w:lang w:val="ru-RU" w:eastAsia="ru-RU"/>
        </w:rPr>
        <w:t xml:space="preserve"> </w:t>
      </w:r>
      <w:r w:rsidR="0069422D">
        <w:rPr>
          <w:rFonts w:eastAsia="Times New Roman"/>
          <w:color w:val="252121"/>
          <w:szCs w:val="24"/>
          <w:lang w:val="ru-RU" w:eastAsia="ru-RU"/>
        </w:rPr>
        <w:t>193/8</w:t>
      </w:r>
    </w:p>
    <w:p w:rsidR="00CE03E5" w:rsidRDefault="00CE03E5" w:rsidP="00547184">
      <w:pPr>
        <w:shd w:val="clear" w:color="auto" w:fill="FFFFFF" w:themeFill="background1"/>
        <w:spacing w:after="150" w:line="289" w:lineRule="atLeast"/>
        <w:jc w:val="center"/>
        <w:rPr>
          <w:rFonts w:eastAsia="Times New Roman"/>
          <w:color w:val="252121"/>
          <w:szCs w:val="24"/>
          <w:lang w:val="ru-RU" w:eastAsia="ru-RU"/>
        </w:rPr>
      </w:pPr>
    </w:p>
    <w:p w:rsidR="000D74A8" w:rsidRDefault="000D74A8" w:rsidP="00547184">
      <w:pPr>
        <w:shd w:val="clear" w:color="auto" w:fill="FFFFFF" w:themeFill="background1"/>
        <w:spacing w:after="150" w:line="289" w:lineRule="atLeast"/>
        <w:jc w:val="center"/>
        <w:rPr>
          <w:rFonts w:eastAsia="Times New Roman"/>
          <w:color w:val="252121"/>
          <w:szCs w:val="24"/>
          <w:lang w:val="ru-RU" w:eastAsia="ru-RU"/>
        </w:rPr>
      </w:pPr>
    </w:p>
    <w:p w:rsidR="00533F3A" w:rsidRPr="009F78F3" w:rsidRDefault="00533F3A" w:rsidP="009F78F3">
      <w:pPr>
        <w:shd w:val="clear" w:color="auto" w:fill="FFFFFF" w:themeFill="background1"/>
        <w:spacing w:line="289" w:lineRule="atLeast"/>
        <w:jc w:val="center"/>
        <w:rPr>
          <w:rFonts w:eastAsia="Times New Roman" w:cs="Times New Roman"/>
          <w:b/>
          <w:color w:val="252121"/>
          <w:sz w:val="28"/>
          <w:szCs w:val="28"/>
          <w:lang w:val="ru-RU" w:eastAsia="ru-RU"/>
        </w:rPr>
      </w:pPr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ПОРЯДОК</w:t>
      </w:r>
    </w:p>
    <w:p w:rsidR="00533F3A" w:rsidRPr="009F78F3" w:rsidRDefault="00533F3A" w:rsidP="009F78F3">
      <w:pPr>
        <w:shd w:val="clear" w:color="auto" w:fill="FFFFFF" w:themeFill="background1"/>
        <w:spacing w:line="289" w:lineRule="atLeast"/>
        <w:jc w:val="center"/>
        <w:rPr>
          <w:rFonts w:eastAsia="Times New Roman"/>
          <w:b/>
          <w:color w:val="252121"/>
          <w:sz w:val="28"/>
          <w:szCs w:val="28"/>
          <w:lang w:val="ru-RU" w:eastAsia="ru-RU"/>
        </w:rPr>
      </w:pPr>
      <w:proofErr w:type="spellStart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використання</w:t>
      </w:r>
      <w:proofErr w:type="spellEnd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</w:t>
      </w:r>
      <w:proofErr w:type="spellStart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бюджетних</w:t>
      </w:r>
      <w:proofErr w:type="spellEnd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</w:t>
      </w:r>
      <w:proofErr w:type="spellStart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коштів</w:t>
      </w:r>
      <w:proofErr w:type="spellEnd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</w:t>
      </w:r>
      <w:proofErr w:type="gramStart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для</w:t>
      </w:r>
      <w:proofErr w:type="gramEnd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</w:t>
      </w:r>
      <w:proofErr w:type="spellStart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реалізації</w:t>
      </w:r>
      <w:proofErr w:type="spellEnd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</w:t>
      </w:r>
      <w:proofErr w:type="spellStart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програми</w:t>
      </w:r>
      <w:proofErr w:type="spellEnd"/>
    </w:p>
    <w:p w:rsidR="00533F3A" w:rsidRDefault="00533F3A" w:rsidP="009F78F3">
      <w:pPr>
        <w:shd w:val="clear" w:color="auto" w:fill="FFFFFF" w:themeFill="background1"/>
        <w:spacing w:line="289" w:lineRule="atLeast"/>
        <w:jc w:val="center"/>
        <w:rPr>
          <w:rFonts w:eastAsia="Times New Roman"/>
          <w:b/>
          <w:color w:val="252121"/>
          <w:sz w:val="28"/>
          <w:szCs w:val="28"/>
          <w:lang w:val="ru-RU" w:eastAsia="ru-RU"/>
        </w:rPr>
      </w:pPr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«Установка </w:t>
      </w:r>
      <w:proofErr w:type="spellStart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в</w:t>
      </w:r>
      <w:r w:rsidR="008D4C03">
        <w:rPr>
          <w:rFonts w:eastAsia="Times New Roman"/>
          <w:b/>
          <w:color w:val="252121"/>
          <w:sz w:val="28"/>
          <w:szCs w:val="28"/>
          <w:lang w:val="ru-RU" w:eastAsia="ru-RU"/>
        </w:rPr>
        <w:t>'</w:t>
      </w:r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їзних</w:t>
      </w:r>
      <w:proofErr w:type="spellEnd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</w:t>
      </w:r>
      <w:proofErr w:type="spellStart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знаків</w:t>
      </w:r>
      <w:proofErr w:type="spellEnd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</w:t>
      </w:r>
      <w:proofErr w:type="gramStart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в</w:t>
      </w:r>
      <w:proofErr w:type="gramEnd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селах та </w:t>
      </w:r>
      <w:proofErr w:type="spellStart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селищі</w:t>
      </w:r>
      <w:proofErr w:type="spellEnd"/>
      <w:r w:rsidR="00CE03E5"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,</w:t>
      </w:r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</w:t>
      </w:r>
      <w:proofErr w:type="spellStart"/>
      <w:r w:rsidR="003A15F4"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розташованих</w:t>
      </w:r>
      <w:proofErr w:type="spellEnd"/>
      <w:r w:rsidR="003A15F4"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на </w:t>
      </w:r>
      <w:proofErr w:type="spellStart"/>
      <w:r w:rsidR="003A15F4"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території</w:t>
      </w:r>
      <w:proofErr w:type="spellEnd"/>
      <w:r w:rsidR="003A15F4"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</w:t>
      </w:r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Петрівської </w:t>
      </w:r>
      <w:proofErr w:type="spellStart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селищної</w:t>
      </w:r>
      <w:proofErr w:type="spellEnd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ради</w:t>
      </w:r>
      <w:r w:rsidR="00372308"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на 202</w:t>
      </w:r>
      <w:r w:rsidR="009F78F3"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1</w:t>
      </w:r>
      <w:r w:rsidR="007136B3"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 xml:space="preserve"> </w:t>
      </w:r>
      <w:proofErr w:type="spellStart"/>
      <w:r w:rsidR="007136B3"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рік</w:t>
      </w:r>
      <w:proofErr w:type="spellEnd"/>
      <w:r w:rsidRPr="009F78F3">
        <w:rPr>
          <w:rFonts w:eastAsia="Times New Roman"/>
          <w:b/>
          <w:color w:val="252121"/>
          <w:sz w:val="28"/>
          <w:szCs w:val="28"/>
          <w:lang w:val="ru-RU" w:eastAsia="ru-RU"/>
        </w:rPr>
        <w:t>»</w:t>
      </w:r>
    </w:p>
    <w:p w:rsidR="004B0A08" w:rsidRDefault="004B0A08" w:rsidP="009F78F3">
      <w:pPr>
        <w:shd w:val="clear" w:color="auto" w:fill="FFFFFF" w:themeFill="background1"/>
        <w:spacing w:line="289" w:lineRule="atLeast"/>
        <w:jc w:val="center"/>
        <w:rPr>
          <w:rFonts w:eastAsia="Times New Roman"/>
          <w:b/>
          <w:color w:val="252121"/>
          <w:sz w:val="28"/>
          <w:szCs w:val="28"/>
          <w:lang w:val="ru-RU" w:eastAsia="ru-RU"/>
        </w:rPr>
      </w:pPr>
    </w:p>
    <w:p w:rsidR="004B0A08" w:rsidRPr="009F78F3" w:rsidRDefault="004B0A08" w:rsidP="009F78F3">
      <w:pPr>
        <w:shd w:val="clear" w:color="auto" w:fill="FFFFFF" w:themeFill="background1"/>
        <w:spacing w:line="289" w:lineRule="atLeast"/>
        <w:jc w:val="center"/>
        <w:rPr>
          <w:rFonts w:eastAsia="Times New Roman"/>
          <w:b/>
          <w:color w:val="252121"/>
          <w:sz w:val="28"/>
          <w:szCs w:val="28"/>
          <w:lang w:val="ru-RU" w:eastAsia="ru-RU"/>
        </w:rPr>
      </w:pPr>
    </w:p>
    <w:p w:rsidR="00533F3A" w:rsidRPr="00F00A4B" w:rsidRDefault="00533F3A" w:rsidP="008D4C03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rPr>
          <w:rFonts w:eastAsia="Times New Roman"/>
          <w:color w:val="252121"/>
          <w:szCs w:val="24"/>
          <w:lang w:val="ru-RU" w:eastAsia="ru-RU"/>
        </w:rPr>
      </w:pPr>
      <w:r w:rsidRPr="00F00A4B">
        <w:rPr>
          <w:rFonts w:eastAsia="Times New Roman"/>
          <w:color w:val="252121"/>
          <w:szCs w:val="24"/>
          <w:lang w:val="ru-RU" w:eastAsia="ru-RU"/>
        </w:rPr>
        <w:t>1.</w:t>
      </w:r>
      <w:r w:rsidR="008D4C03">
        <w:rPr>
          <w:rFonts w:eastAsia="Times New Roman"/>
          <w:color w:val="252121"/>
          <w:szCs w:val="24"/>
          <w:lang w:val="ru-RU" w:eastAsia="ru-RU"/>
        </w:rPr>
        <w:tab/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Цей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Порядок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визначає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механізм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використання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селищного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бюджету,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передбачених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на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реалізацію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Програми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«Установка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в'їзних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знаків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gramStart"/>
      <w:r w:rsidRPr="00F00A4B">
        <w:rPr>
          <w:rFonts w:eastAsia="Times New Roman"/>
          <w:color w:val="252121"/>
          <w:szCs w:val="24"/>
          <w:lang w:val="ru-RU" w:eastAsia="ru-RU"/>
        </w:rPr>
        <w:t>в</w:t>
      </w:r>
      <w:proofErr w:type="gram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селах та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селищі</w:t>
      </w:r>
      <w:proofErr w:type="spellEnd"/>
      <w:r w:rsidR="00CE03E5">
        <w:rPr>
          <w:rFonts w:eastAsia="Times New Roman"/>
          <w:color w:val="252121"/>
          <w:szCs w:val="24"/>
          <w:lang w:val="ru-RU" w:eastAsia="ru-RU"/>
        </w:rPr>
        <w:t>,</w:t>
      </w:r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3A15F4">
        <w:rPr>
          <w:rFonts w:eastAsia="Times New Roman"/>
          <w:color w:val="252121"/>
          <w:szCs w:val="24"/>
          <w:lang w:val="ru-RU" w:eastAsia="ru-RU"/>
        </w:rPr>
        <w:t>розташованих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на </w:t>
      </w:r>
      <w:proofErr w:type="spellStart"/>
      <w:r w:rsidR="003A15F4">
        <w:rPr>
          <w:rFonts w:eastAsia="Times New Roman"/>
          <w:color w:val="252121"/>
          <w:szCs w:val="24"/>
          <w:lang w:val="ru-RU" w:eastAsia="ru-RU"/>
        </w:rPr>
        <w:t>території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</w:t>
      </w:r>
      <w:r w:rsidRPr="00F00A4B">
        <w:rPr>
          <w:rFonts w:eastAsia="Times New Roman"/>
          <w:color w:val="252121"/>
          <w:szCs w:val="24"/>
          <w:lang w:val="ru-RU" w:eastAsia="ru-RU"/>
        </w:rPr>
        <w:t>Петр</w:t>
      </w:r>
      <w:r w:rsidR="00373B2B">
        <w:rPr>
          <w:rFonts w:eastAsia="Times New Roman"/>
          <w:color w:val="252121"/>
          <w:szCs w:val="24"/>
          <w:lang w:val="ru-RU" w:eastAsia="ru-RU"/>
        </w:rPr>
        <w:t xml:space="preserve">івської </w:t>
      </w:r>
      <w:proofErr w:type="spellStart"/>
      <w:r w:rsidR="00373B2B">
        <w:rPr>
          <w:rFonts w:eastAsia="Times New Roman"/>
          <w:color w:val="252121"/>
          <w:szCs w:val="24"/>
          <w:lang w:val="ru-RU" w:eastAsia="ru-RU"/>
        </w:rPr>
        <w:t>селищної</w:t>
      </w:r>
      <w:proofErr w:type="spellEnd"/>
      <w:r w:rsidR="00373B2B">
        <w:rPr>
          <w:rFonts w:eastAsia="Times New Roman"/>
          <w:color w:val="252121"/>
          <w:szCs w:val="24"/>
          <w:lang w:val="ru-RU" w:eastAsia="ru-RU"/>
        </w:rPr>
        <w:t xml:space="preserve"> ради</w:t>
      </w:r>
      <w:r w:rsidR="00B927F2">
        <w:rPr>
          <w:rFonts w:eastAsia="Times New Roman"/>
          <w:color w:val="252121"/>
          <w:szCs w:val="24"/>
          <w:lang w:val="ru-RU" w:eastAsia="ru-RU"/>
        </w:rPr>
        <w:t xml:space="preserve"> на 20</w:t>
      </w:r>
      <w:r w:rsidR="00372308">
        <w:rPr>
          <w:rFonts w:eastAsia="Times New Roman"/>
          <w:color w:val="252121"/>
          <w:szCs w:val="24"/>
          <w:lang w:val="ru-RU" w:eastAsia="ru-RU"/>
        </w:rPr>
        <w:t>2</w:t>
      </w:r>
      <w:r w:rsidR="009F78F3">
        <w:rPr>
          <w:rFonts w:eastAsia="Times New Roman"/>
          <w:color w:val="252121"/>
          <w:szCs w:val="24"/>
          <w:lang w:val="ru-RU" w:eastAsia="ru-RU"/>
        </w:rPr>
        <w:t>1</w:t>
      </w:r>
      <w:r w:rsidR="007136B3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7136B3">
        <w:rPr>
          <w:rFonts w:eastAsia="Times New Roman"/>
          <w:color w:val="252121"/>
          <w:szCs w:val="24"/>
          <w:lang w:val="ru-RU" w:eastAsia="ru-RU"/>
        </w:rPr>
        <w:t>рік</w:t>
      </w:r>
      <w:proofErr w:type="spellEnd"/>
      <w:r w:rsidR="00373B2B">
        <w:rPr>
          <w:rFonts w:eastAsia="Times New Roman"/>
          <w:color w:val="252121"/>
          <w:szCs w:val="24"/>
          <w:lang w:val="ru-RU" w:eastAsia="ru-RU"/>
        </w:rPr>
        <w:t>» (</w:t>
      </w:r>
      <w:proofErr w:type="spellStart"/>
      <w:r w:rsidR="00373B2B">
        <w:rPr>
          <w:rFonts w:eastAsia="Times New Roman"/>
          <w:color w:val="252121"/>
          <w:szCs w:val="24"/>
          <w:lang w:val="ru-RU" w:eastAsia="ru-RU"/>
        </w:rPr>
        <w:t>далі</w:t>
      </w:r>
      <w:proofErr w:type="spellEnd"/>
      <w:r w:rsidR="00373B2B">
        <w:rPr>
          <w:rFonts w:eastAsia="Times New Roman"/>
          <w:color w:val="252121"/>
          <w:szCs w:val="24"/>
          <w:lang w:val="ru-RU" w:eastAsia="ru-RU"/>
        </w:rPr>
        <w:t xml:space="preserve"> – </w:t>
      </w:r>
      <w:proofErr w:type="spellStart"/>
      <w:r w:rsidR="00373B2B">
        <w:rPr>
          <w:rFonts w:eastAsia="Times New Roman"/>
          <w:color w:val="252121"/>
          <w:szCs w:val="24"/>
          <w:lang w:val="ru-RU" w:eastAsia="ru-RU"/>
        </w:rPr>
        <w:t>П</w:t>
      </w:r>
      <w:r w:rsidRPr="00F00A4B">
        <w:rPr>
          <w:rFonts w:eastAsia="Times New Roman"/>
          <w:color w:val="252121"/>
          <w:szCs w:val="24"/>
          <w:lang w:val="ru-RU" w:eastAsia="ru-RU"/>
        </w:rPr>
        <w:t>рограма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>).</w:t>
      </w:r>
    </w:p>
    <w:p w:rsidR="00533F3A" w:rsidRPr="00F00A4B" w:rsidRDefault="00373B2B" w:rsidP="008D4C03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rPr>
          <w:rFonts w:eastAsia="Times New Roman"/>
          <w:color w:val="252121"/>
          <w:szCs w:val="24"/>
          <w:lang w:val="ru-RU" w:eastAsia="ru-RU"/>
        </w:rPr>
      </w:pPr>
      <w:r>
        <w:rPr>
          <w:rFonts w:eastAsia="Times New Roman"/>
          <w:color w:val="252121"/>
          <w:szCs w:val="24"/>
          <w:lang w:val="ru-RU" w:eastAsia="ru-RU"/>
        </w:rPr>
        <w:t>2.</w:t>
      </w:r>
      <w:r w:rsidR="008D4C03">
        <w:rPr>
          <w:rFonts w:eastAsia="Times New Roman"/>
          <w:color w:val="252121"/>
          <w:szCs w:val="24"/>
          <w:lang w:val="ru-RU" w:eastAsia="ru-RU"/>
        </w:rPr>
        <w:tab/>
      </w:r>
      <w:r>
        <w:rPr>
          <w:rFonts w:eastAsia="Times New Roman"/>
          <w:color w:val="252121"/>
          <w:szCs w:val="24"/>
          <w:lang w:val="ru-RU" w:eastAsia="ru-RU"/>
        </w:rPr>
        <w:t xml:space="preserve">Для </w:t>
      </w:r>
      <w:proofErr w:type="spellStart"/>
      <w:r>
        <w:rPr>
          <w:rFonts w:eastAsia="Times New Roman"/>
          <w:color w:val="252121"/>
          <w:szCs w:val="24"/>
          <w:lang w:val="ru-RU" w:eastAsia="ru-RU"/>
        </w:rPr>
        <w:t>здійснення</w:t>
      </w:r>
      <w:proofErr w:type="spellEnd"/>
      <w:r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color w:val="252121"/>
          <w:szCs w:val="24"/>
          <w:lang w:val="ru-RU" w:eastAsia="ru-RU"/>
        </w:rPr>
        <w:t>П</w:t>
      </w:r>
      <w:r w:rsidR="00533F3A" w:rsidRPr="00F00A4B">
        <w:rPr>
          <w:rFonts w:eastAsia="Times New Roman"/>
          <w:color w:val="252121"/>
          <w:szCs w:val="24"/>
          <w:lang w:val="ru-RU" w:eastAsia="ru-RU"/>
        </w:rPr>
        <w:t>рограми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, яка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реалізується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за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рахунок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селищного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бюджету,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бюджетні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асигнування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надаються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головному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розпоряднику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–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Виконавчому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комітету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Петрівської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селищної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gramStart"/>
      <w:r w:rsidR="00533F3A" w:rsidRPr="00F00A4B">
        <w:rPr>
          <w:rFonts w:eastAsia="Times New Roman"/>
          <w:color w:val="252121"/>
          <w:szCs w:val="24"/>
          <w:lang w:val="ru-RU" w:eastAsia="ru-RU"/>
        </w:rPr>
        <w:t>ради</w:t>
      </w:r>
      <w:proofErr w:type="gram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.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Виконавець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програми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–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Виконавчий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комітет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Петрівської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селищної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gramStart"/>
      <w:r w:rsidR="00533F3A" w:rsidRPr="00F00A4B">
        <w:rPr>
          <w:rFonts w:eastAsia="Times New Roman"/>
          <w:color w:val="252121"/>
          <w:szCs w:val="24"/>
          <w:lang w:val="ru-RU" w:eastAsia="ru-RU"/>
        </w:rPr>
        <w:t>ради</w:t>
      </w:r>
      <w:proofErr w:type="gramEnd"/>
      <w:r w:rsidR="00533F3A" w:rsidRPr="00F00A4B">
        <w:rPr>
          <w:rFonts w:eastAsia="Times New Roman"/>
          <w:color w:val="252121"/>
          <w:szCs w:val="24"/>
          <w:lang w:val="ru-RU" w:eastAsia="ru-RU"/>
        </w:rPr>
        <w:t>.</w:t>
      </w:r>
    </w:p>
    <w:p w:rsidR="00533F3A" w:rsidRPr="00F00A4B" w:rsidRDefault="00533F3A" w:rsidP="000D74A8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rPr>
          <w:rFonts w:eastAsia="Times New Roman"/>
          <w:color w:val="252121"/>
          <w:szCs w:val="24"/>
          <w:lang w:val="ru-RU" w:eastAsia="ru-RU"/>
        </w:rPr>
      </w:pPr>
      <w:r w:rsidRPr="00F00A4B">
        <w:rPr>
          <w:rFonts w:eastAsia="Times New Roman"/>
          <w:color w:val="252121"/>
          <w:szCs w:val="24"/>
          <w:lang w:val="ru-RU" w:eastAsia="ru-RU"/>
        </w:rPr>
        <w:t>3.</w:t>
      </w:r>
      <w:r w:rsidR="00CE03E5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Одержувач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–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</w:t>
      </w:r>
      <w:r w:rsidR="00CE03E5">
        <w:rPr>
          <w:rFonts w:eastAsia="Times New Roman"/>
          <w:color w:val="252121"/>
          <w:szCs w:val="24"/>
          <w:lang w:val="ru-RU" w:eastAsia="ru-RU"/>
        </w:rPr>
        <w:t>ю</w:t>
      </w:r>
      <w:r w:rsidRPr="00F00A4B">
        <w:rPr>
          <w:rFonts w:eastAsia="Times New Roman"/>
          <w:color w:val="252121"/>
          <w:szCs w:val="24"/>
          <w:lang w:val="ru-RU" w:eastAsia="ru-RU"/>
        </w:rPr>
        <w:t>джетні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та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приватні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організації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>.</w:t>
      </w:r>
    </w:p>
    <w:p w:rsidR="00533F3A" w:rsidRPr="00F00A4B" w:rsidRDefault="00533F3A" w:rsidP="000D74A8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rPr>
          <w:rFonts w:eastAsia="Times New Roman"/>
          <w:color w:val="252121"/>
          <w:szCs w:val="24"/>
          <w:lang w:val="ru-RU" w:eastAsia="ru-RU"/>
        </w:rPr>
      </w:pPr>
      <w:r w:rsidRPr="00F00A4B">
        <w:rPr>
          <w:rFonts w:eastAsia="Times New Roman"/>
          <w:color w:val="252121"/>
          <w:szCs w:val="24"/>
          <w:lang w:val="ru-RU" w:eastAsia="ru-RU"/>
        </w:rPr>
        <w:t>4.</w:t>
      </w:r>
      <w:r w:rsidR="00CE03E5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Одержувач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у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процесі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виконання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програми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забезпечує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цільове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та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ефективне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використання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про</w:t>
      </w:r>
      <w:r w:rsidR="00373B2B">
        <w:rPr>
          <w:rFonts w:eastAsia="Times New Roman"/>
          <w:color w:val="252121"/>
          <w:szCs w:val="24"/>
          <w:lang w:val="ru-RU" w:eastAsia="ru-RU"/>
        </w:rPr>
        <w:t>тягом</w:t>
      </w:r>
      <w:proofErr w:type="spellEnd"/>
      <w:r w:rsidR="00373B2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373B2B">
        <w:rPr>
          <w:rFonts w:eastAsia="Times New Roman"/>
          <w:color w:val="252121"/>
          <w:szCs w:val="24"/>
          <w:lang w:val="ru-RU" w:eastAsia="ru-RU"/>
        </w:rPr>
        <w:t>усього</w:t>
      </w:r>
      <w:proofErr w:type="spellEnd"/>
      <w:r w:rsidR="00373B2B">
        <w:rPr>
          <w:rFonts w:eastAsia="Times New Roman"/>
          <w:color w:val="252121"/>
          <w:szCs w:val="24"/>
          <w:lang w:val="ru-RU" w:eastAsia="ru-RU"/>
        </w:rPr>
        <w:t xml:space="preserve"> строку </w:t>
      </w:r>
      <w:proofErr w:type="spellStart"/>
      <w:r w:rsidR="00373B2B">
        <w:rPr>
          <w:rFonts w:eastAsia="Times New Roman"/>
          <w:color w:val="252121"/>
          <w:szCs w:val="24"/>
          <w:lang w:val="ru-RU" w:eastAsia="ru-RU"/>
        </w:rPr>
        <w:t>реалізації</w:t>
      </w:r>
      <w:proofErr w:type="spellEnd"/>
      <w:r w:rsidR="00373B2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373B2B">
        <w:rPr>
          <w:rFonts w:eastAsia="Times New Roman"/>
          <w:color w:val="252121"/>
          <w:szCs w:val="24"/>
          <w:lang w:val="ru-RU" w:eastAsia="ru-RU"/>
        </w:rPr>
        <w:t>П</w:t>
      </w:r>
      <w:r w:rsidRPr="00F00A4B">
        <w:rPr>
          <w:rFonts w:eastAsia="Times New Roman"/>
          <w:color w:val="252121"/>
          <w:szCs w:val="24"/>
          <w:lang w:val="ru-RU" w:eastAsia="ru-RU"/>
        </w:rPr>
        <w:t>рограми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gramStart"/>
      <w:r w:rsidRPr="00F00A4B">
        <w:rPr>
          <w:rFonts w:eastAsia="Times New Roman"/>
          <w:color w:val="252121"/>
          <w:szCs w:val="24"/>
          <w:lang w:val="ru-RU" w:eastAsia="ru-RU"/>
        </w:rPr>
        <w:t>у</w:t>
      </w:r>
      <w:proofErr w:type="gram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межах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визначених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призначень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>.</w:t>
      </w:r>
    </w:p>
    <w:p w:rsidR="00CE03E5" w:rsidRDefault="00533F3A" w:rsidP="008D4C03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rPr>
          <w:rFonts w:eastAsia="Times New Roman"/>
          <w:color w:val="252121"/>
          <w:szCs w:val="24"/>
          <w:lang w:val="ru-RU" w:eastAsia="ru-RU"/>
        </w:rPr>
      </w:pPr>
      <w:r w:rsidRPr="00F00A4B">
        <w:rPr>
          <w:rFonts w:eastAsia="Times New Roman"/>
          <w:color w:val="252121"/>
          <w:szCs w:val="24"/>
          <w:lang w:val="ru-RU" w:eastAsia="ru-RU"/>
        </w:rPr>
        <w:t>5.</w:t>
      </w:r>
      <w:r w:rsidR="008D4C03">
        <w:rPr>
          <w:rFonts w:eastAsia="Times New Roman"/>
          <w:color w:val="252121"/>
          <w:szCs w:val="24"/>
          <w:lang w:val="ru-RU" w:eastAsia="ru-RU"/>
        </w:rPr>
        <w:tab/>
      </w:r>
      <w:r w:rsidR="00CE03E5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Кошти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виділяються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з мето</w:t>
      </w:r>
      <w:r w:rsidR="003A15F4">
        <w:rPr>
          <w:rFonts w:eastAsia="Times New Roman"/>
          <w:color w:val="252121"/>
          <w:szCs w:val="24"/>
          <w:lang w:val="ru-RU" w:eastAsia="ru-RU"/>
        </w:rPr>
        <w:t xml:space="preserve">ю </w:t>
      </w:r>
      <w:proofErr w:type="spellStart"/>
      <w:r w:rsidR="003A15F4">
        <w:rPr>
          <w:rFonts w:eastAsia="Times New Roman"/>
          <w:color w:val="252121"/>
          <w:szCs w:val="24"/>
          <w:lang w:val="ru-RU" w:eastAsia="ru-RU"/>
        </w:rPr>
        <w:t>ознайомлення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3A15F4">
        <w:rPr>
          <w:rFonts w:eastAsia="Times New Roman"/>
          <w:color w:val="252121"/>
          <w:szCs w:val="24"/>
          <w:lang w:val="ru-RU" w:eastAsia="ru-RU"/>
        </w:rPr>
        <w:t>мешканців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3A15F4">
        <w:rPr>
          <w:rFonts w:eastAsia="Times New Roman"/>
          <w:color w:val="252121"/>
          <w:szCs w:val="24"/>
          <w:lang w:val="ru-RU" w:eastAsia="ru-RU"/>
        </w:rPr>
        <w:t>сіл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та селища</w:t>
      </w:r>
      <w:r w:rsidR="00CE03E5">
        <w:rPr>
          <w:rFonts w:eastAsia="Times New Roman"/>
          <w:color w:val="252121"/>
          <w:szCs w:val="24"/>
          <w:lang w:val="ru-RU" w:eastAsia="ru-RU"/>
        </w:rPr>
        <w:t>,</w:t>
      </w:r>
      <w:r w:rsidR="003A15F4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3A15F4">
        <w:rPr>
          <w:rFonts w:eastAsia="Times New Roman"/>
          <w:color w:val="252121"/>
          <w:szCs w:val="24"/>
          <w:lang w:val="ru-RU" w:eastAsia="ru-RU"/>
        </w:rPr>
        <w:t>розташованих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на </w:t>
      </w:r>
      <w:proofErr w:type="spellStart"/>
      <w:r w:rsidR="003A15F4">
        <w:rPr>
          <w:rFonts w:eastAsia="Times New Roman"/>
          <w:color w:val="252121"/>
          <w:szCs w:val="24"/>
          <w:lang w:val="ru-RU" w:eastAsia="ru-RU"/>
        </w:rPr>
        <w:t>території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Петрівської </w:t>
      </w:r>
      <w:proofErr w:type="spellStart"/>
      <w:r w:rsidR="003A15F4">
        <w:rPr>
          <w:rFonts w:eastAsia="Times New Roman"/>
          <w:color w:val="252121"/>
          <w:szCs w:val="24"/>
          <w:lang w:val="ru-RU" w:eastAsia="ru-RU"/>
        </w:rPr>
        <w:t>селищної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ради </w:t>
      </w:r>
      <w:r w:rsidRPr="00F00A4B">
        <w:rPr>
          <w:rFonts w:eastAsia="Times New Roman"/>
          <w:color w:val="252121"/>
          <w:szCs w:val="24"/>
          <w:lang w:val="ru-RU" w:eastAsia="ru-RU"/>
        </w:rPr>
        <w:t xml:space="preserve">гостей та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туристів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з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історією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та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специфікою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господарської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діяльності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сіл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та селищ</w:t>
      </w:r>
      <w:r w:rsidR="003A15F4">
        <w:rPr>
          <w:rFonts w:eastAsia="Times New Roman"/>
          <w:color w:val="252121"/>
          <w:szCs w:val="24"/>
          <w:lang w:val="ru-RU" w:eastAsia="ru-RU"/>
        </w:rPr>
        <w:t>а</w:t>
      </w:r>
      <w:r w:rsidR="00CE03E5">
        <w:rPr>
          <w:rFonts w:eastAsia="Times New Roman"/>
          <w:color w:val="252121"/>
          <w:szCs w:val="24"/>
          <w:lang w:val="ru-RU" w:eastAsia="ru-RU"/>
        </w:rPr>
        <w:t>,</w:t>
      </w:r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BD5611">
        <w:rPr>
          <w:rFonts w:eastAsia="Times New Roman"/>
          <w:color w:val="252121"/>
          <w:szCs w:val="24"/>
          <w:lang w:val="ru-RU" w:eastAsia="ru-RU"/>
        </w:rPr>
        <w:t>розташованих</w:t>
      </w:r>
      <w:proofErr w:type="spellEnd"/>
      <w:r w:rsidR="00BD5611">
        <w:rPr>
          <w:rFonts w:eastAsia="Times New Roman"/>
          <w:color w:val="252121"/>
          <w:szCs w:val="24"/>
          <w:lang w:val="ru-RU" w:eastAsia="ru-RU"/>
        </w:rPr>
        <w:t xml:space="preserve"> на </w:t>
      </w:r>
      <w:proofErr w:type="spellStart"/>
      <w:r w:rsidR="00BD5611">
        <w:rPr>
          <w:rFonts w:eastAsia="Times New Roman"/>
          <w:color w:val="252121"/>
          <w:szCs w:val="24"/>
          <w:lang w:val="ru-RU" w:eastAsia="ru-RU"/>
        </w:rPr>
        <w:t>території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Петрівської </w:t>
      </w:r>
      <w:proofErr w:type="spellStart"/>
      <w:r w:rsidR="003A15F4">
        <w:rPr>
          <w:rFonts w:eastAsia="Times New Roman"/>
          <w:color w:val="252121"/>
          <w:szCs w:val="24"/>
          <w:lang w:val="ru-RU" w:eastAsia="ru-RU"/>
        </w:rPr>
        <w:t>селищної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gramStart"/>
      <w:r w:rsidR="003A15F4">
        <w:rPr>
          <w:rFonts w:eastAsia="Times New Roman"/>
          <w:color w:val="252121"/>
          <w:szCs w:val="24"/>
          <w:lang w:val="ru-RU" w:eastAsia="ru-RU"/>
        </w:rPr>
        <w:t>ради</w:t>
      </w:r>
      <w:proofErr w:type="gramEnd"/>
      <w:r w:rsidR="008D4C03">
        <w:rPr>
          <w:rFonts w:eastAsia="Times New Roman"/>
          <w:color w:val="252121"/>
          <w:szCs w:val="24"/>
          <w:lang w:val="ru-RU" w:eastAsia="ru-RU"/>
        </w:rPr>
        <w:t>.</w:t>
      </w:r>
      <w:r w:rsidR="003A15F4">
        <w:rPr>
          <w:rFonts w:eastAsia="Times New Roman"/>
          <w:color w:val="252121"/>
          <w:szCs w:val="24"/>
          <w:lang w:val="ru-RU" w:eastAsia="ru-RU"/>
        </w:rPr>
        <w:t xml:space="preserve"> </w:t>
      </w:r>
    </w:p>
    <w:p w:rsidR="00533F3A" w:rsidRPr="00F00A4B" w:rsidRDefault="00533F3A" w:rsidP="000D74A8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rPr>
          <w:rFonts w:eastAsia="Times New Roman"/>
          <w:color w:val="252121"/>
          <w:szCs w:val="24"/>
          <w:lang w:val="ru-RU" w:eastAsia="ru-RU"/>
        </w:rPr>
      </w:pPr>
      <w:r w:rsidRPr="00F00A4B">
        <w:rPr>
          <w:rFonts w:eastAsia="Times New Roman"/>
          <w:color w:val="252121"/>
          <w:szCs w:val="24"/>
          <w:lang w:val="ru-RU" w:eastAsia="ru-RU"/>
        </w:rPr>
        <w:t>6.</w:t>
      </w:r>
      <w:r w:rsidR="00CE03E5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Основним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напрямком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використання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є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встановлення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в’їзних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знаків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gramStart"/>
      <w:r w:rsidRPr="00F00A4B">
        <w:rPr>
          <w:rFonts w:eastAsia="Times New Roman"/>
          <w:color w:val="252121"/>
          <w:szCs w:val="24"/>
          <w:lang w:val="ru-RU" w:eastAsia="ru-RU"/>
        </w:rPr>
        <w:t>в</w:t>
      </w:r>
      <w:proofErr w:type="gram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сілах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та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селищі</w:t>
      </w:r>
      <w:proofErr w:type="spellEnd"/>
      <w:r w:rsidR="00CE03E5">
        <w:rPr>
          <w:rFonts w:eastAsia="Times New Roman"/>
          <w:color w:val="252121"/>
          <w:szCs w:val="24"/>
          <w:lang w:val="ru-RU" w:eastAsia="ru-RU"/>
        </w:rPr>
        <w:t>,</w:t>
      </w:r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3A15F4">
        <w:rPr>
          <w:rFonts w:eastAsia="Times New Roman"/>
          <w:color w:val="252121"/>
          <w:szCs w:val="24"/>
          <w:lang w:val="ru-RU" w:eastAsia="ru-RU"/>
        </w:rPr>
        <w:t>розташованих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на </w:t>
      </w:r>
      <w:proofErr w:type="spellStart"/>
      <w:r w:rsidR="003A15F4">
        <w:rPr>
          <w:rFonts w:eastAsia="Times New Roman"/>
          <w:color w:val="252121"/>
          <w:szCs w:val="24"/>
          <w:lang w:val="ru-RU" w:eastAsia="ru-RU"/>
        </w:rPr>
        <w:t>території</w:t>
      </w:r>
      <w:proofErr w:type="spellEnd"/>
      <w:r w:rsidR="003A15F4">
        <w:rPr>
          <w:rFonts w:eastAsia="Times New Roman"/>
          <w:color w:val="252121"/>
          <w:szCs w:val="24"/>
          <w:lang w:val="ru-RU" w:eastAsia="ru-RU"/>
        </w:rPr>
        <w:t xml:space="preserve"> </w:t>
      </w:r>
      <w:r w:rsidRPr="00F00A4B">
        <w:rPr>
          <w:rFonts w:eastAsia="Times New Roman"/>
          <w:color w:val="252121"/>
          <w:szCs w:val="24"/>
          <w:lang w:val="ru-RU" w:eastAsia="ru-RU"/>
        </w:rPr>
        <w:t xml:space="preserve">Петрівської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селищної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ради.</w:t>
      </w:r>
    </w:p>
    <w:p w:rsidR="00533F3A" w:rsidRPr="00F00A4B" w:rsidRDefault="00BD5611" w:rsidP="000D74A8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rPr>
          <w:rFonts w:eastAsia="Times New Roman"/>
          <w:color w:val="252121"/>
          <w:szCs w:val="24"/>
          <w:lang w:val="ru-RU" w:eastAsia="ru-RU"/>
        </w:rPr>
      </w:pPr>
      <w:r>
        <w:rPr>
          <w:rFonts w:eastAsia="Times New Roman"/>
          <w:color w:val="252121"/>
          <w:szCs w:val="24"/>
          <w:lang w:val="ru-RU" w:eastAsia="ru-RU"/>
        </w:rPr>
        <w:t>7.</w:t>
      </w:r>
      <w:r w:rsidR="00CE03E5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color w:val="252121"/>
          <w:szCs w:val="24"/>
          <w:lang w:val="ru-RU" w:eastAsia="ru-RU"/>
        </w:rPr>
        <w:t>Фінансування</w:t>
      </w:r>
      <w:proofErr w:type="spellEnd"/>
      <w:r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color w:val="252121"/>
          <w:szCs w:val="24"/>
          <w:lang w:val="ru-RU" w:eastAsia="ru-RU"/>
        </w:rPr>
        <w:t>П</w:t>
      </w:r>
      <w:r w:rsidR="00533F3A" w:rsidRPr="00F00A4B">
        <w:rPr>
          <w:rFonts w:eastAsia="Times New Roman"/>
          <w:color w:val="252121"/>
          <w:szCs w:val="24"/>
          <w:lang w:val="ru-RU" w:eastAsia="ru-RU"/>
        </w:rPr>
        <w:t>рограми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надається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виключно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в межах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призначень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відповідно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до </w:t>
      </w:r>
      <w:proofErr w:type="spellStart"/>
      <w:proofErr w:type="gramStart"/>
      <w:r w:rsidR="00533F3A" w:rsidRPr="00F00A4B">
        <w:rPr>
          <w:rFonts w:eastAsia="Times New Roman"/>
          <w:color w:val="252121"/>
          <w:szCs w:val="24"/>
          <w:lang w:val="ru-RU" w:eastAsia="ru-RU"/>
        </w:rPr>
        <w:t>р</w:t>
      </w:r>
      <w:proofErr w:type="gramEnd"/>
      <w:r w:rsidR="00533F3A" w:rsidRPr="00F00A4B">
        <w:rPr>
          <w:rFonts w:eastAsia="Times New Roman"/>
          <w:color w:val="252121"/>
          <w:szCs w:val="24"/>
          <w:lang w:val="ru-RU" w:eastAsia="ru-RU"/>
        </w:rPr>
        <w:t>ішення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Петрівської </w:t>
      </w:r>
      <w:proofErr w:type="spellStart"/>
      <w:r w:rsidR="00533F3A" w:rsidRPr="00F00A4B">
        <w:rPr>
          <w:rFonts w:eastAsia="Times New Roman"/>
          <w:color w:val="252121"/>
          <w:szCs w:val="24"/>
          <w:lang w:val="ru-RU" w:eastAsia="ru-RU"/>
        </w:rPr>
        <w:t>селищної</w:t>
      </w:r>
      <w:proofErr w:type="spellEnd"/>
      <w:r w:rsidR="00533F3A" w:rsidRPr="00F00A4B">
        <w:rPr>
          <w:rFonts w:eastAsia="Times New Roman"/>
          <w:color w:val="252121"/>
          <w:szCs w:val="24"/>
          <w:lang w:val="ru-RU" w:eastAsia="ru-RU"/>
        </w:rPr>
        <w:t xml:space="preserve"> ради.</w:t>
      </w:r>
    </w:p>
    <w:p w:rsidR="00533F3A" w:rsidRPr="00F00A4B" w:rsidRDefault="00533F3A" w:rsidP="000D74A8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rPr>
          <w:rFonts w:eastAsia="Times New Roman"/>
          <w:color w:val="252121"/>
          <w:szCs w:val="24"/>
          <w:lang w:val="ru-RU" w:eastAsia="ru-RU"/>
        </w:rPr>
      </w:pPr>
      <w:r w:rsidRPr="00F00A4B">
        <w:rPr>
          <w:rFonts w:eastAsia="Times New Roman"/>
          <w:color w:val="252121"/>
          <w:szCs w:val="24"/>
          <w:lang w:val="ru-RU" w:eastAsia="ru-RU"/>
        </w:rPr>
        <w:t>8.</w:t>
      </w:r>
      <w:r w:rsidR="00CE03E5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Одержувач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використовує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кошти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на </w:t>
      </w:r>
      <w:proofErr w:type="spellStart"/>
      <w:proofErr w:type="gramStart"/>
      <w:r w:rsidRPr="00F00A4B">
        <w:rPr>
          <w:rFonts w:eastAsia="Times New Roman"/>
          <w:color w:val="252121"/>
          <w:szCs w:val="24"/>
          <w:lang w:val="ru-RU" w:eastAsia="ru-RU"/>
        </w:rPr>
        <w:t>п</w:t>
      </w:r>
      <w:proofErr w:type="gramEnd"/>
      <w:r w:rsidRPr="00F00A4B">
        <w:rPr>
          <w:rFonts w:eastAsia="Times New Roman"/>
          <w:color w:val="252121"/>
          <w:szCs w:val="24"/>
          <w:lang w:val="ru-RU" w:eastAsia="ru-RU"/>
        </w:rPr>
        <w:t>ідставі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плану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використання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,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що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містить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розподіл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асигнувань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,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затверджених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у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кошторисі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розпорядника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. У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разі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зменшення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(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збільшення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)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призначень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головний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розпорядник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здійснює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відповідне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коригування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суми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,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одержувач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вносить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відповідні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корективи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до плану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використання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>.</w:t>
      </w:r>
    </w:p>
    <w:p w:rsidR="00533F3A" w:rsidRPr="00F00A4B" w:rsidRDefault="00533F3A" w:rsidP="000D74A8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rPr>
          <w:rFonts w:eastAsia="Times New Roman"/>
          <w:color w:val="252121"/>
          <w:szCs w:val="24"/>
          <w:lang w:val="ru-RU" w:eastAsia="ru-RU"/>
        </w:rPr>
      </w:pPr>
      <w:r w:rsidRPr="00F00A4B">
        <w:rPr>
          <w:rFonts w:eastAsia="Times New Roman"/>
          <w:color w:val="252121"/>
          <w:szCs w:val="24"/>
          <w:lang w:val="ru-RU" w:eastAsia="ru-RU"/>
        </w:rPr>
        <w:t>9.</w:t>
      </w:r>
      <w:r w:rsidR="00CE03E5">
        <w:rPr>
          <w:rFonts w:eastAsia="Times New Roman"/>
          <w:color w:val="252121"/>
          <w:szCs w:val="24"/>
          <w:lang w:val="ru-RU" w:eastAsia="ru-RU"/>
        </w:rPr>
        <w:t xml:space="preserve"> </w:t>
      </w:r>
      <w:r w:rsidRPr="00F00A4B">
        <w:rPr>
          <w:rFonts w:eastAsia="Times New Roman"/>
          <w:color w:val="252121"/>
          <w:szCs w:val="24"/>
          <w:lang w:val="ru-RU" w:eastAsia="ru-RU"/>
        </w:rPr>
        <w:t xml:space="preserve">У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разі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отримання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одержувачем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платежі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здійснюються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з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рахунка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,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відкритого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в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установленому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порядку в органах</w:t>
      </w:r>
      <w:proofErr w:type="gramStart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Д</w:t>
      </w:r>
      <w:proofErr w:type="gramEnd"/>
      <w:r w:rsidRPr="00F00A4B">
        <w:rPr>
          <w:rFonts w:eastAsia="Times New Roman"/>
          <w:color w:val="252121"/>
          <w:szCs w:val="24"/>
          <w:lang w:val="ru-RU" w:eastAsia="ru-RU"/>
        </w:rPr>
        <w:t>ержавної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казначейської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служби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>.</w:t>
      </w:r>
    </w:p>
    <w:p w:rsidR="00E05464" w:rsidRPr="00F00A4B" w:rsidRDefault="00533F3A" w:rsidP="000D74A8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rPr>
          <w:rFonts w:eastAsia="Times New Roman"/>
          <w:color w:val="252121"/>
          <w:szCs w:val="24"/>
          <w:lang w:val="ru-RU" w:eastAsia="ru-RU"/>
        </w:rPr>
      </w:pPr>
      <w:r w:rsidRPr="00F00A4B">
        <w:rPr>
          <w:color w:val="252121"/>
          <w:szCs w:val="24"/>
          <w:lang w:val="ru-RU" w:eastAsia="ru-RU"/>
        </w:rPr>
        <w:t>10.</w:t>
      </w:r>
      <w:r w:rsidR="00CE03E5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Головний</w:t>
      </w:r>
      <w:proofErr w:type="spellEnd"/>
      <w:r w:rsidRPr="00F00A4B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розпорядник</w:t>
      </w:r>
      <w:proofErr w:type="spellEnd"/>
      <w:r w:rsidRPr="00F00A4B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здійснює</w:t>
      </w:r>
      <w:proofErr w:type="spellEnd"/>
      <w:r w:rsidRPr="00F00A4B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управління</w:t>
      </w:r>
      <w:proofErr w:type="spellEnd"/>
      <w:r w:rsidRPr="00F00A4B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бюджетними</w:t>
      </w:r>
      <w:proofErr w:type="spellEnd"/>
      <w:r w:rsidRPr="00F00A4B">
        <w:rPr>
          <w:color w:val="252121"/>
          <w:szCs w:val="24"/>
          <w:lang w:val="ru-RU" w:eastAsia="ru-RU"/>
        </w:rPr>
        <w:t xml:space="preserve"> коштами </w:t>
      </w:r>
      <w:proofErr w:type="gramStart"/>
      <w:r w:rsidRPr="00F00A4B">
        <w:rPr>
          <w:color w:val="252121"/>
          <w:szCs w:val="24"/>
          <w:lang w:val="ru-RU" w:eastAsia="ru-RU"/>
        </w:rPr>
        <w:t>у</w:t>
      </w:r>
      <w:proofErr w:type="gramEnd"/>
      <w:r w:rsidRPr="00F00A4B">
        <w:rPr>
          <w:color w:val="252121"/>
          <w:szCs w:val="24"/>
          <w:lang w:val="ru-RU" w:eastAsia="ru-RU"/>
        </w:rPr>
        <w:t xml:space="preserve"> межах </w:t>
      </w:r>
      <w:proofErr w:type="spellStart"/>
      <w:r w:rsidRPr="00F00A4B">
        <w:rPr>
          <w:color w:val="252121"/>
          <w:szCs w:val="24"/>
          <w:lang w:val="ru-RU" w:eastAsia="ru-RU"/>
        </w:rPr>
        <w:t>встановлених</w:t>
      </w:r>
      <w:proofErr w:type="spellEnd"/>
      <w:r w:rsidRPr="00F00A4B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бюджетними</w:t>
      </w:r>
      <w:proofErr w:type="spellEnd"/>
      <w:r w:rsidRPr="00F00A4B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повноваженнями</w:t>
      </w:r>
      <w:proofErr w:type="spellEnd"/>
      <w:r w:rsidRPr="00F00A4B">
        <w:rPr>
          <w:color w:val="252121"/>
          <w:szCs w:val="24"/>
          <w:lang w:val="ru-RU" w:eastAsia="ru-RU"/>
        </w:rPr>
        <w:t xml:space="preserve">, </w:t>
      </w:r>
      <w:proofErr w:type="spellStart"/>
      <w:r w:rsidRPr="00F00A4B">
        <w:rPr>
          <w:color w:val="252121"/>
          <w:szCs w:val="24"/>
          <w:lang w:val="ru-RU" w:eastAsia="ru-RU"/>
        </w:rPr>
        <w:t>забезпечує</w:t>
      </w:r>
      <w:proofErr w:type="spellEnd"/>
      <w:r w:rsidRPr="00F00A4B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цільове</w:t>
      </w:r>
      <w:proofErr w:type="spellEnd"/>
      <w:r w:rsidRPr="00F00A4B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використання</w:t>
      </w:r>
      <w:proofErr w:type="spellEnd"/>
      <w:r w:rsidRPr="00F00A4B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color w:val="252121"/>
          <w:szCs w:val="24"/>
          <w:lang w:val="ru-RU" w:eastAsia="ru-RU"/>
        </w:rPr>
        <w:t xml:space="preserve">, </w:t>
      </w:r>
      <w:proofErr w:type="spellStart"/>
      <w:r w:rsidRPr="00F00A4B">
        <w:rPr>
          <w:color w:val="252121"/>
          <w:szCs w:val="24"/>
          <w:lang w:val="ru-RU" w:eastAsia="ru-RU"/>
        </w:rPr>
        <w:t>організацію</w:t>
      </w:r>
      <w:proofErr w:type="spellEnd"/>
      <w:r w:rsidRPr="00F00A4B">
        <w:rPr>
          <w:color w:val="252121"/>
          <w:szCs w:val="24"/>
          <w:lang w:val="ru-RU" w:eastAsia="ru-RU"/>
        </w:rPr>
        <w:t xml:space="preserve"> та </w:t>
      </w:r>
      <w:proofErr w:type="spellStart"/>
      <w:r w:rsidRPr="00F00A4B">
        <w:rPr>
          <w:color w:val="252121"/>
          <w:szCs w:val="24"/>
          <w:lang w:val="ru-RU" w:eastAsia="ru-RU"/>
        </w:rPr>
        <w:t>координацію</w:t>
      </w:r>
      <w:proofErr w:type="spellEnd"/>
      <w:r w:rsidRPr="00F00A4B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роботи</w:t>
      </w:r>
      <w:proofErr w:type="spellEnd"/>
      <w:r w:rsidRPr="00F00A4B">
        <w:rPr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color w:val="252121"/>
          <w:szCs w:val="24"/>
          <w:lang w:val="ru-RU" w:eastAsia="ru-RU"/>
        </w:rPr>
        <w:t>одержувача</w:t>
      </w:r>
      <w:proofErr w:type="spellEnd"/>
      <w:r w:rsidR="00CD33E3">
        <w:rPr>
          <w:color w:val="252121"/>
          <w:szCs w:val="24"/>
          <w:lang w:val="ru-RU" w:eastAsia="ru-RU"/>
        </w:rPr>
        <w:t xml:space="preserve"> </w:t>
      </w:r>
      <w:proofErr w:type="spellStart"/>
      <w:r w:rsidR="00E05464"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="00E05464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E05464"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="00E05464" w:rsidRPr="00F00A4B">
        <w:rPr>
          <w:rFonts w:eastAsia="Times New Roman"/>
          <w:color w:val="252121"/>
          <w:szCs w:val="24"/>
          <w:lang w:val="ru-RU" w:eastAsia="ru-RU"/>
        </w:rPr>
        <w:t xml:space="preserve">. Контроль за </w:t>
      </w:r>
      <w:proofErr w:type="spellStart"/>
      <w:r w:rsidR="00E05464" w:rsidRPr="00F00A4B">
        <w:rPr>
          <w:rFonts w:eastAsia="Times New Roman"/>
          <w:color w:val="252121"/>
          <w:szCs w:val="24"/>
          <w:lang w:val="ru-RU" w:eastAsia="ru-RU"/>
        </w:rPr>
        <w:t>цільовим</w:t>
      </w:r>
      <w:proofErr w:type="spellEnd"/>
      <w:r w:rsidR="00E05464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E05464" w:rsidRPr="00F00A4B">
        <w:rPr>
          <w:rFonts w:eastAsia="Times New Roman"/>
          <w:color w:val="252121"/>
          <w:szCs w:val="24"/>
          <w:lang w:val="ru-RU" w:eastAsia="ru-RU"/>
        </w:rPr>
        <w:t>використанням</w:t>
      </w:r>
      <w:proofErr w:type="spellEnd"/>
      <w:r w:rsidR="00E05464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E05464"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="00E05464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E05464" w:rsidRPr="00F00A4B">
        <w:rPr>
          <w:rFonts w:eastAsia="Times New Roman"/>
          <w:color w:val="252121"/>
          <w:szCs w:val="24"/>
          <w:lang w:val="ru-RU" w:eastAsia="ru-RU"/>
        </w:rPr>
        <w:t>кош</w:t>
      </w:r>
      <w:r w:rsidR="00CD33E3">
        <w:rPr>
          <w:rFonts w:eastAsia="Times New Roman"/>
          <w:color w:val="252121"/>
          <w:szCs w:val="24"/>
          <w:lang w:val="ru-RU" w:eastAsia="ru-RU"/>
        </w:rPr>
        <w:t>тів</w:t>
      </w:r>
      <w:proofErr w:type="spellEnd"/>
      <w:r w:rsidR="00CD33E3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CD33E3">
        <w:rPr>
          <w:rFonts w:eastAsia="Times New Roman"/>
          <w:color w:val="252121"/>
          <w:szCs w:val="24"/>
          <w:lang w:val="ru-RU" w:eastAsia="ru-RU"/>
        </w:rPr>
        <w:t>забезпечує</w:t>
      </w:r>
      <w:proofErr w:type="spellEnd"/>
      <w:r w:rsidR="00CD33E3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CD33E3">
        <w:rPr>
          <w:rFonts w:eastAsia="Times New Roman"/>
          <w:color w:val="252121"/>
          <w:szCs w:val="24"/>
          <w:lang w:val="ru-RU" w:eastAsia="ru-RU"/>
        </w:rPr>
        <w:t>відділ</w:t>
      </w:r>
      <w:proofErr w:type="spellEnd"/>
      <w:r w:rsidR="00CD33E3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CD33E3">
        <w:rPr>
          <w:rFonts w:eastAsia="Times New Roman"/>
          <w:color w:val="252121"/>
          <w:szCs w:val="24"/>
          <w:lang w:val="ru-RU" w:eastAsia="ru-RU"/>
        </w:rPr>
        <w:t>фінансово-</w:t>
      </w:r>
      <w:r w:rsidR="00E05464" w:rsidRPr="00F00A4B">
        <w:rPr>
          <w:rFonts w:eastAsia="Times New Roman"/>
          <w:color w:val="252121"/>
          <w:szCs w:val="24"/>
          <w:lang w:val="ru-RU" w:eastAsia="ru-RU"/>
        </w:rPr>
        <w:t>господарського</w:t>
      </w:r>
      <w:proofErr w:type="spellEnd"/>
      <w:r w:rsidR="00E05464"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="00E05464" w:rsidRPr="00F00A4B">
        <w:rPr>
          <w:rFonts w:eastAsia="Times New Roman"/>
          <w:color w:val="252121"/>
          <w:szCs w:val="24"/>
          <w:lang w:val="ru-RU" w:eastAsia="ru-RU"/>
        </w:rPr>
        <w:t>забезпе</w:t>
      </w:r>
      <w:r w:rsidR="00CD33E3">
        <w:rPr>
          <w:rFonts w:eastAsia="Times New Roman"/>
          <w:color w:val="252121"/>
          <w:szCs w:val="24"/>
          <w:lang w:val="ru-RU" w:eastAsia="ru-RU"/>
        </w:rPr>
        <w:t>чення</w:t>
      </w:r>
      <w:proofErr w:type="spellEnd"/>
      <w:r w:rsidR="00CD33E3">
        <w:rPr>
          <w:rFonts w:eastAsia="Times New Roman"/>
          <w:color w:val="252121"/>
          <w:szCs w:val="24"/>
          <w:lang w:val="ru-RU" w:eastAsia="ru-RU"/>
        </w:rPr>
        <w:t xml:space="preserve"> Петрівської </w:t>
      </w:r>
      <w:proofErr w:type="spellStart"/>
      <w:r w:rsidR="00CD33E3">
        <w:rPr>
          <w:rFonts w:eastAsia="Times New Roman"/>
          <w:color w:val="252121"/>
          <w:szCs w:val="24"/>
          <w:lang w:val="ru-RU" w:eastAsia="ru-RU"/>
        </w:rPr>
        <w:t>селищної</w:t>
      </w:r>
      <w:proofErr w:type="spellEnd"/>
      <w:r w:rsidR="00CD33E3">
        <w:rPr>
          <w:rFonts w:eastAsia="Times New Roman"/>
          <w:color w:val="252121"/>
          <w:szCs w:val="24"/>
          <w:lang w:val="ru-RU" w:eastAsia="ru-RU"/>
        </w:rPr>
        <w:t xml:space="preserve"> ради</w:t>
      </w:r>
      <w:r w:rsidR="00E05464" w:rsidRPr="00F00A4B">
        <w:rPr>
          <w:rFonts w:eastAsia="Times New Roman"/>
          <w:color w:val="252121"/>
          <w:szCs w:val="24"/>
          <w:lang w:val="ru-RU" w:eastAsia="ru-RU"/>
        </w:rPr>
        <w:t>.</w:t>
      </w:r>
    </w:p>
    <w:p w:rsidR="00E05464" w:rsidRPr="00F00A4B" w:rsidRDefault="00E05464" w:rsidP="000D74A8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rPr>
          <w:rFonts w:eastAsia="Times New Roman"/>
          <w:color w:val="252121"/>
          <w:szCs w:val="24"/>
          <w:lang w:val="ru-RU" w:eastAsia="ru-RU"/>
        </w:rPr>
      </w:pPr>
      <w:r w:rsidRPr="00F00A4B">
        <w:rPr>
          <w:rFonts w:eastAsia="Times New Roman"/>
          <w:color w:val="252121"/>
          <w:szCs w:val="24"/>
          <w:lang w:val="ru-RU" w:eastAsia="ru-RU"/>
        </w:rPr>
        <w:t>11.</w:t>
      </w:r>
      <w:r w:rsidR="00CE03E5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Складання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та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надання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фінансової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і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бюджетної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звітності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про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використання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здійснюється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у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встановленому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порядку.</w:t>
      </w:r>
    </w:p>
    <w:p w:rsidR="003556E4" w:rsidRDefault="00E05464" w:rsidP="004B0A08">
      <w:pPr>
        <w:shd w:val="clear" w:color="auto" w:fill="FFFFFF" w:themeFill="background1"/>
        <w:spacing w:line="240" w:lineRule="auto"/>
        <w:rPr>
          <w:rFonts w:eastAsia="Times New Roman"/>
          <w:color w:val="252121"/>
          <w:szCs w:val="24"/>
          <w:lang w:val="ru-RU" w:eastAsia="ru-RU"/>
        </w:rPr>
      </w:pP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Одержувач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коштів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надає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зазначену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звітність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головному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розпоряднику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бюджетних</w:t>
      </w:r>
      <w:proofErr w:type="spellEnd"/>
      <w:r w:rsidRPr="00F00A4B">
        <w:rPr>
          <w:rFonts w:eastAsia="Times New Roman"/>
          <w:color w:val="252121"/>
          <w:szCs w:val="24"/>
          <w:lang w:val="ru-RU" w:eastAsia="ru-RU"/>
        </w:rPr>
        <w:t xml:space="preserve"> </w:t>
      </w:r>
      <w:proofErr w:type="spellStart"/>
      <w:r w:rsidRPr="00F00A4B">
        <w:rPr>
          <w:rFonts w:eastAsia="Times New Roman"/>
          <w:color w:val="252121"/>
          <w:szCs w:val="24"/>
          <w:lang w:val="ru-RU" w:eastAsia="ru-RU"/>
        </w:rPr>
        <w:t>кошті</w:t>
      </w:r>
      <w:proofErr w:type="gramStart"/>
      <w:r w:rsidRPr="00F00A4B">
        <w:rPr>
          <w:rFonts w:eastAsia="Times New Roman"/>
          <w:color w:val="252121"/>
          <w:szCs w:val="24"/>
          <w:lang w:val="ru-RU" w:eastAsia="ru-RU"/>
        </w:rPr>
        <w:t>в</w:t>
      </w:r>
      <w:proofErr w:type="spellEnd"/>
      <w:proofErr w:type="gramEnd"/>
      <w:r w:rsidRPr="00F00A4B">
        <w:rPr>
          <w:rFonts w:eastAsia="Times New Roman"/>
          <w:color w:val="252121"/>
          <w:szCs w:val="24"/>
          <w:lang w:val="ru-RU" w:eastAsia="ru-RU"/>
        </w:rPr>
        <w:t>.</w:t>
      </w:r>
    </w:p>
    <w:sectPr w:rsidR="003556E4" w:rsidSect="004B0A08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6C"/>
    <w:multiLevelType w:val="hybridMultilevel"/>
    <w:tmpl w:val="FF3E74EE"/>
    <w:lvl w:ilvl="0" w:tplc="3B8855C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53336"/>
    <w:multiLevelType w:val="hybridMultilevel"/>
    <w:tmpl w:val="574C8DDA"/>
    <w:lvl w:ilvl="0" w:tplc="5AD63DA6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54C1A06"/>
    <w:multiLevelType w:val="hybridMultilevel"/>
    <w:tmpl w:val="6F22EAF2"/>
    <w:lvl w:ilvl="0" w:tplc="39721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B552E"/>
    <w:multiLevelType w:val="hybridMultilevel"/>
    <w:tmpl w:val="32BCC6F8"/>
    <w:lvl w:ilvl="0" w:tplc="D1A2A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46BBF"/>
    <w:multiLevelType w:val="hybridMultilevel"/>
    <w:tmpl w:val="704461CC"/>
    <w:lvl w:ilvl="0" w:tplc="D01AFA4A">
      <w:start w:val="2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8795150"/>
    <w:multiLevelType w:val="hybridMultilevel"/>
    <w:tmpl w:val="A81A64BC"/>
    <w:lvl w:ilvl="0" w:tplc="0016BE1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9739E5"/>
    <w:multiLevelType w:val="hybridMultilevel"/>
    <w:tmpl w:val="ADBEE2BE"/>
    <w:lvl w:ilvl="0" w:tplc="F5B4976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3A2584"/>
    <w:multiLevelType w:val="hybridMultilevel"/>
    <w:tmpl w:val="1260474C"/>
    <w:lvl w:ilvl="0" w:tplc="05A6F022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B5A1EA1"/>
    <w:multiLevelType w:val="hybridMultilevel"/>
    <w:tmpl w:val="377605FA"/>
    <w:lvl w:ilvl="0" w:tplc="5AD63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0E99"/>
    <w:multiLevelType w:val="hybridMultilevel"/>
    <w:tmpl w:val="50843A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C37EE4"/>
    <w:multiLevelType w:val="hybridMultilevel"/>
    <w:tmpl w:val="F814B3A6"/>
    <w:lvl w:ilvl="0" w:tplc="238ADE20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7BD74D58"/>
    <w:multiLevelType w:val="hybridMultilevel"/>
    <w:tmpl w:val="9276220E"/>
    <w:lvl w:ilvl="0" w:tplc="33220692">
      <w:start w:val="2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9E"/>
    <w:rsid w:val="00065BB7"/>
    <w:rsid w:val="000D74A8"/>
    <w:rsid w:val="000F25C8"/>
    <w:rsid w:val="00112E82"/>
    <w:rsid w:val="0017455C"/>
    <w:rsid w:val="00187FD9"/>
    <w:rsid w:val="001F7F6E"/>
    <w:rsid w:val="00236061"/>
    <w:rsid w:val="002C5799"/>
    <w:rsid w:val="0030305C"/>
    <w:rsid w:val="003556E4"/>
    <w:rsid w:val="00372308"/>
    <w:rsid w:val="00373B2B"/>
    <w:rsid w:val="003A15F4"/>
    <w:rsid w:val="003E3D21"/>
    <w:rsid w:val="00402ABC"/>
    <w:rsid w:val="00407049"/>
    <w:rsid w:val="00432837"/>
    <w:rsid w:val="00440652"/>
    <w:rsid w:val="00482899"/>
    <w:rsid w:val="004B0A08"/>
    <w:rsid w:val="004C1219"/>
    <w:rsid w:val="00503497"/>
    <w:rsid w:val="00505773"/>
    <w:rsid w:val="00533F3A"/>
    <w:rsid w:val="00547184"/>
    <w:rsid w:val="006172F9"/>
    <w:rsid w:val="00630008"/>
    <w:rsid w:val="00634A18"/>
    <w:rsid w:val="00653283"/>
    <w:rsid w:val="00655B87"/>
    <w:rsid w:val="00660290"/>
    <w:rsid w:val="0069422D"/>
    <w:rsid w:val="006962A4"/>
    <w:rsid w:val="006A62F6"/>
    <w:rsid w:val="006E7115"/>
    <w:rsid w:val="007136B3"/>
    <w:rsid w:val="00727662"/>
    <w:rsid w:val="00777CE1"/>
    <w:rsid w:val="007D4703"/>
    <w:rsid w:val="008062EE"/>
    <w:rsid w:val="0087098B"/>
    <w:rsid w:val="008D4C03"/>
    <w:rsid w:val="008D6402"/>
    <w:rsid w:val="009201D8"/>
    <w:rsid w:val="00954D07"/>
    <w:rsid w:val="009C010B"/>
    <w:rsid w:val="009D730A"/>
    <w:rsid w:val="009F78F3"/>
    <w:rsid w:val="00A527C1"/>
    <w:rsid w:val="00B1217C"/>
    <w:rsid w:val="00B9139E"/>
    <w:rsid w:val="00B927F2"/>
    <w:rsid w:val="00B92A18"/>
    <w:rsid w:val="00B97B5A"/>
    <w:rsid w:val="00BD5611"/>
    <w:rsid w:val="00BF3AD0"/>
    <w:rsid w:val="00CA03BF"/>
    <w:rsid w:val="00CC1E9C"/>
    <w:rsid w:val="00CC7FED"/>
    <w:rsid w:val="00CD33E3"/>
    <w:rsid w:val="00CE03E5"/>
    <w:rsid w:val="00D175A8"/>
    <w:rsid w:val="00D43AEB"/>
    <w:rsid w:val="00DC36E9"/>
    <w:rsid w:val="00E03F4D"/>
    <w:rsid w:val="00E05464"/>
    <w:rsid w:val="00E10342"/>
    <w:rsid w:val="00E111C8"/>
    <w:rsid w:val="00E46888"/>
    <w:rsid w:val="00E8594E"/>
    <w:rsid w:val="00EB3717"/>
    <w:rsid w:val="00EF330B"/>
    <w:rsid w:val="00F00A4B"/>
    <w:rsid w:val="00F07F36"/>
    <w:rsid w:val="00F50522"/>
    <w:rsid w:val="00F61A9A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unhideWhenUsed/>
    <w:rsid w:val="009D73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val="ru-RU" w:eastAsia="ru-RU"/>
    </w:rPr>
  </w:style>
  <w:style w:type="table" w:styleId="ab">
    <w:name w:val="Table Grid"/>
    <w:basedOn w:val="a1"/>
    <w:uiPriority w:val="59"/>
    <w:rsid w:val="009C01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unhideWhenUsed/>
    <w:rsid w:val="009D73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val="ru-RU" w:eastAsia="ru-RU"/>
    </w:rPr>
  </w:style>
  <w:style w:type="table" w:styleId="ab">
    <w:name w:val="Table Grid"/>
    <w:basedOn w:val="a1"/>
    <w:uiPriority w:val="59"/>
    <w:rsid w:val="009C01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Тищнко Г В</dc:creator>
  <cp:lastModifiedBy>Natali</cp:lastModifiedBy>
  <cp:revision>5</cp:revision>
  <cp:lastPrinted>2021-05-12T11:15:00Z</cp:lastPrinted>
  <dcterms:created xsi:type="dcterms:W3CDTF">2021-01-28T10:40:00Z</dcterms:created>
  <dcterms:modified xsi:type="dcterms:W3CDTF">2022-11-08T15:20:00Z</dcterms:modified>
</cp:coreProperties>
</file>