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5C4F4B">
              <w:rPr>
                <w:sz w:val="20"/>
                <w:szCs w:val="20"/>
              </w:rPr>
              <w:t>Олександрійський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236061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_________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236061" w:rsidP="005C4F4B">
            <w:pPr>
              <w:pStyle w:val="10"/>
            </w:pPr>
            <w:r>
              <w:t>__________</w:t>
            </w:r>
            <w:r w:rsidR="008062EE">
              <w:t xml:space="preserve"> 20</w:t>
            </w:r>
            <w:r w:rsidR="00C95F45">
              <w:t>2</w:t>
            </w:r>
            <w:r w:rsidR="00FE28F6">
              <w:t>2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FE28F6">
              <w:t>5992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FE28F6" w:rsidRDefault="00FE28F6" w:rsidP="00FE28F6">
      <w:pPr>
        <w:spacing w:line="240" w:lineRule="auto"/>
        <w:ind w:right="101"/>
        <w:jc w:val="left"/>
        <w:rPr>
          <w:rFonts w:eastAsia="MS Mincho" w:cs="Times New Roman"/>
          <w:b/>
          <w:color w:val="000000" w:themeColor="text1"/>
          <w:szCs w:val="24"/>
          <w:lang w:eastAsia="ru-RU"/>
        </w:rPr>
      </w:pPr>
      <w:bookmarkStart w:id="1" w:name="h.r9t4piv2fh37" w:colFirst="0" w:colLast="0"/>
      <w:bookmarkEnd w:id="1"/>
      <w:r>
        <w:rPr>
          <w:rFonts w:eastAsia="MS Mincho" w:cs="Times New Roman"/>
          <w:b/>
          <w:color w:val="000000" w:themeColor="text1"/>
          <w:szCs w:val="24"/>
          <w:lang w:eastAsia="ru-RU"/>
        </w:rPr>
        <w:t>Про затвердження технічної документації із землеустрою</w:t>
      </w:r>
    </w:p>
    <w:p w:rsidR="00FE28F6" w:rsidRDefault="00FE28F6" w:rsidP="00FE28F6">
      <w:pPr>
        <w:spacing w:line="240" w:lineRule="auto"/>
        <w:ind w:right="101"/>
        <w:jc w:val="left"/>
        <w:rPr>
          <w:rFonts w:eastAsia="MS Mincho" w:cs="Times New Roman"/>
          <w:b/>
          <w:color w:val="000000" w:themeColor="text1"/>
          <w:szCs w:val="24"/>
          <w:lang w:eastAsia="ru-RU"/>
        </w:rPr>
      </w:pPr>
      <w:r>
        <w:rPr>
          <w:rFonts w:eastAsia="MS Mincho" w:cs="Times New Roman"/>
          <w:b/>
          <w:color w:val="000000" w:themeColor="text1"/>
          <w:szCs w:val="24"/>
          <w:lang w:eastAsia="ru-RU"/>
        </w:rPr>
        <w:t xml:space="preserve">та передачу в приватну власність земельної ділянки </w:t>
      </w:r>
    </w:p>
    <w:p w:rsidR="00FE28F6" w:rsidRDefault="00706DBB" w:rsidP="00FE28F6">
      <w:pPr>
        <w:spacing w:line="240" w:lineRule="auto"/>
        <w:ind w:right="101"/>
        <w:jc w:val="left"/>
        <w:rPr>
          <w:rFonts w:eastAsia="MS Mincho" w:cs="Times New Roman"/>
          <w:b/>
          <w:color w:val="000000" w:themeColor="text1"/>
          <w:szCs w:val="24"/>
          <w:lang w:eastAsia="ru-RU"/>
        </w:rPr>
      </w:pPr>
      <w:r>
        <w:rPr>
          <w:rFonts w:eastAsia="MS Mincho" w:cs="Times New Roman"/>
          <w:b/>
          <w:color w:val="000000" w:themeColor="text1"/>
          <w:szCs w:val="24"/>
          <w:lang w:eastAsia="ru-RU"/>
        </w:rPr>
        <w:t xml:space="preserve">громадянину </w:t>
      </w:r>
      <w:proofErr w:type="spellStart"/>
      <w:r>
        <w:rPr>
          <w:rFonts w:eastAsia="MS Mincho" w:cs="Times New Roman"/>
          <w:b/>
          <w:color w:val="000000" w:themeColor="text1"/>
          <w:szCs w:val="24"/>
          <w:lang w:eastAsia="ru-RU"/>
        </w:rPr>
        <w:t>Пузанову</w:t>
      </w:r>
      <w:proofErr w:type="spellEnd"/>
      <w:r>
        <w:rPr>
          <w:rFonts w:eastAsia="MS Mincho" w:cs="Times New Roman"/>
          <w:b/>
          <w:color w:val="000000" w:themeColor="text1"/>
          <w:szCs w:val="24"/>
          <w:lang w:eastAsia="ru-RU"/>
        </w:rPr>
        <w:t xml:space="preserve"> Анатолію Івановичу</w:t>
      </w:r>
    </w:p>
    <w:p w:rsidR="00FE28F6" w:rsidRDefault="00FE28F6" w:rsidP="00FE28F6">
      <w:pPr>
        <w:spacing w:line="240" w:lineRule="auto"/>
        <w:ind w:right="101"/>
        <w:rPr>
          <w:rFonts w:eastAsia="MS Mincho" w:cs="Times New Roman"/>
          <w:b/>
          <w:color w:val="000000" w:themeColor="text1"/>
          <w:szCs w:val="24"/>
          <w:lang w:eastAsia="ru-RU"/>
        </w:rPr>
      </w:pPr>
    </w:p>
    <w:p w:rsidR="00FE28F6" w:rsidRDefault="00FE28F6" w:rsidP="00FE28F6">
      <w:pPr>
        <w:spacing w:line="240" w:lineRule="auto"/>
        <w:ind w:right="101"/>
        <w:rPr>
          <w:rFonts w:eastAsia="MS Mincho" w:cs="Times New Roman"/>
          <w:color w:val="000000" w:themeColor="text1"/>
          <w:szCs w:val="24"/>
          <w:lang w:eastAsia="ru-RU"/>
        </w:rPr>
      </w:pPr>
      <w:r>
        <w:rPr>
          <w:rFonts w:eastAsia="MS Mincho" w:cs="Times New Roman"/>
          <w:color w:val="000000" w:themeColor="text1"/>
          <w:szCs w:val="24"/>
          <w:lang w:eastAsia="ru-RU"/>
        </w:rPr>
        <w:t xml:space="preserve">   Розглянувши </w:t>
      </w:r>
      <w:r>
        <w:rPr>
          <w:rFonts w:eastAsia="Times New Roman" w:cs="Times New Roman"/>
          <w:color w:val="000000" w:themeColor="text1"/>
          <w:szCs w:val="24"/>
        </w:rPr>
        <w:t xml:space="preserve">пропозицію Петрівського селищного голови С.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Тилик</w:t>
      </w:r>
      <w:proofErr w:type="spellEnd"/>
      <w:r>
        <w:rPr>
          <w:rFonts w:eastAsia="Times New Roman" w:cs="Times New Roman"/>
          <w:color w:val="000000" w:themeColor="text1"/>
          <w:szCs w:val="24"/>
        </w:rPr>
        <w:t xml:space="preserve"> від _____ № _____ , </w:t>
      </w:r>
      <w:r>
        <w:rPr>
          <w:rFonts w:eastAsia="MS Mincho" w:cs="Times New Roman"/>
          <w:color w:val="000000" w:themeColor="text1"/>
          <w:szCs w:val="24"/>
          <w:lang w:eastAsia="ru-RU"/>
        </w:rPr>
        <w:t xml:space="preserve">заяву громадянина </w:t>
      </w:r>
      <w:proofErr w:type="spellStart"/>
      <w:r>
        <w:rPr>
          <w:rFonts w:eastAsia="MS Mincho" w:cs="Times New Roman"/>
          <w:color w:val="000000" w:themeColor="text1"/>
          <w:szCs w:val="24"/>
          <w:lang w:eastAsia="ru-RU"/>
        </w:rPr>
        <w:t>Пузанова</w:t>
      </w:r>
      <w:proofErr w:type="spellEnd"/>
      <w:r>
        <w:rPr>
          <w:rFonts w:eastAsia="MS Mincho" w:cs="Times New Roman"/>
          <w:color w:val="000000" w:themeColor="text1"/>
          <w:szCs w:val="24"/>
          <w:lang w:eastAsia="ru-RU"/>
        </w:rPr>
        <w:t xml:space="preserve"> Анатолія Івановича</w:t>
      </w:r>
      <w:r>
        <w:rPr>
          <w:rFonts w:eastAsia="Times New Roman" w:cs="Times New Roman"/>
          <w:color w:val="000000" w:themeColor="text1"/>
          <w:szCs w:val="24"/>
        </w:rPr>
        <w:t xml:space="preserve"> від 04.02.2022 року № 155/01-23 , </w:t>
      </w:r>
      <w:r>
        <w:rPr>
          <w:rFonts w:eastAsia="MS Mincho" w:cs="Times New Roman"/>
          <w:color w:val="000000" w:themeColor="text1"/>
          <w:szCs w:val="24"/>
          <w:lang w:eastAsia="ru-RU"/>
        </w:rPr>
        <w:t>відповідно до пункту 34 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__  2022 року № __,  селищна рада</w:t>
      </w:r>
    </w:p>
    <w:p w:rsidR="00FE28F6" w:rsidRDefault="00FE28F6" w:rsidP="00FE28F6">
      <w:pPr>
        <w:spacing w:line="240" w:lineRule="auto"/>
        <w:jc w:val="center"/>
        <w:outlineLvl w:val="0"/>
        <w:rPr>
          <w:rFonts w:eastAsia="MS Mincho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eastAsia="MS Mincho" w:cs="Times New Roman"/>
          <w:b/>
          <w:color w:val="000000" w:themeColor="text1"/>
          <w:sz w:val="28"/>
          <w:szCs w:val="28"/>
          <w:lang w:eastAsia="ru-RU"/>
        </w:rPr>
        <w:t>ВИРІШИЛА :</w:t>
      </w:r>
    </w:p>
    <w:p w:rsidR="00FE28F6" w:rsidRDefault="00FE28F6" w:rsidP="00FE28F6">
      <w:pPr>
        <w:spacing w:line="240" w:lineRule="auto"/>
        <w:ind w:right="101"/>
        <w:rPr>
          <w:rFonts w:eastAsia="MS Mincho" w:cs="Times New Roman"/>
          <w:color w:val="000000" w:themeColor="text1"/>
          <w:szCs w:val="24"/>
          <w:lang w:eastAsia="ru-RU"/>
        </w:rPr>
      </w:pPr>
      <w:r>
        <w:rPr>
          <w:rFonts w:eastAsia="MS Mincho" w:cs="Times New Roman"/>
          <w:color w:val="000000" w:themeColor="text1"/>
          <w:szCs w:val="24"/>
          <w:lang w:eastAsia="ru-RU"/>
        </w:rPr>
        <w:t xml:space="preserve">    1. Затвердити технічну документацію із землеустрою щодо встановлення (відновлення) меж земельної ділянки в натурі  ( на місцевості), яка перебуває у користуванні гр. </w:t>
      </w:r>
      <w:proofErr w:type="spellStart"/>
      <w:r>
        <w:rPr>
          <w:rFonts w:eastAsia="MS Mincho" w:cs="Times New Roman"/>
          <w:color w:val="000000" w:themeColor="text1"/>
          <w:szCs w:val="24"/>
          <w:lang w:eastAsia="ru-RU"/>
        </w:rPr>
        <w:t>Пузанова</w:t>
      </w:r>
      <w:proofErr w:type="spellEnd"/>
      <w:r>
        <w:rPr>
          <w:rFonts w:eastAsia="MS Mincho" w:cs="Times New Roman"/>
          <w:color w:val="000000" w:themeColor="text1"/>
          <w:szCs w:val="24"/>
          <w:lang w:eastAsia="ru-RU"/>
        </w:rPr>
        <w:t xml:space="preserve"> Анатолія Івановича  для будівництва і обслуговування житлового будинку, господарських будівель і споруд (присадибна ділянка) на території: Кіровоградської області, Олександрійського району, Петрівської селищної ради, </w:t>
      </w:r>
      <w:proofErr w:type="spellStart"/>
      <w:r>
        <w:rPr>
          <w:rFonts w:eastAsia="MS Mincho" w:cs="Times New Roman"/>
          <w:color w:val="000000" w:themeColor="text1"/>
          <w:szCs w:val="24"/>
          <w:lang w:eastAsia="ru-RU"/>
        </w:rPr>
        <w:t>с.Олімпіадівка</w:t>
      </w:r>
      <w:proofErr w:type="spellEnd"/>
      <w:r>
        <w:rPr>
          <w:rFonts w:eastAsia="MS Mincho" w:cs="Times New Roman"/>
          <w:color w:val="000000" w:themeColor="text1"/>
          <w:szCs w:val="24"/>
          <w:lang w:eastAsia="ru-RU"/>
        </w:rPr>
        <w:t>, вул. Івана Франка, 42.</w:t>
      </w:r>
    </w:p>
    <w:p w:rsidR="00FE28F6" w:rsidRDefault="00FE28F6" w:rsidP="00FE28F6">
      <w:pPr>
        <w:spacing w:line="240" w:lineRule="auto"/>
        <w:rPr>
          <w:rFonts w:eastAsia="Calibri" w:cs="Times New Roman"/>
          <w:color w:val="auto"/>
          <w:szCs w:val="24"/>
          <w:lang w:eastAsia="en-US"/>
        </w:rPr>
      </w:pPr>
      <w:r>
        <w:rPr>
          <w:rFonts w:eastAsia="MS Mincho" w:cs="Times New Roman"/>
          <w:color w:val="000000" w:themeColor="text1"/>
          <w:szCs w:val="24"/>
          <w:lang w:eastAsia="ru-RU"/>
        </w:rPr>
        <w:t xml:space="preserve">   2.</w:t>
      </w:r>
      <w:r>
        <w:rPr>
          <w:color w:val="000000" w:themeColor="text1"/>
        </w:rPr>
        <w:t xml:space="preserve"> Передати у приватну власність земельну ділянку</w:t>
      </w:r>
      <w:r>
        <w:rPr>
          <w:rFonts w:eastAsia="MS Mincho"/>
          <w:color w:val="000000" w:themeColor="text1"/>
        </w:rPr>
        <w:t xml:space="preserve"> громадянину </w:t>
      </w:r>
      <w:proofErr w:type="spellStart"/>
      <w:r>
        <w:rPr>
          <w:rFonts w:eastAsia="MS Mincho"/>
          <w:color w:val="000000" w:themeColor="text1"/>
        </w:rPr>
        <w:t>Пузанову</w:t>
      </w:r>
      <w:proofErr w:type="spellEnd"/>
      <w:r>
        <w:rPr>
          <w:rFonts w:eastAsia="MS Mincho" w:cs="Times New Roman"/>
          <w:color w:val="000000" w:themeColor="text1"/>
          <w:szCs w:val="24"/>
          <w:lang w:eastAsia="ru-RU"/>
        </w:rPr>
        <w:t xml:space="preserve"> Анатолію Івановичу за адресою: вул. Івана Франка, 42, село </w:t>
      </w:r>
      <w:proofErr w:type="spellStart"/>
      <w:r>
        <w:rPr>
          <w:rFonts w:eastAsia="MS Mincho" w:cs="Times New Roman"/>
          <w:color w:val="000000" w:themeColor="text1"/>
          <w:szCs w:val="24"/>
          <w:lang w:eastAsia="ru-RU"/>
        </w:rPr>
        <w:t>Олімпіадівка</w:t>
      </w:r>
      <w:proofErr w:type="spellEnd"/>
      <w:r>
        <w:rPr>
          <w:rFonts w:eastAsia="MS Mincho" w:cs="Times New Roman"/>
          <w:color w:val="000000" w:themeColor="text1"/>
          <w:szCs w:val="24"/>
          <w:lang w:eastAsia="ru-RU"/>
        </w:rPr>
        <w:t>,</w:t>
      </w:r>
      <w:r>
        <w:rPr>
          <w:rFonts w:eastAsia="Calibri" w:cs="Times New Roman"/>
          <w:color w:val="000000" w:themeColor="text1"/>
          <w:szCs w:val="24"/>
          <w:lang w:eastAsia="en-US"/>
        </w:rPr>
        <w:t xml:space="preserve"> </w:t>
      </w:r>
      <w:r>
        <w:rPr>
          <w:color w:val="000000" w:themeColor="text1"/>
        </w:rPr>
        <w:t xml:space="preserve">площею 0,2230 га, </w:t>
      </w:r>
      <w:r>
        <w:rPr>
          <w:rFonts w:eastAsia="MS Mincho"/>
          <w:color w:val="000000" w:themeColor="text1"/>
        </w:rPr>
        <w:t>у тому числі: 0,2230</w:t>
      </w:r>
      <w:r>
        <w:rPr>
          <w:color w:val="000000" w:themeColor="text1"/>
        </w:rPr>
        <w:t xml:space="preserve"> </w:t>
      </w:r>
      <w:r>
        <w:rPr>
          <w:rFonts w:eastAsia="MS Mincho"/>
          <w:color w:val="000000" w:themeColor="text1"/>
        </w:rPr>
        <w:t>га –</w:t>
      </w:r>
      <w:r>
        <w:rPr>
          <w:color w:val="000000" w:themeColor="text1"/>
        </w:rPr>
        <w:t xml:space="preserve"> </w:t>
      </w:r>
      <w:r>
        <w:rPr>
          <w:rFonts w:eastAsia="MS Mincho" w:cs="Times New Roman"/>
          <w:color w:val="000000" w:themeColor="text1"/>
          <w:szCs w:val="24"/>
          <w:lang w:eastAsia="ru-RU"/>
        </w:rPr>
        <w:t xml:space="preserve">для будівництва і обслуговування житлового будинку, господарських будівель і споруд ( присадибна ділянка) </w:t>
      </w:r>
      <w:r w:rsidR="00706DBB">
        <w:rPr>
          <w:rFonts w:eastAsia="MS Mincho" w:cs="Times New Roman"/>
          <w:color w:val="000000" w:themeColor="text1"/>
          <w:szCs w:val="24"/>
          <w:lang w:eastAsia="ru-RU"/>
        </w:rPr>
        <w:t>,</w:t>
      </w:r>
      <w:r>
        <w:rPr>
          <w:rFonts w:eastAsia="MS Mincho" w:cs="Times New Roman"/>
          <w:color w:val="000000" w:themeColor="text1"/>
          <w:szCs w:val="24"/>
          <w:lang w:eastAsia="ru-RU"/>
        </w:rPr>
        <w:t xml:space="preserve"> </w:t>
      </w:r>
      <w:r>
        <w:rPr>
          <w:rFonts w:eastAsia="Calibri" w:cs="Times New Roman"/>
          <w:color w:val="auto"/>
          <w:szCs w:val="24"/>
          <w:lang w:eastAsia="en-US"/>
        </w:rPr>
        <w:t>код КВЦПЗ 02.01, кадастровий номер земельної ділянки 3524983700:53:000:0022, із земель житлової  та  громадської забудови комунальної власності</w:t>
      </w:r>
      <w:r>
        <w:rPr>
          <w:rFonts w:eastAsia="MS Mincho" w:cs="Times New Roman"/>
          <w:color w:val="auto"/>
          <w:szCs w:val="24"/>
          <w:lang w:eastAsia="ru-RU"/>
        </w:rPr>
        <w:t xml:space="preserve">, в межах населеного пункту, </w:t>
      </w:r>
      <w:r>
        <w:rPr>
          <w:rFonts w:eastAsia="Calibri" w:cs="Times New Roman"/>
          <w:color w:val="auto"/>
          <w:szCs w:val="24"/>
          <w:lang w:eastAsia="en-US"/>
        </w:rPr>
        <w:t xml:space="preserve">на території Петрівської селищної  територіальної громади </w:t>
      </w:r>
      <w:r w:rsidR="00706DBB">
        <w:rPr>
          <w:rFonts w:eastAsia="Calibri" w:cs="Times New Roman"/>
          <w:color w:val="auto"/>
          <w:szCs w:val="24"/>
          <w:lang w:eastAsia="en-US"/>
        </w:rPr>
        <w:t xml:space="preserve">Олександрійського району </w:t>
      </w:r>
      <w:bookmarkStart w:id="2" w:name="_GoBack"/>
      <w:bookmarkEnd w:id="2"/>
      <w:r>
        <w:rPr>
          <w:rFonts w:eastAsia="Calibri" w:cs="Times New Roman"/>
          <w:color w:val="auto"/>
          <w:szCs w:val="24"/>
          <w:lang w:eastAsia="en-US"/>
        </w:rPr>
        <w:t>Кіровоградської області.</w:t>
      </w:r>
    </w:p>
    <w:p w:rsidR="00043626" w:rsidRDefault="00043626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F6"/>
    <w:rsid w:val="00043626"/>
    <w:rsid w:val="000A2D75"/>
    <w:rsid w:val="00145BE7"/>
    <w:rsid w:val="00236061"/>
    <w:rsid w:val="003556E4"/>
    <w:rsid w:val="00432837"/>
    <w:rsid w:val="004F7722"/>
    <w:rsid w:val="005C4F4B"/>
    <w:rsid w:val="00653283"/>
    <w:rsid w:val="006A62F6"/>
    <w:rsid w:val="00706DBB"/>
    <w:rsid w:val="008062EE"/>
    <w:rsid w:val="009201D8"/>
    <w:rsid w:val="00B5450E"/>
    <w:rsid w:val="00B926A6"/>
    <w:rsid w:val="00C95F45"/>
    <w:rsid w:val="00CC1E9C"/>
    <w:rsid w:val="00CC7FED"/>
    <w:rsid w:val="00E10342"/>
    <w:rsid w:val="00EB3717"/>
    <w:rsid w:val="00F84B34"/>
    <w:rsid w:val="00FB5075"/>
    <w:rsid w:val="00FE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F6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F6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9%20-%208%20-%20&#1054;&#1058;&#1043;\14.02.2021%20%20&#1089;.&#1030;&#1089;&#1082;&#1088;&#1110;&#1074;&#1082;&#1072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5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3</cp:revision>
  <dcterms:created xsi:type="dcterms:W3CDTF">2022-02-14T12:37:00Z</dcterms:created>
  <dcterms:modified xsi:type="dcterms:W3CDTF">2022-02-17T13:22:00Z</dcterms:modified>
</cp:coreProperties>
</file>