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BE3966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BE3966">
              <w:t>6044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BE3966" w:rsidRDefault="00BE3966" w:rsidP="00BE396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Start w:id="2" w:name="_GoBack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</w:t>
      </w:r>
      <w:bookmarkEnd w:id="2"/>
      <w:r>
        <w:rPr>
          <w:rFonts w:eastAsia="MS Mincho" w:cs="Times New Roman"/>
          <w:b/>
          <w:color w:val="auto"/>
          <w:szCs w:val="24"/>
          <w:lang w:eastAsia="ru-RU"/>
        </w:rPr>
        <w:t xml:space="preserve">щодо </w:t>
      </w:r>
    </w:p>
    <w:p w:rsidR="00BE3966" w:rsidRDefault="00BE3966" w:rsidP="00BE396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BE3966" w:rsidRDefault="00BE3966" w:rsidP="00BE396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громадянці Кохановській Олені Миколаївні</w:t>
      </w:r>
    </w:p>
    <w:p w:rsidR="00BE3966" w:rsidRDefault="00BE3966" w:rsidP="00BE396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</w:p>
    <w:p w:rsidR="00BE3966" w:rsidRDefault="00BE3966" w:rsidP="00BE396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Петрівського селищного голови С.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_____ № _____ , </w:t>
      </w:r>
      <w:r>
        <w:rPr>
          <w:rFonts w:eastAsia="MS Mincho" w:cs="Times New Roman"/>
          <w:color w:val="auto"/>
          <w:szCs w:val="24"/>
          <w:lang w:eastAsia="ru-RU"/>
        </w:rPr>
        <w:t xml:space="preserve">заяву громадянки Кохановської Олени Миколаївни </w:t>
      </w:r>
      <w:r>
        <w:rPr>
          <w:rFonts w:eastAsia="Calibri" w:cs="Times New Roman"/>
          <w:color w:val="auto"/>
          <w:szCs w:val="24"/>
          <w:lang w:eastAsia="en-US"/>
        </w:rPr>
        <w:t>від 11.02.2022 року № 170</w:t>
      </w:r>
      <w:r>
        <w:rPr>
          <w:rFonts w:eastAsia="Calibri" w:cs="Times New Roman"/>
          <w:color w:val="auto"/>
          <w:szCs w:val="24"/>
          <w:lang w:eastAsia="en-US"/>
        </w:rPr>
        <w:t xml:space="preserve">/01 – 23, 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відповідно до пункту 34 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2022 року № __,  селищна рада</w:t>
      </w:r>
    </w:p>
    <w:p w:rsidR="00BE3966" w:rsidRDefault="00BE3966" w:rsidP="00BE396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BE3966" w:rsidRDefault="00BE3966" w:rsidP="00BE396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 :</w:t>
      </w:r>
    </w:p>
    <w:p w:rsidR="00BE3966" w:rsidRDefault="00BE3966" w:rsidP="00BE3966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BE3966" w:rsidRDefault="00BE3966" w:rsidP="00BE3966">
      <w:pPr>
        <w:spacing w:before="240" w:line="240" w:lineRule="auto"/>
        <w:contextualSpacing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1. Затвердити проект землеустрою щодо відведення земельної ділянки у власність </w:t>
      </w:r>
      <w:r w:rsidRPr="00BE3966">
        <w:rPr>
          <w:rFonts w:eastAsia="MS Mincho" w:cs="Times New Roman"/>
          <w:color w:val="auto"/>
          <w:szCs w:val="24"/>
          <w:lang w:eastAsia="ru-RU"/>
        </w:rPr>
        <w:t>громадянці Кохановській Олені Миколаївні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на території Петрівської селищної територіальної громади (за межами </w:t>
      </w:r>
      <w:r>
        <w:rPr>
          <w:rFonts w:eastAsia="MS Mincho" w:cs="Times New Roman"/>
          <w:color w:val="auto"/>
          <w:szCs w:val="24"/>
        </w:rPr>
        <w:t>населеного пункту),</w:t>
      </w:r>
      <w:r>
        <w:rPr>
          <w:rFonts w:eastAsia="MS Mincho" w:cs="Times New Roman"/>
          <w:color w:val="auto"/>
          <w:szCs w:val="24"/>
          <w:lang w:eastAsia="ru-RU"/>
        </w:rPr>
        <w:t xml:space="preserve"> Олександрійський район,</w:t>
      </w:r>
      <w:r>
        <w:rPr>
          <w:rFonts w:eastAsia="Times New Roman" w:cs="Times New Roman"/>
          <w:color w:val="auto"/>
          <w:szCs w:val="24"/>
        </w:rPr>
        <w:t xml:space="preserve">  Кіровоградська область</w:t>
      </w:r>
      <w:r>
        <w:rPr>
          <w:rFonts w:eastAsia="Calibri" w:cs="Times New Roman"/>
          <w:color w:val="auto"/>
          <w:szCs w:val="24"/>
          <w:lang w:eastAsia="en-US"/>
        </w:rPr>
        <w:t xml:space="preserve">. </w:t>
      </w:r>
    </w:p>
    <w:p w:rsidR="00BE3966" w:rsidRDefault="00BE3966" w:rsidP="00BE3966">
      <w:pPr>
        <w:spacing w:line="240" w:lineRule="auto"/>
        <w:ind w:right="10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szCs w:val="24"/>
        </w:rPr>
        <w:t xml:space="preserve">   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 w:rsidRPr="00BE3966">
        <w:rPr>
          <w:rFonts w:eastAsia="MS Mincho" w:cs="Times New Roman"/>
          <w:color w:val="auto"/>
          <w:szCs w:val="24"/>
          <w:lang w:eastAsia="ru-RU"/>
        </w:rPr>
        <w:t>громадянці Кохановській Олені Миколаївні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color w:val="auto"/>
          <w:szCs w:val="24"/>
        </w:rPr>
        <w:t>загальною площею 1,0</w:t>
      </w:r>
      <w:r>
        <w:rPr>
          <w:rFonts w:eastAsia="Times New Roman" w:cs="Times New Roman"/>
          <w:color w:val="auto"/>
          <w:szCs w:val="24"/>
        </w:rPr>
        <w:t xml:space="preserve">500 га, </w:t>
      </w:r>
      <w:r>
        <w:rPr>
          <w:rFonts w:eastAsia="MS Mincho" w:cs="Times New Roman"/>
          <w:color w:val="auto"/>
          <w:szCs w:val="24"/>
        </w:rPr>
        <w:t>у тому числі: 1,0</w:t>
      </w:r>
      <w:r>
        <w:rPr>
          <w:rFonts w:eastAsia="MS Mincho" w:cs="Times New Roman"/>
          <w:color w:val="auto"/>
          <w:szCs w:val="24"/>
        </w:rPr>
        <w:t>500 га –</w:t>
      </w:r>
      <w:r>
        <w:rPr>
          <w:rFonts w:eastAsia="Times New Roman" w:cs="Times New Roman"/>
          <w:color w:val="auto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>
        <w:rPr>
          <w:rFonts w:eastAsia="MS Mincho" w:cs="Times New Roman"/>
          <w:color w:val="auto"/>
          <w:szCs w:val="24"/>
        </w:rPr>
        <w:t xml:space="preserve"> код КВЦПЗ 01.03,</w:t>
      </w:r>
      <w:r>
        <w:rPr>
          <w:rFonts w:eastAsia="Times New Roman" w:cs="Times New Roman"/>
          <w:color w:val="auto"/>
          <w:szCs w:val="24"/>
        </w:rPr>
        <w:t xml:space="preserve"> кадастро</w:t>
      </w:r>
      <w:r>
        <w:rPr>
          <w:rFonts w:eastAsia="Times New Roman" w:cs="Times New Roman"/>
          <w:color w:val="auto"/>
          <w:szCs w:val="24"/>
        </w:rPr>
        <w:t>вий номер 3524983400:51:000:0053</w:t>
      </w:r>
      <w:r>
        <w:rPr>
          <w:rFonts w:eastAsia="Times New Roman" w:cs="Times New Roman"/>
          <w:color w:val="auto"/>
          <w:szCs w:val="24"/>
        </w:rPr>
        <w:t xml:space="preserve">, із земель сільськогосподарського призначення комунальної власності, </w:t>
      </w:r>
      <w:r>
        <w:rPr>
          <w:rFonts w:eastAsia="MS Mincho" w:cs="Times New Roman"/>
          <w:color w:val="auto"/>
          <w:szCs w:val="24"/>
        </w:rPr>
        <w:t xml:space="preserve">за межами населеного пункту, </w:t>
      </w:r>
      <w:r>
        <w:rPr>
          <w:rFonts w:eastAsia="Times New Roman" w:cs="Times New Roman"/>
          <w:color w:val="auto"/>
          <w:szCs w:val="24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66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A62F6"/>
    <w:rsid w:val="008062EE"/>
    <w:rsid w:val="009201D8"/>
    <w:rsid w:val="00B5450E"/>
    <w:rsid w:val="00B926A6"/>
    <w:rsid w:val="00BE396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6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6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14.02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2022-02-14T08:57:00Z</dcterms:created>
  <dcterms:modified xsi:type="dcterms:W3CDTF">2022-02-14T09:00:00Z</dcterms:modified>
</cp:coreProperties>
</file>